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F22B8A" w:rsidRDefault="00F22B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F22B8A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:rsidR="00F22B8A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</w:t>
      </w: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лабораторной работе №</w:t>
      </w:r>
      <w:r w:rsidRPr="00272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:rsidR="00F22B8A" w:rsidRDefault="00F22B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2B8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АТАКИ ПРИ УСТАНОВКЕ TCP-СОЕДИНЕНИЯ И ПРОТОКОЛОВ ПРИКЛАДНОГО УРОВНЯ</w:t>
      </w: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000000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469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4691E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4691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Вергасов</w:t>
      </w:r>
    </w:p>
    <w:p w:rsidR="00F22B8A" w:rsidRDefault="00F22B8A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000000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А. Лещенко</w:t>
      </w:r>
    </w:p>
    <w:p w:rsidR="00F22B8A" w:rsidRDefault="00F22B8A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Default="00F22B8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2B8A" w:rsidRPr="002726E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22110878"/>
        <w:docPartObj>
          <w:docPartGallery w:val="Table of Contents"/>
          <w:docPartUnique/>
        </w:docPartObj>
      </w:sdtPr>
      <w:sdtContent>
        <w:p w:rsidR="00F22B8A" w:rsidRDefault="00000000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F22B8A" w:rsidRDefault="00F22B8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:rsidR="00F22B8A" w:rsidRDefault="0000000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192830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_Toc160192830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F22B8A" w:rsidRDefault="0000000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1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1 Результат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_Toc160192831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F22B8A" w:rsidRDefault="0000000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2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_Toc160192832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F22B8A" w:rsidRDefault="00000000">
          <w:pPr>
            <w:pStyle w:val="TOC1"/>
            <w:spacing w:line="240" w:lineRule="auto"/>
            <w:rPr>
              <w:rFonts w:ascii="Times New Roman" w:eastAsiaTheme="minorEastAsia" w:hAnsi="Times New Roman" w:cs="Times New Roman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0192833">
            <w:r>
              <w:rPr>
                <w:rStyle w:val="IndexLink"/>
                <w:rFonts w:ascii="Times New Roman" w:hAnsi="Times New Roman" w:cs="Times New Roman"/>
                <w:webHidden/>
                <w:sz w:val="28"/>
                <w:szCs w:val="28"/>
              </w:rPr>
              <w:t>Приложение А (обязательное) Листинг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_Toc160192833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ascii="Times New Roman" w:hAnsi="Times New Roman" w:cs="Times New Roman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F22B8A" w:rsidRDefault="00000000">
          <w:pPr>
            <w:spacing w:after="0" w:line="240" w:lineRule="auto"/>
          </w:pPr>
          <w:r>
            <w:fldChar w:fldCharType="end"/>
          </w:r>
        </w:p>
      </w:sdtContent>
    </w:sdt>
    <w:p w:rsidR="00F22B8A" w:rsidRDefault="00F22B8A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:rsidR="00F22B8A" w:rsidRPr="00832CF3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br w:type="page"/>
      </w:r>
    </w:p>
    <w:p w:rsidR="00F22B8A" w:rsidRDefault="0000000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019283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  <w:bookmarkEnd w:id="0"/>
    </w:p>
    <w:p w:rsidR="00F22B8A" w:rsidRDefault="00F22B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2B8A" w:rsidRDefault="00000000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нужно разработать программные средства, реализующие атаки на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при установлении соединения между клиентом и сервером. В качестве задачи для лабораторной работы был</w:t>
      </w:r>
      <w:r w:rsidR="002726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2726E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атака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floo</w:t>
      </w:r>
      <w:r w:rsidR="00A80D4C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из-за которой сервер вынужден держать большое количество открытых соединений, потому что работа транспортного уровня была нарушена.</w:t>
      </w:r>
    </w:p>
    <w:p w:rsidR="00F22B8A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22B8A" w:rsidRDefault="00000000">
      <w:pPr>
        <w:pStyle w:val="ListParagraph"/>
        <w:numPr>
          <w:ilvl w:val="0"/>
          <w:numId w:val="1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6019283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1"/>
    </w:p>
    <w:p w:rsidR="00F22B8A" w:rsidRDefault="00F22B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2B8A" w:rsidRDefault="00000000" w:rsidP="00E36D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было создан</w:t>
      </w:r>
      <w:r w:rsidR="00E36D3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SYN-</w:t>
      </w:r>
      <w:proofErr w:type="spellStart"/>
      <w:r>
        <w:rPr>
          <w:rFonts w:ascii="Times New Roman" w:hAnsi="Times New Roman" w:cs="Times New Roman"/>
          <w:sz w:val="28"/>
          <w:szCs w:val="28"/>
        </w:rPr>
        <w:t>flood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атак</w:t>
      </w:r>
      <w:r w:rsidR="00E36D3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принцип работы которой заключается в следующем: злоумышленник (в данном случае клиент) посылает огромное количество запросов установки соединения на атакуемый сервер. Сервер, видя сегменты с флагом SYN, выделяет необходимые ресурсы для поддержания соединения и отправляет в ответ сегменты с флагами SYN и ACK, переходя в состояние SYN-RECEIVED (такое состояние еще называют полуоткрытым соединением).</w:t>
      </w:r>
    </w:p>
    <w:p w:rsidR="00F22B8A" w:rsidRDefault="000000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Злоумышленник, не шлет ответные ACK сегменты, а продолжает бомбардировать сервер SYN-запросами, тем самым вынуждая сервер создавать все больше и больше полуоткрытых соединений. Сервер, понятное дело, располагает ограниченными ресурсами, и потому имеет лимит на количество полуоткрытых соединений. </w:t>
      </w:r>
    </w:p>
    <w:p w:rsidR="00F22B8A" w:rsidRDefault="000000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этой ограниченности, при достижении предельного числа полуоткрытых соединений сервер начинает отклонять новые попытки соединения; таким образом и достигается отказ в обслуживании. В случае реализации программы, сервер просто видит, что соединения продолжаются, но не может на них ответить ввиду неработоспособности (рисунок </w:t>
      </w:r>
      <w:r w:rsidR="00DA7D9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2B8A" w:rsidRDefault="00F22B8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2B8A" w:rsidRDefault="00D5333B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D5333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drawing>
          <wp:inline distT="0" distB="0" distL="0" distR="0" wp14:anchorId="61CA8472" wp14:editId="31725D6B">
            <wp:extent cx="1192193" cy="3642204"/>
            <wp:effectExtent l="0" t="0" r="1905" b="3175"/>
            <wp:docPr id="64209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2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156" cy="37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B8A" w:rsidRDefault="00F22B8A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F22B8A" w:rsidRDefault="00000000" w:rsidP="0042449D">
      <w:pPr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 w:rsidR="009F6B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flood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атака</w:t>
      </w:r>
      <w:r>
        <w:br w:type="page"/>
      </w:r>
    </w:p>
    <w:p w:rsidR="00F22B8A" w:rsidRDefault="00000000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2" w:name="_Toc160192832"/>
      <w:r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2"/>
    </w:p>
    <w:p w:rsidR="00F22B8A" w:rsidRDefault="00F22B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2B8A" w:rsidRDefault="000000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данной лабораторной работы был</w:t>
      </w:r>
      <w:r w:rsidR="00106C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106C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106C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для проведения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SYN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flood</w:t>
      </w:r>
      <w:r>
        <w:rPr>
          <w:rFonts w:ascii="Times New Roman" w:hAnsi="Times New Roman" w:cs="Times New Roman"/>
          <w:sz w:val="28"/>
          <w:szCs w:val="28"/>
        </w:rPr>
        <w:t xml:space="preserve"> атаки на языке программирования </w:t>
      </w:r>
      <w:r>
        <w:rPr>
          <w:rFonts w:ascii="Times New Roman" w:hAnsi="Times New Roman" w:cs="Times New Roman"/>
          <w:i/>
          <w:iCs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2B8A" w:rsidRDefault="000000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проведено изучение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>
        <w:rPr>
          <w:rFonts w:ascii="Times New Roman" w:hAnsi="Times New Roman" w:cs="Times New Roman"/>
          <w:sz w:val="28"/>
          <w:szCs w:val="28"/>
        </w:rPr>
        <w:t xml:space="preserve"> и транспортного уровня, рассмотрены наиболее частые примеры атак на этот протокол.</w:t>
      </w:r>
    </w:p>
    <w:p w:rsidR="00F22B8A" w:rsidRDefault="0000000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22B8A" w:rsidRDefault="00000000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6019283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3"/>
    </w:p>
    <w:p w:rsidR="00F22B8A" w:rsidRDefault="00F22B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2B8A" w:rsidRDefault="00000000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:rsidR="00AF6C39" w:rsidRPr="00AF6C39" w:rsidRDefault="00AF6C39">
      <w:pPr>
        <w:spacing w:after="0"/>
        <w:jc w:val="both"/>
        <w:rPr>
          <w:rFonts w:ascii="Times New Roman" w:hAnsi="Times New Roman" w:cs="Times New Roman"/>
          <w:sz w:val="21"/>
          <w:szCs w:val="21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&lt;sys/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socket.h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netinet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in.h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cstring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unistd.h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MAX_BUFFER_SIZE 256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main(</w:t>
      </w:r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portno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12345;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char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buffer[</w:t>
      </w:r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MAX_BUFFER_SIZE];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struct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sockaddr_in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socklen_t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clilen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socket(</w:t>
      </w:r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AF_INET, SOCK_STREAM, 0);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 {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Ошибка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открытия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сокета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&lt;&lt; std::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-1;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bzero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serv_addr.sin_family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AF_INET;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serv_addr.sin_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addr.s</w:t>
      </w:r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INADDR_ANY;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serv_addr.sin_port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htons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portno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bind(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serv_addr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&lt; 0) {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Ошибка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привязки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&lt;&lt; std::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-1;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 {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listen(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5);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clilen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accept(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(struct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*)&amp;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cli_addr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clilen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0) {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Ошибка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accept" &lt;&lt; std::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-1;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bzero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MAX_BUFFER_SIZE);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ssize_t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 =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read(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buffer, MAX_BUFFER_SIZE - 1);</w:t>
      </w:r>
    </w:p>
    <w:p w:rsidR="00AF6C39" w:rsidRPr="005C7B3E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 xml:space="preserve"> &lt; 0) {</w:t>
      </w:r>
    </w:p>
    <w:p w:rsidR="00AF6C39" w:rsidRPr="005C7B3E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cerr</w:t>
      </w:r>
      <w:proofErr w:type="spellEnd"/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"Ошибка чтения из сокета" &lt;&lt; 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C7B3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proofErr w:type="gram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"Получено сообщение: " &lt;&lt; 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>::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newsockfd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close(</w:t>
      </w:r>
      <w:proofErr w:type="spellStart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sockfd</w:t>
      </w:r>
      <w:proofErr w:type="spellEnd"/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:rsidR="00AF6C39" w:rsidRPr="00AF6C39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:rsidR="00AF6C39" w:rsidRPr="005C7B3E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F6C3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AF6C39" w:rsidRPr="005C7B3E" w:rsidRDefault="00AF6C39" w:rsidP="00AF6C39">
      <w:pP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F22B8A" w:rsidRDefault="00000000" w:rsidP="00AF6C3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client.cpp</w:t>
      </w:r>
    </w:p>
    <w:p w:rsidR="005C7B3E" w:rsidRPr="005C7B3E" w:rsidRDefault="005C7B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socket.h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errno.h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netinet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ip.h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pseudo_header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int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source_address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int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dest_address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char placeholder;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char protocol;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short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tcp_length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unsigned short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csum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unsigned short*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long sum;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short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oddbyte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short answer;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sum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&gt; 1)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sum += *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-= 2;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nbytes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== 1)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oddbyte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*((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u_char</w:t>
      </w:r>
      <w:proofErr w:type="spellEnd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oddbyte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 = *(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u_char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sum +=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oddbyte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sum = (sum &gt;&gt; 16) + (sum &amp; 0xffff);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sum = sum + (sum &gt;&gt; 16);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answer = (short)~sum;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return (answer);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int s =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PF_INET, SOCK_RAW, IPPROTO_TCP);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if (s == -1)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"Failed to create socket");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unsigned int port = 16384;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while (1)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//Datagram to represent the packet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datagram[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4096],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[32];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//IP header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*)datagram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//TCP header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*)(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datagram +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sin;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pseudo_header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strcpy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, "127.0.0.1");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sin.sin_family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sin.sin_port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12345);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sin.sin_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("127.0.0.1");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memset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datagram, 0, 4096);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//Fill in the IP Header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ip_hl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ip_v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4;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ip_tos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ip_len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) +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ip_id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ip_off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ip_ttl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255;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src.s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dst.s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sin.sin_addr.s_addr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csum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(unsigned short*)datagram,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ip_len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&gt;&gt; 1);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//TCP Header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&lt;&lt; port &lt;&lt; std::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th_sport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(port);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th_dport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12345);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th_seq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th_ack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th_off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5;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th_flags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TH_SYN;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th_win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5840);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th_urp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psh.source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_address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inet_addr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source_ip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psh.dest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_address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sin.sin_addr.s_addr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psh.placeholder</w:t>
      </w:r>
      <w:proofErr w:type="spellEnd"/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psh.protocol</w:t>
      </w:r>
      <w:proofErr w:type="spellEnd"/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psh.tcp_length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20);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psh.tcp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tcph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th_sum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csum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(unsigned short*)&amp;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pseudo_header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int one = 1;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const int*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= &amp;one;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setsockopt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s, IPPROTO_IP, IP_HDRINCL,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(one)) &lt; 0)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"Error setting IP_HDRINCL. Error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number :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%d . Error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message :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%s \n",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strerror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errno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sendto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s,                      /* our socket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datagram,   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/* the buffer containing headers and data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iph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ip_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,   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/* total length of our datagram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0,   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       /* routing flags, normally always 0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(struct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sin, /* socket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addr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, just like in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(sin)) &lt; 0)       /* a normal </w:t>
      </w:r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send(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) */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5C7B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("error\n");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C7B3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5C7B3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C7B3E">
        <w:rPr>
          <w:rFonts w:ascii="Courier New" w:hAnsi="Courier New" w:cs="Courier New"/>
          <w:sz w:val="20"/>
          <w:szCs w:val="20"/>
          <w:lang w:val="en-US"/>
        </w:rPr>
        <w:t>"Packet Send \n");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port++;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    port = (port % 32768) + 16384;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</w:p>
    <w:p w:rsidR="005C7B3E" w:rsidRPr="005C7B3E" w:rsidRDefault="005C7B3E" w:rsidP="005C7B3E">
      <w:pPr>
        <w:rPr>
          <w:rFonts w:ascii="Courier New" w:hAnsi="Courier New" w:cs="Courier New"/>
          <w:sz w:val="20"/>
          <w:szCs w:val="20"/>
          <w:lang w:val="en-US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:rsidR="00F22B8A" w:rsidRPr="002726E3" w:rsidRDefault="005C7B3E" w:rsidP="005C7B3E">
      <w:pPr>
        <w:rPr>
          <w:rFonts w:ascii="Courier New" w:hAnsi="Courier New" w:cs="Courier New"/>
          <w:sz w:val="20"/>
          <w:szCs w:val="20"/>
        </w:rPr>
      </w:pPr>
      <w:r w:rsidRPr="005C7B3E">
        <w:rPr>
          <w:rFonts w:ascii="Courier New" w:hAnsi="Courier New" w:cs="Courier New"/>
          <w:sz w:val="20"/>
          <w:szCs w:val="20"/>
          <w:lang w:val="en-US"/>
        </w:rPr>
        <w:t>}</w:t>
      </w:r>
      <w:r w:rsidR="00000000">
        <w:br w:type="page"/>
      </w:r>
    </w:p>
    <w:p w:rsidR="00F22B8A" w:rsidRPr="002726E3" w:rsidRDefault="00000000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Б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(обязательное)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Блок-схема алгоритма</w:t>
      </w:r>
      <w:bookmarkEnd w:id="4"/>
    </w:p>
    <w:p w:rsidR="00F22B8A" w:rsidRPr="002726E3" w:rsidRDefault="00F22B8A"/>
    <w:p w:rsidR="00F22B8A" w:rsidRDefault="00000000">
      <w:pPr>
        <w:spacing w:after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13F9364">
                <wp:extent cx="5939790" cy="3744595"/>
                <wp:effectExtent l="0" t="0" r="3810" b="8255"/>
                <wp:docPr id="4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/>
                      </pic:nvPicPr>
                      <pic:blipFill>
                        <a:blip r:embed="rId9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5939640" cy="3744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0pt;margin-top:-295.55pt;width:467.65pt;height:294.8pt;mso-wrap-style:none;v-text-anchor:middle;mso-position-vertical:top" wp14:anchorId="613F9364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 w:rsidR="00F22B8A">
      <w:footerReference w:type="default" r:id="rId12"/>
      <w:pgSz w:w="11906" w:h="16838"/>
      <w:pgMar w:top="1134" w:right="851" w:bottom="1531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9AE" w:rsidRDefault="00B449AE">
      <w:pPr>
        <w:spacing w:after="0" w:line="240" w:lineRule="auto"/>
      </w:pPr>
      <w:r>
        <w:separator/>
      </w:r>
    </w:p>
  </w:endnote>
  <w:endnote w:type="continuationSeparator" w:id="0">
    <w:p w:rsidR="00B449AE" w:rsidRDefault="00B44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360836"/>
      <w:docPartObj>
        <w:docPartGallery w:val="Page Numbers (Bottom of Page)"/>
        <w:docPartUnique/>
      </w:docPartObj>
    </w:sdtPr>
    <w:sdtContent>
      <w:p w:rsidR="00F22B8A" w:rsidRDefault="00000000">
        <w:pPr>
          <w:pStyle w:val="Footer"/>
          <w:jc w:val="right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 xml:space="preserve"> PAGE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4</w:t>
        </w:r>
        <w:r>
          <w:rPr>
            <w:rFonts w:ascii="Times New Roman" w:hAnsi="Times New Roman"/>
          </w:rPr>
          <w:fldChar w:fldCharType="end"/>
        </w:r>
      </w:p>
    </w:sdtContent>
  </w:sdt>
  <w:p w:rsidR="00F22B8A" w:rsidRDefault="00F22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9AE" w:rsidRDefault="00B449AE">
      <w:pPr>
        <w:spacing w:after="0" w:line="240" w:lineRule="auto"/>
      </w:pPr>
      <w:r>
        <w:separator/>
      </w:r>
    </w:p>
  </w:footnote>
  <w:footnote w:type="continuationSeparator" w:id="0">
    <w:p w:rsidR="00B449AE" w:rsidRDefault="00B44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60" style="width:11.4pt;height:11.4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691878F8"/>
    <w:multiLevelType w:val="multilevel"/>
    <w:tmpl w:val="0CDCB0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146C64"/>
    <w:multiLevelType w:val="multilevel"/>
    <w:tmpl w:val="FB3AA1CC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881623606">
    <w:abstractNumId w:val="1"/>
  </w:num>
  <w:num w:numId="2" w16cid:durableId="1082409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8A"/>
    <w:rsid w:val="000539A7"/>
    <w:rsid w:val="00106CB9"/>
    <w:rsid w:val="002726E3"/>
    <w:rsid w:val="0042449D"/>
    <w:rsid w:val="0044691E"/>
    <w:rsid w:val="005C7B3E"/>
    <w:rsid w:val="00832CF3"/>
    <w:rsid w:val="009F6BBE"/>
    <w:rsid w:val="00A0169A"/>
    <w:rsid w:val="00A80D4C"/>
    <w:rsid w:val="00AF6C39"/>
    <w:rsid w:val="00B449AE"/>
    <w:rsid w:val="00B80F93"/>
    <w:rsid w:val="00D5333B"/>
    <w:rsid w:val="00DA7D9C"/>
    <w:rsid w:val="00E36D3B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6BE74"/>
  <w15:docId w15:val="{B141C5D2-D758-8E4E-A738-837966B5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42E8A"/>
  </w:style>
  <w:style w:type="character" w:customStyle="1" w:styleId="FooterChar">
    <w:name w:val="Footer Char"/>
    <w:basedOn w:val="DefaultParagraphFont"/>
    <w:link w:val="Footer"/>
    <w:uiPriority w:val="99"/>
    <w:qFormat/>
    <w:rsid w:val="00A42E8A"/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7730"/>
    <w:rPr>
      <w:color w:val="605E5C"/>
      <w:shd w:val="clear" w:color="auto" w:fill="E1DFDD"/>
    </w:rPr>
  </w:style>
  <w:style w:type="character" w:customStyle="1" w:styleId="a">
    <w:name w:val="Рисунок Знак"/>
    <w:basedOn w:val="DefaultParagraphFont"/>
    <w:link w:val="a0"/>
    <w:qFormat/>
    <w:rsid w:val="00A32D85"/>
    <w:rPr>
      <w:rFonts w:ascii="Times New Roman" w:eastAsia="Microsoft Sans Serif" w:hAnsi="Times New Roman" w:cs="Microsoft Sans Serif"/>
      <w:color w:val="000000"/>
      <w:sz w:val="28"/>
      <w:szCs w:val="24"/>
      <w:lang w:val="en-US" w:eastAsia="ru-RU" w:bidi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2317CB"/>
    <w:pPr>
      <w:tabs>
        <w:tab w:val="right" w:leader="dot" w:pos="9344"/>
      </w:tabs>
      <w:spacing w:after="0" w:line="259" w:lineRule="auto"/>
    </w:pPr>
  </w:style>
  <w:style w:type="paragraph" w:styleId="NoSpacing">
    <w:name w:val="No Spacing"/>
    <w:uiPriority w:val="1"/>
    <w:qFormat/>
    <w:rsid w:val="00417577"/>
  </w:style>
  <w:style w:type="paragraph" w:customStyle="1" w:styleId="a0">
    <w:name w:val="Рисунок"/>
    <w:basedOn w:val="Normal"/>
    <w:link w:val="a"/>
    <w:qFormat/>
    <w:rsid w:val="00A32D85"/>
    <w:pPr>
      <w:widowControl w:val="0"/>
      <w:tabs>
        <w:tab w:val="left" w:pos="4536"/>
      </w:tabs>
      <w:spacing w:after="0" w:line="240" w:lineRule="auto"/>
      <w:jc w:val="center"/>
    </w:pPr>
    <w:rPr>
      <w:rFonts w:ascii="Times New Roman" w:eastAsia="Microsoft Sans Serif" w:hAnsi="Times New Roman" w:cs="Microsoft Sans Serif"/>
      <w:color w:val="000000"/>
      <w:sz w:val="28"/>
      <w:szCs w:val="24"/>
      <w:lang w:val="en-US" w:eastAsia="ru-RU" w:bidi="ru-RU"/>
    </w:rPr>
  </w:style>
  <w:style w:type="table" w:styleId="TableGrid">
    <w:name w:val="Table Grid"/>
    <w:basedOn w:val="TableNormal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1169</Words>
  <Characters>6664</Characters>
  <Application>Microsoft Office Word</Application>
  <DocSecurity>0</DocSecurity>
  <Lines>55</Lines>
  <Paragraphs>15</Paragraphs>
  <ScaleCrop>false</ScaleCrop>
  <Company>SPecialiST RePack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Konchik</dc:creator>
  <dc:description/>
  <cp:lastModifiedBy>Vadzim Verhasau</cp:lastModifiedBy>
  <cp:revision>4</cp:revision>
  <cp:lastPrinted>2024-03-29T08:36:00Z</cp:lastPrinted>
  <dcterms:created xsi:type="dcterms:W3CDTF">2024-03-29T08:36:00Z</dcterms:created>
  <dcterms:modified xsi:type="dcterms:W3CDTF">2024-03-29T08:36:00Z</dcterms:modified>
  <dc:language>en-GB</dc:language>
</cp:coreProperties>
</file>