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50508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7DABA" w14:textId="0D1A0829" w:rsidR="00E21240" w:rsidRPr="007A4CF1" w:rsidRDefault="007A4CF1" w:rsidP="00155104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A4CF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ÍNDICE</w:t>
          </w:r>
        </w:p>
        <w:p w14:paraId="6E1C650B" w14:textId="0EDBBB0E" w:rsidR="00E21240" w:rsidRPr="00155104" w:rsidRDefault="00E21240" w:rsidP="0015510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1551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15510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1551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528819" w:history="1">
            <w:r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</w:t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_Toc517528819 \h </w:instrText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3B79" w14:textId="08822A75" w:rsidR="00E21240" w:rsidRPr="00155104" w:rsidRDefault="000E636C" w:rsidP="0015510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0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Autores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_Toc517528820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F8120" w14:textId="0E1C63C2" w:rsidR="00E21240" w:rsidRPr="00155104" w:rsidRDefault="000E636C" w:rsidP="0015510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1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de Eventos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_Toc517528821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97F3F" w14:textId="123EF6DA" w:rsidR="00E21240" w:rsidRPr="00155104" w:rsidRDefault="000E636C" w:rsidP="00155104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2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Básico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_Toc517528822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34677" w14:textId="1015DEFD" w:rsidR="00E21240" w:rsidRPr="00155104" w:rsidRDefault="000E636C" w:rsidP="00155104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3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Alternativo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_Toc517528823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30E03" w14:textId="6617D311" w:rsidR="00E21240" w:rsidRPr="00155104" w:rsidRDefault="000E636C" w:rsidP="00155104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4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3.2.1.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FA001. Voltar.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_Toc517528824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D4735" w14:textId="6ACB647F" w:rsidR="00E21240" w:rsidRPr="00155104" w:rsidRDefault="000E636C" w:rsidP="00155104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5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de Exceção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_Toc517528825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185FB" w14:textId="507BC083" w:rsidR="00E21240" w:rsidRPr="00155104" w:rsidRDefault="000E636C" w:rsidP="00155104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6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3.3.1.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FE001 Campos Obrigatórios não preenchidos.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_Toc517528826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DE432" w14:textId="19D2F192" w:rsidR="00E21240" w:rsidRPr="00155104" w:rsidRDefault="000E636C" w:rsidP="00155104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28827" w:history="1"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3.3.2.</w:t>
            </w:r>
            <w:r w:rsidR="00E21240" w:rsidRPr="001551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21240" w:rsidRPr="00155104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FE002 Sistema indisponível.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_Toc517528827 \h </w:instrTex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1240" w:rsidRPr="001551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EED83" w14:textId="3CF87B6A" w:rsidR="00E21240" w:rsidRPr="00155104" w:rsidRDefault="00E21240" w:rsidP="00155104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551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0F6BB0C" w14:textId="77777777" w:rsidR="008F57B0" w:rsidRPr="00155104" w:rsidRDefault="008F57B0" w:rsidP="00155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143B56E" w14:textId="48AF87BA" w:rsidR="00590BCE" w:rsidRPr="00155104" w:rsidRDefault="00270A13" w:rsidP="00867F09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17528819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Objetivo</w:t>
      </w:r>
      <w:bookmarkEnd w:id="0"/>
    </w:p>
    <w:p w14:paraId="5CE30B22" w14:textId="1275B38C" w:rsidR="00270A13" w:rsidRPr="00155104" w:rsidRDefault="00270A13" w:rsidP="00867F0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caso de uso </w:t>
      </w:r>
      <w:r w:rsidR="000E636C">
        <w:rPr>
          <w:rFonts w:ascii="Times New Roman" w:hAnsi="Times New Roman" w:cs="Times New Roman"/>
          <w:color w:val="000000" w:themeColor="text1"/>
          <w:sz w:val="24"/>
          <w:szCs w:val="24"/>
        </w:rPr>
        <w:t>possui</w:t>
      </w:r>
      <w:bookmarkStart w:id="1" w:name="_GoBack"/>
      <w:bookmarkEnd w:id="1"/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objetivo cadastrar as informações dos animais desamparados para poder ser realizado o processo de adoção.</w:t>
      </w:r>
    </w:p>
    <w:p w14:paraId="09A4E39B" w14:textId="15BC5D4B" w:rsidR="005E1750" w:rsidRPr="00155104" w:rsidRDefault="005E1750" w:rsidP="00867F0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3D19F" w14:textId="5475E179" w:rsidR="005E1750" w:rsidRPr="00155104" w:rsidRDefault="005E1750" w:rsidP="00867F09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517528820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Autores</w:t>
      </w:r>
      <w:bookmarkEnd w:id="2"/>
    </w:p>
    <w:p w14:paraId="4957B6C6" w14:textId="647271FB" w:rsidR="005E1750" w:rsidRPr="00155104" w:rsidRDefault="005E1750" w:rsidP="00867F0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Administrador</w:t>
      </w:r>
    </w:p>
    <w:p w14:paraId="0A0E7656" w14:textId="6990CD12" w:rsidR="005E1750" w:rsidRPr="00155104" w:rsidRDefault="008F57B0" w:rsidP="00867F09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3" w:name="_Toc517528821"/>
      <w:r w:rsidR="005E1750"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Fluxo de Eventos</w:t>
      </w:r>
      <w:bookmarkEnd w:id="3"/>
    </w:p>
    <w:p w14:paraId="4BD35C9D" w14:textId="4DA6EB24" w:rsidR="005E1750" w:rsidRPr="00155104" w:rsidRDefault="005E1750" w:rsidP="00867F09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17528822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Básico</w:t>
      </w:r>
      <w:bookmarkEnd w:id="4"/>
    </w:p>
    <w:p w14:paraId="1797A962" w14:textId="6BA30B23" w:rsidR="005E1750" w:rsidRPr="00155104" w:rsidRDefault="00CF14A6" w:rsidP="00867F0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Este caso de uso se inicia quando o administrador aciona a opção “Animal” no menu “Cadastrar”.</w:t>
      </w:r>
    </w:p>
    <w:p w14:paraId="68EF2258" w14:textId="42980CFE" w:rsidR="00CF14A6" w:rsidRPr="00155104" w:rsidRDefault="007840F6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carrega as informações </w:t>
      </w:r>
      <w:r w:rsidR="00E61A7B"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necessárias do banco de dados; </w:t>
      </w:r>
      <w:hyperlink r:id="rId6" w:anchor="RN_002" w:history="1">
        <w:r w:rsidR="00E61A7B" w:rsidRPr="00FF7FF8">
          <w:rPr>
            <w:rStyle w:val="Hyperlink"/>
            <w:rFonts w:ascii="Times New Roman" w:hAnsi="Times New Roman" w:cs="Times New Roman"/>
            <w:sz w:val="24"/>
            <w:szCs w:val="24"/>
          </w:rPr>
          <w:t>[RN_002]</w:t>
        </w:r>
      </w:hyperlink>
      <w:r w:rsidR="004D7027"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350979" w14:textId="39B292C1" w:rsidR="00E61A7B" w:rsidRPr="00155104" w:rsidRDefault="00E61A7B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sistema carrega a tela de cadastramento de animais;</w:t>
      </w:r>
      <w:r w:rsidR="00A07A85"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anchor="RN_003" w:history="1">
        <w:r w:rsidR="00CA75A2" w:rsidRPr="00FF7FF8">
          <w:rPr>
            <w:rStyle w:val="Hyperlink"/>
            <w:rFonts w:ascii="Times New Roman" w:hAnsi="Times New Roman" w:cs="Times New Roman"/>
            <w:sz w:val="24"/>
            <w:szCs w:val="24"/>
          </w:rPr>
          <w:t>[RN_003]</w:t>
        </w:r>
      </w:hyperlink>
    </w:p>
    <w:p w14:paraId="354902ED" w14:textId="318B7379" w:rsidR="00A07A85" w:rsidRPr="00155104" w:rsidRDefault="00A07A85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administrador </w:t>
      </w:r>
      <w:r w:rsidR="00720AF8"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 os dados necessários para o cadastramento do animal e aciona a opção “Salvar”; </w:t>
      </w:r>
      <w:hyperlink w:anchor="_FA001._Voltar." w:history="1">
        <w:r w:rsidR="00720AF8"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[</w:t>
        </w:r>
        <w:r w:rsidR="00872ACD"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FA</w:t>
        </w:r>
        <w:r w:rsidR="00BD2B30"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872ACD"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001</w:t>
        </w:r>
        <w:r w:rsidR="00720AF8"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]</w:t>
        </w:r>
      </w:hyperlink>
      <w:r w:rsidR="00872ACD"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F4A232" w14:textId="6A50CDC8" w:rsidR="00BD2B30" w:rsidRPr="00155104" w:rsidRDefault="00BD2B30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identifica que todos os campos obrigatórios foram informados; </w:t>
      </w:r>
      <w:hyperlink w:anchor="_FE001_Campos_Obrigatórios" w:history="1">
        <w:r w:rsidRPr="00155104">
          <w:rPr>
            <w:rStyle w:val="Hyperlink"/>
            <w:rFonts w:ascii="Times New Roman" w:hAnsi="Times New Roman" w:cs="Times New Roman"/>
            <w:sz w:val="24"/>
            <w:szCs w:val="24"/>
          </w:rPr>
          <w:t>[FE_001]</w:t>
        </w:r>
      </w:hyperlink>
    </w:p>
    <w:p w14:paraId="7CFF2111" w14:textId="1E7AB7E4" w:rsidR="00BD2B30" w:rsidRPr="00155104" w:rsidRDefault="00BD2B30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Pr="001551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[FE_002]</w:t>
        </w:r>
      </w:hyperlink>
    </w:p>
    <w:p w14:paraId="62A47F43" w14:textId="14FE5D70" w:rsidR="00BD2B30" w:rsidRPr="00155104" w:rsidRDefault="00BD2B30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sistema apresenta a mensagem de confirmação de inclusão; </w:t>
      </w:r>
      <w:hyperlink r:id="rId8" w:anchor="MS_001" w:history="1">
        <w:r w:rsidRPr="00FF7FF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[MS_001]</w:t>
        </w:r>
      </w:hyperlink>
    </w:p>
    <w:p w14:paraId="5BB3115E" w14:textId="3AFA1874" w:rsidR="00BD2B30" w:rsidRPr="00155104" w:rsidRDefault="00BD2B30" w:rsidP="00867F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</w:p>
    <w:p w14:paraId="03D0CD71" w14:textId="77777777" w:rsidR="004D7027" w:rsidRPr="00155104" w:rsidRDefault="004D7027" w:rsidP="00867F09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17525654"/>
      <w:bookmarkStart w:id="6" w:name="_Toc517528823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Alternativo</w:t>
      </w:r>
      <w:bookmarkEnd w:id="5"/>
      <w:bookmarkEnd w:id="6"/>
    </w:p>
    <w:p w14:paraId="7C66123B" w14:textId="77777777" w:rsidR="004D7027" w:rsidRPr="00155104" w:rsidRDefault="004D7027" w:rsidP="00867F09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7" w:name="_FA001._Voltar."/>
      <w:bookmarkStart w:id="8" w:name="_Toc517525655"/>
      <w:bookmarkStart w:id="9" w:name="_Toc517528824"/>
      <w:bookmarkEnd w:id="7"/>
      <w:r w:rsidRPr="00155104">
        <w:rPr>
          <w:rFonts w:ascii="Times New Roman" w:hAnsi="Times New Roman" w:cs="Times New Roman"/>
          <w:b/>
          <w:color w:val="000000" w:themeColor="text1"/>
        </w:rPr>
        <w:t>FA001. Voltar.</w:t>
      </w:r>
      <w:bookmarkEnd w:id="8"/>
      <w:bookmarkEnd w:id="9"/>
    </w:p>
    <w:p w14:paraId="72D66BC0" w14:textId="77777777" w:rsidR="004D7027" w:rsidRPr="00155104" w:rsidRDefault="004D7027" w:rsidP="00867F09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Este fluxo se inicia quando o administrador aciona a opção “Voltar”.</w:t>
      </w:r>
    </w:p>
    <w:p w14:paraId="26F08A94" w14:textId="77777777" w:rsidR="004D7027" w:rsidRPr="00155104" w:rsidRDefault="004D7027" w:rsidP="00867F0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sistema redireciona para tela inicial;</w:t>
      </w:r>
    </w:p>
    <w:p w14:paraId="2EFCE39B" w14:textId="487B1B45" w:rsidR="00D864B5" w:rsidRPr="00155104" w:rsidRDefault="004D7027" w:rsidP="00867F0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  <w:bookmarkStart w:id="10" w:name="_Toc517525656"/>
    </w:p>
    <w:p w14:paraId="0B5EA20A" w14:textId="601296EB" w:rsidR="00C7002A" w:rsidRPr="00155104" w:rsidRDefault="00D864B5" w:rsidP="00D86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4333708" w14:textId="5D8413EA" w:rsidR="004D7027" w:rsidRPr="00155104" w:rsidRDefault="004D7027" w:rsidP="00867F09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517528825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Fluxo de Exceção</w:t>
      </w:r>
      <w:bookmarkEnd w:id="10"/>
      <w:bookmarkEnd w:id="11"/>
      <w:r w:rsidRPr="001551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BD313F6" w14:textId="77777777" w:rsidR="004D7027" w:rsidRPr="00155104" w:rsidRDefault="004D7027" w:rsidP="00867F09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2" w:name="_FE001_Campos_Obrigatórios"/>
      <w:bookmarkStart w:id="13" w:name="_Toc517525657"/>
      <w:bookmarkStart w:id="14" w:name="_Toc517528826"/>
      <w:bookmarkEnd w:id="12"/>
      <w:r w:rsidRPr="00155104">
        <w:rPr>
          <w:rFonts w:ascii="Times New Roman" w:hAnsi="Times New Roman" w:cs="Times New Roman"/>
          <w:b/>
          <w:color w:val="000000" w:themeColor="text1"/>
        </w:rPr>
        <w:t>FE001 Campos Obrigatórios não preenchidos.</w:t>
      </w:r>
      <w:bookmarkEnd w:id="13"/>
      <w:bookmarkEnd w:id="14"/>
    </w:p>
    <w:p w14:paraId="0BB186FB" w14:textId="77777777" w:rsidR="004D7027" w:rsidRPr="00155104" w:rsidRDefault="004D7027" w:rsidP="00867F0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Este fluxo se inicia quando o administrador não informa algum campo obrigatório.</w:t>
      </w:r>
    </w:p>
    <w:p w14:paraId="34941105" w14:textId="49EC21AA" w:rsidR="004D7027" w:rsidRPr="00155104" w:rsidRDefault="004D7027" w:rsidP="00867F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informa a mensagem de obrigatoriedade para o campo; </w:t>
      </w:r>
      <w:hyperlink r:id="rId9" w:anchor="MS_002" w:history="1">
        <w:r w:rsidRPr="00FF7FF8">
          <w:rPr>
            <w:rStyle w:val="Hyperlink"/>
            <w:rFonts w:ascii="Times New Roman" w:hAnsi="Times New Roman" w:cs="Times New Roman"/>
            <w:sz w:val="24"/>
            <w:szCs w:val="24"/>
          </w:rPr>
          <w:t>[MS_002]</w:t>
        </w:r>
      </w:hyperlink>
    </w:p>
    <w:p w14:paraId="2F5DAB62" w14:textId="77777777" w:rsidR="004D7027" w:rsidRPr="00155104" w:rsidRDefault="004D7027" w:rsidP="00867F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sistema retorna para o passo 2 do fluxo básico;</w:t>
      </w:r>
    </w:p>
    <w:p w14:paraId="37849BC7" w14:textId="77777777" w:rsidR="004D7027" w:rsidRPr="00155104" w:rsidRDefault="004D7027" w:rsidP="00867F09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5" w:name="_FE002_Sistema_indisponível."/>
      <w:bookmarkStart w:id="16" w:name="_Toc517525658"/>
      <w:bookmarkStart w:id="17" w:name="_Toc517528827"/>
      <w:bookmarkEnd w:id="15"/>
      <w:r w:rsidRPr="00155104">
        <w:rPr>
          <w:rFonts w:ascii="Times New Roman" w:hAnsi="Times New Roman" w:cs="Times New Roman"/>
          <w:b/>
          <w:color w:val="000000" w:themeColor="text1"/>
        </w:rPr>
        <w:t>FE002 Sistema indisponível.</w:t>
      </w:r>
      <w:bookmarkEnd w:id="16"/>
      <w:bookmarkEnd w:id="17"/>
    </w:p>
    <w:p w14:paraId="7558FE93" w14:textId="2C8BBC9B" w:rsidR="004D7027" w:rsidRPr="000D7BC4" w:rsidRDefault="004D7027" w:rsidP="00867F0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fluxo </w:t>
      </w:r>
      <w:r w:rsidR="000D7BC4"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>inicia se</w:t>
      </w:r>
      <w:r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ocorre</w:t>
      </w:r>
      <w:r w:rsidR="000D7BC4"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erro inesperado </w:t>
      </w:r>
      <w:r w:rsidR="000D7BC4"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>quando</w:t>
      </w:r>
      <w:r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persist</w:t>
      </w:r>
      <w:r w:rsidR="000D7BC4"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irem </w:t>
      </w:r>
      <w:r w:rsidRPr="000D7BC4">
        <w:rPr>
          <w:rFonts w:ascii="Times New Roman" w:hAnsi="Times New Roman" w:cs="Times New Roman"/>
          <w:color w:val="000000" w:themeColor="text1"/>
          <w:sz w:val="24"/>
          <w:szCs w:val="24"/>
        </w:rPr>
        <w:t>as informações no banco de dados.</w:t>
      </w:r>
    </w:p>
    <w:p w14:paraId="722B5312" w14:textId="5726B53C" w:rsidR="004D7027" w:rsidRPr="00155104" w:rsidRDefault="004D7027" w:rsidP="00867F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informa a mensagem de erro crítico; </w:t>
      </w:r>
      <w:hyperlink r:id="rId10" w:anchor="MS_003" w:history="1">
        <w:r w:rsidRPr="00FF7FF8">
          <w:rPr>
            <w:rStyle w:val="Hyperlink"/>
            <w:rFonts w:ascii="Times New Roman" w:hAnsi="Times New Roman" w:cs="Times New Roman"/>
            <w:sz w:val="24"/>
            <w:szCs w:val="24"/>
          </w:rPr>
          <w:t>[MS_003]</w:t>
        </w:r>
      </w:hyperlink>
    </w:p>
    <w:p w14:paraId="031EDB8B" w14:textId="77777777" w:rsidR="004D7027" w:rsidRPr="00155104" w:rsidRDefault="004D7027" w:rsidP="00867F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sistema redireciona para tela de inicial;</w:t>
      </w:r>
    </w:p>
    <w:p w14:paraId="323D179C" w14:textId="7B129457" w:rsidR="005E1750" w:rsidRPr="00155104" w:rsidRDefault="004D7027" w:rsidP="00867F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04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</w:p>
    <w:sectPr w:rsidR="005E1750" w:rsidRPr="0015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3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E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07E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284C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F6C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C4204"/>
    <w:multiLevelType w:val="hybridMultilevel"/>
    <w:tmpl w:val="89061D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2D28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9324E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747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1"/>
  </w:num>
  <w:num w:numId="7">
    <w:abstractNumId w:val="13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51"/>
    <w:rsid w:val="000D7BC4"/>
    <w:rsid w:val="000E636C"/>
    <w:rsid w:val="00155104"/>
    <w:rsid w:val="001C708B"/>
    <w:rsid w:val="00245FC0"/>
    <w:rsid w:val="00270A13"/>
    <w:rsid w:val="00406D7A"/>
    <w:rsid w:val="004D7027"/>
    <w:rsid w:val="00590BCE"/>
    <w:rsid w:val="005E1750"/>
    <w:rsid w:val="00720AF8"/>
    <w:rsid w:val="007840F6"/>
    <w:rsid w:val="007A4CF1"/>
    <w:rsid w:val="0083399B"/>
    <w:rsid w:val="00867F09"/>
    <w:rsid w:val="00872ACD"/>
    <w:rsid w:val="008F57B0"/>
    <w:rsid w:val="00A07A85"/>
    <w:rsid w:val="00BD2B30"/>
    <w:rsid w:val="00C7002A"/>
    <w:rsid w:val="00CA75A2"/>
    <w:rsid w:val="00CF14A6"/>
    <w:rsid w:val="00D8406D"/>
    <w:rsid w:val="00D864B5"/>
    <w:rsid w:val="00E21240"/>
    <w:rsid w:val="00E466B1"/>
    <w:rsid w:val="00E61A7B"/>
    <w:rsid w:val="00E71812"/>
    <w:rsid w:val="00F17F12"/>
    <w:rsid w:val="00F30451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967"/>
  <w15:chartTrackingRefBased/>
  <w15:docId w15:val="{832EDB1B-CF66-452F-BE21-A736156A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7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7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0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2B3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D7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D7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F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7B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99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99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399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3399B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E2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efatos.docx" TargetMode="Externa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rtefat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Artefat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8411-D9BA-4091-A0C8-5EAC3653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30</cp:revision>
  <dcterms:created xsi:type="dcterms:W3CDTF">2018-06-23T17:32:00Z</dcterms:created>
  <dcterms:modified xsi:type="dcterms:W3CDTF">2018-06-23T20:41:00Z</dcterms:modified>
</cp:coreProperties>
</file>