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ackground w:color="ffffff">
    <v:background id="_x0000_s1025" filled="t">
      <v:fill color2="black"/>
      <v:shadow color="black"/>
    </v:background>
  </w:background>
  <w:body>
    <w:p w:rsidR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:rsidR="00C6316E" w:rsidRPr="00FA753A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 w:rsidR="007123C5"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Pr="0046603B">
        <w:rPr>
          <w:rFonts w:ascii="Calibri" w:hAnsi="Calibri" w:cs="Calibri"/>
          <w:b/>
          <w:bCs/>
          <w:color w:val="000000"/>
        </w:rPr>
        <w:t xml:space="preserve"> </w:t>
      </w:r>
      <w:r w:rsidRPr="0046603B">
        <w:rPr>
          <w:rFonts w:ascii="Calibri" w:hAnsi="Calibri" w:cs="Calibri"/>
          <w:b/>
          <w:bCs/>
          <w:color w:val="000000"/>
        </w:rPr>
        <w:tab/>
      </w:r>
    </w:p>
    <w:p w:rsidR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 w:rsidR="000F1A7D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Pr="0046603B">
        <w:rPr>
          <w:rFonts w:ascii="Calibri" w:hAnsi="Calibri" w:cs="Calibri"/>
          <w:color w:val="000000"/>
        </w:rPr>
        <w:t>.</w:t>
      </w:r>
    </w:p>
    <w:p w:rsidR="0076536B" w:rsidRPr="0046603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>experience</w:t>
      </w:r>
      <w:r w:rsidR="00C455CA">
        <w:rPr>
          <w:rFonts w:ascii="Calibri" w:hAnsi="Calibri" w:cs="Calibri"/>
          <w:color w:val="000000"/>
        </w:rPr>
        <w:t xml:space="preserve">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Pr="0046603B" w:rsidR="005272A1">
        <w:rPr>
          <w:rFonts w:ascii="Calibri" w:hAnsi="Calibri" w:cs="Calibri"/>
          <w:color w:val="000000"/>
        </w:rPr>
        <w:t>F</w:t>
      </w:r>
      <w:r w:rsidRPr="0046603B" w:rsidR="00220C49">
        <w:rPr>
          <w:rFonts w:ascii="Calibri" w:hAnsi="Calibri" w:cs="Calibri"/>
          <w:color w:val="000000"/>
        </w:rPr>
        <w:t>S</w:t>
      </w:r>
      <w:r w:rsidRPr="0046603B" w:rsidR="00B31445">
        <w:rPr>
          <w:rFonts w:ascii="Calibri" w:hAnsi="Calibri" w:cs="Calibri"/>
          <w:color w:val="000000"/>
        </w:rPr>
        <w:t xml:space="preserve">CM </w:t>
      </w:r>
      <w:r w:rsidRPr="0046603B" w:rsidR="003B39DB">
        <w:rPr>
          <w:rFonts w:ascii="Calibri" w:hAnsi="Calibri" w:cs="Calibri"/>
          <w:color w:val="000000"/>
        </w:rPr>
        <w:t>Applications.</w:t>
      </w:r>
    </w:p>
    <w:p w:rsidR="0057195D" w:rsidRPr="0046603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 w:rsidR="0076536B">
        <w:rPr>
          <w:rFonts w:ascii="Calibri" w:hAnsi="Calibri" w:cs="Calibri"/>
          <w:color w:val="000000"/>
        </w:rPr>
        <w:t>Techni</w:t>
      </w:r>
      <w:r w:rsidRPr="0046603B" w:rsidR="00C76054">
        <w:rPr>
          <w:rFonts w:ascii="Calibri" w:hAnsi="Calibri" w:cs="Calibri"/>
          <w:color w:val="000000"/>
        </w:rPr>
        <w:t>cal Experience in Support</w:t>
      </w:r>
      <w:r w:rsidRPr="0046603B" w:rsidR="0076536B">
        <w:rPr>
          <w:rFonts w:ascii="Calibri" w:hAnsi="Calibri" w:cs="Calibri"/>
          <w:color w:val="000000"/>
        </w:rPr>
        <w:t xml:space="preserve"> and Maintenance &amp; </w:t>
      </w:r>
      <w:r w:rsidRPr="0046603B" w:rsidR="00D52E34">
        <w:rPr>
          <w:rFonts w:ascii="Calibri" w:hAnsi="Calibri" w:cs="Calibri"/>
          <w:color w:val="000000"/>
        </w:rPr>
        <w:t>customization of PeopleSoft FSCM Applications</w:t>
      </w:r>
      <w:r w:rsidRPr="0046603B" w:rsidR="0076536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 w:rsidR="003E61D5">
        <w:rPr>
          <w:rFonts w:ascii="Calibri" w:hAnsi="Calibri" w:cs="Calibri"/>
          <w:color w:val="000000"/>
        </w:rPr>
        <w:t>Proficient on Appli</w:t>
      </w:r>
      <w:r w:rsidRPr="0046603B" w:rsidR="003E61D5">
        <w:rPr>
          <w:rFonts w:ascii="Calibri" w:hAnsi="Calibri" w:cs="Calibri"/>
          <w:color w:val="000000"/>
        </w:rPr>
        <w:t>c</w:t>
      </w:r>
      <w:r w:rsidRPr="0046603B" w:rsidR="003E61D5">
        <w:rPr>
          <w:rFonts w:ascii="Calibri" w:hAnsi="Calibri" w:cs="Calibri"/>
          <w:color w:val="000000"/>
        </w:rPr>
        <w:t xml:space="preserve">ation Design, Creation of various </w:t>
      </w:r>
      <w:r w:rsidRPr="0046603B" w:rsidR="00B91991">
        <w:rPr>
          <w:rFonts w:ascii="Calibri" w:hAnsi="Calibri" w:cs="Calibri"/>
          <w:color w:val="000000"/>
        </w:rPr>
        <w:t>types</w:t>
      </w:r>
      <w:r w:rsidRPr="0046603B" w:rsidR="003E61D5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 w:rsidR="00090B9F">
        <w:rPr>
          <w:rFonts w:ascii="Calibri" w:eastAsia="Calibri" w:hAnsi="Calibri"/>
        </w:rPr>
        <w:t>Created and modified Components, Pages, Records, Fields and Process Definitions</w:t>
      </w:r>
      <w:r w:rsidR="00090B9F">
        <w:rPr>
          <w:rFonts w:ascii="Calibri" w:eastAsia="Calibri" w:hAnsi="Calibri"/>
        </w:rPr>
        <w:t>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 xml:space="preserve">Procurement, </w:t>
      </w:r>
      <w:r w:rsidRPr="0046603B">
        <w:rPr>
          <w:rFonts w:ascii="Calibri" w:hAnsi="Calibri" w:cs="Calibri"/>
          <w:color w:val="000000"/>
        </w:rPr>
        <w:t>P</w:t>
      </w:r>
      <w:r w:rsidRPr="0046603B">
        <w:rPr>
          <w:rFonts w:ascii="Calibri" w:hAnsi="Calibri" w:cs="Calibri"/>
          <w:color w:val="000000"/>
        </w:rPr>
        <w:t>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r w:rsidR="00C5040B">
        <w:rPr>
          <w:rFonts w:ascii="Calibri" w:hAnsi="Calibri" w:cs="Calibri"/>
          <w:color w:val="000000"/>
        </w:rPr>
        <w:t>People</w:t>
      </w:r>
      <w:r w:rsidRPr="0046603B" w:rsidR="00C5040B">
        <w:rPr>
          <w:rFonts w:ascii="Calibri" w:hAnsi="Calibri" w:cs="Calibri"/>
          <w:color w:val="000000"/>
        </w:rPr>
        <w:t>Tools</w:t>
      </w:r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</w:rPr>
        <w:t xml:space="preserve">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 w:rsidR="00771D01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 w:rsidR="0008150E"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Pr="0046603B" w:rsidR="00C04CD1">
        <w:rPr>
          <w:rFonts w:ascii="Calibri" w:hAnsi="Calibri" w:cs="Calibri"/>
          <w:color w:val="000000"/>
        </w:rPr>
        <w:t xml:space="preserve"> </w:t>
      </w:r>
      <w:r w:rsidRPr="0046603B" w:rsidR="006F2104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Pr="0046603B" w:rsidR="006C5742">
        <w:rPr>
          <w:rFonts w:ascii="Calibri" w:hAnsi="Calibri" w:cs="Calibri"/>
          <w:color w:val="000000"/>
        </w:rPr>
        <w:t xml:space="preserve"> to Til</w:t>
      </w:r>
      <w:r w:rsidRPr="0046603B" w:rsidR="001F4F7F">
        <w:rPr>
          <w:rFonts w:ascii="Calibri" w:hAnsi="Calibri" w:cs="Calibri"/>
          <w:color w:val="000000"/>
        </w:rPr>
        <w:t xml:space="preserve">l </w:t>
      </w:r>
      <w:r w:rsidRPr="0046603B" w:rsidR="00D7789A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Pr="00C455CA" w:rsidR="00C455CA">
        <w:rPr>
          <w:rFonts w:ascii="Calibri" w:hAnsi="Calibri" w:cs="Calibri"/>
          <w:color w:val="000000"/>
        </w:rPr>
        <w:t>Optimum Solution</w:t>
      </w:r>
      <w:r w:rsidRPr="00C455CA" w:rsidR="00C455CA">
        <w:rPr>
          <w:rFonts w:ascii="Calibri" w:hAnsi="Calibri" w:cs="Calibri"/>
          <w:color w:val="000000"/>
        </w:rPr>
        <w:t>s Pvt Ltd</w:t>
      </w:r>
      <w:r w:rsidR="00C455CA">
        <w:rPr>
          <w:rFonts w:ascii="Calibri" w:hAnsi="Calibri" w:cs="Calibri"/>
          <w:color w:val="000000"/>
        </w:rPr>
        <w:t>)</w:t>
      </w:r>
      <w:r w:rsidRPr="0046603B" w:rsidR="00D7789A">
        <w:rPr>
          <w:rFonts w:ascii="Calibri" w:hAnsi="Calibri" w:cs="Calibri"/>
          <w:color w:val="000000"/>
        </w:rPr>
        <w:t>.</w:t>
      </w:r>
    </w:p>
    <w:p w:rsidR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</w:t>
      </w:r>
      <w:r w:rsidRPr="00DC4E94">
        <w:rPr>
          <w:rFonts w:ascii="Calibri" w:hAnsi="Calibri" w:cs="Calibri"/>
          <w:b/>
          <w:bCs/>
          <w:color w:val="000000"/>
          <w:u w:val="single"/>
        </w:rPr>
        <w:t>ILE</w:t>
      </w:r>
    </w:p>
    <w:p w:rsidR="003A4402" w:rsidRPr="0046603B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 w:rsidR="00B1230F"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 w:rsidR="00C6316E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Pr="0046603B" w:rsidR="00C6316E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  <w:tab/>
        <w:tab/>
        <w:t>:      PeopleSoft FSCM 9.0&amp; 9.1</w:t>
      </w:r>
    </w:p>
    <w:p w:rsidR="001F2565" w:rsidRPr="0046603B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  <w:tab/>
        <w:tab/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</w:t>
      </w:r>
      <w:r w:rsidR="0008150E">
        <w:rPr>
          <w:rFonts w:ascii="Calibri" w:hAnsi="Calibri" w:cs="Calibri"/>
          <w:color w:val="000000"/>
          <w:sz w:val="24"/>
          <w:szCs w:val="24"/>
        </w:rPr>
        <w:t>8.51</w:t>
      </w:r>
    </w:p>
    <w:p w:rsidR="001F2565" w:rsidRPr="0046603B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  <w:tab/>
        <w:tab/>
        <w:tab/>
        <w:t>:      Ap</w:t>
      </w:r>
      <w:r w:rsidRPr="0046603B">
        <w:rPr>
          <w:rFonts w:ascii="Calibri" w:hAnsi="Calibri" w:cs="Calibri"/>
          <w:color w:val="000000"/>
          <w:sz w:val="24"/>
          <w:szCs w:val="24"/>
        </w:rPr>
        <w:t>p Designer, People Code, Application Engine,</w:t>
      </w:r>
    </w:p>
    <w:p w:rsidR="001F2565" w:rsidRPr="0046603B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 w:rsidR="001F2565">
        <w:rPr>
          <w:rFonts w:ascii="Calibri" w:hAnsi="Calibri" w:cs="Calibri"/>
          <w:color w:val="000000"/>
          <w:sz w:val="24"/>
          <w:szCs w:val="24"/>
        </w:rPr>
        <w:t>Reporting Tools</w:t>
      </w:r>
      <w:r w:rsidRPr="00756EA1" w:rsidR="0046603B">
        <w:rPr>
          <w:rFonts w:ascii="Calibri" w:hAnsi="Calibri" w:cs="Calibri"/>
          <w:color w:val="000000"/>
          <w:sz w:val="24"/>
          <w:szCs w:val="24"/>
        </w:rPr>
        <w:tab/>
        <w:tab/>
      </w:r>
      <w:r w:rsidRPr="00756EA1" w:rsidR="0008150E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 w:rsidR="001F2565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 w:rsid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="00FF6BEE">
        <w:rPr>
          <w:rFonts w:ascii="Calibri" w:hAnsi="Calibri" w:cs="Calibri"/>
          <w:b/>
          <w:color w:val="000000"/>
          <w:sz w:val="24"/>
          <w:szCs w:val="24"/>
        </w:rPr>
        <w:t>Project</w:t>
      </w: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Pr="00B14E65" w:rsidR="00B14E65">
        <w:rPr>
          <w:rFonts w:ascii="Calibri" w:hAnsi="Calibri" w:cs="Calibri"/>
          <w:color w:val="000000"/>
          <w:sz w:val="24"/>
          <w:szCs w:val="24"/>
        </w:rPr>
        <w:t>April 2018</w:t>
      </w:r>
      <w:r w:rsidRPr="0046603B" w:rsidR="00B14E6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 w:rsidR="00401D19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 w:rsidR="00401D19">
        <w:rPr>
          <w:rFonts w:ascii="Calibri" w:hAnsi="Calibri" w:cs="Calibri"/>
          <w:color w:val="000000"/>
          <w:sz w:val="24"/>
          <w:szCs w:val="24"/>
        </w:rPr>
        <w:t>Peop</w:t>
      </w:r>
      <w:r w:rsidRPr="0046603B" w:rsidR="00401D19">
        <w:rPr>
          <w:rFonts w:ascii="Calibri" w:hAnsi="Calibri" w:cs="Calibri"/>
          <w:color w:val="000000"/>
          <w:sz w:val="24"/>
          <w:szCs w:val="24"/>
        </w:rPr>
        <w:t xml:space="preserve">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 w:rsidR="00401D19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Pr="00001272" w:rsidR="00814BDD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 w:rsidR="00401D19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</w:t>
      </w:r>
      <w:r w:rsidRPr="0046603B">
        <w:rPr>
          <w:rFonts w:ascii="Calibri" w:hAnsi="Calibri" w:cs="Calibri"/>
          <w:color w:val="000000"/>
          <w:sz w:val="24"/>
          <w:szCs w:val="24"/>
        </w:rPr>
        <w:t>ved in Customizations, Enhanc</w:t>
      </w:r>
      <w:r w:rsidRPr="0046603B">
        <w:rPr>
          <w:rFonts w:ascii="Calibri" w:hAnsi="Calibri" w:cs="Calibri"/>
          <w:color w:val="000000"/>
          <w:sz w:val="24"/>
          <w:szCs w:val="24"/>
        </w:rPr>
        <w:t>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</w:t>
      </w:r>
      <w:r w:rsidRPr="0046603B">
        <w:rPr>
          <w:rFonts w:ascii="Calibri" w:hAnsi="Calibri" w:cs="Calibri"/>
          <w:color w:val="000000"/>
        </w:rPr>
        <w:t>mized the Application by modi</w:t>
      </w:r>
      <w:r w:rsidRPr="0046603B">
        <w:rPr>
          <w:rFonts w:ascii="Calibri" w:hAnsi="Calibri" w:cs="Calibri"/>
          <w:color w:val="000000"/>
        </w:rPr>
        <w:t>fying the Records, Pages, using Application Designer to fulfill the Business user requirements.</w:t>
      </w:r>
    </w:p>
    <w:p w:rsidR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 w:rsidR="00771D01">
        <w:rPr>
          <w:rFonts w:ascii="Calibri" w:hAnsi="Calibri" w:cs="Calibri"/>
          <w:color w:val="000000"/>
          <w:sz w:val="24"/>
          <w:szCs w:val="24"/>
        </w:rPr>
        <w:t xml:space="preserve">Involved </w:t>
      </w:r>
      <w:r w:rsidR="00771D01">
        <w:rPr>
          <w:rFonts w:ascii="Calibri" w:hAnsi="Calibri" w:cs="Calibri"/>
          <w:color w:val="000000"/>
          <w:sz w:val="24"/>
          <w:szCs w:val="24"/>
        </w:rPr>
        <w:t>in Enha</w:t>
      </w:r>
      <w:r w:rsidR="00771D01">
        <w:rPr>
          <w:rFonts w:ascii="Calibri" w:hAnsi="Calibri" w:cs="Calibri"/>
          <w:color w:val="000000"/>
          <w:sz w:val="24"/>
          <w:szCs w:val="24"/>
        </w:rPr>
        <w:t>ncement to</w:t>
      </w:r>
      <w:r>
        <w:rPr>
          <w:rFonts w:ascii="Calibri" w:hAnsi="Calibri" w:cs="Calibri"/>
          <w:color w:val="000000"/>
          <w:sz w:val="24"/>
          <w:szCs w:val="24"/>
        </w:rPr>
        <w:t xml:space="preserve"> Create an Interfac</w:t>
      </w:r>
      <w:r>
        <w:rPr>
          <w:rFonts w:ascii="Calibri" w:hAnsi="Calibri" w:cs="Calibri"/>
          <w:color w:val="000000"/>
          <w:sz w:val="24"/>
          <w:szCs w:val="24"/>
        </w:rPr>
        <w:t>e to Load Positive pay into PS Build in Staging Tables.</w:t>
      </w:r>
    </w:p>
    <w:p w:rsidR="00EA4622" w:rsidRPr="00EA4622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="00771D01"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 w:rsidR="00771D01">
        <w:rPr>
          <w:rFonts w:ascii="Calibri" w:hAnsi="Calibri" w:cs="Calibri"/>
          <w:color w:val="000000"/>
          <w:sz w:val="24"/>
          <w:szCs w:val="24"/>
        </w:rPr>
        <w:t xml:space="preserve">Involved </w:t>
      </w:r>
      <w:r w:rsidR="00771D01"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="00C947AA"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947AA">
        <w:rPr>
          <w:rFonts w:ascii="Calibri" w:hAnsi="Calibri" w:cs="Calibri"/>
          <w:color w:val="000000"/>
          <w:sz w:val="24"/>
          <w:szCs w:val="24"/>
        </w:rPr>
        <w:t>us</w:t>
      </w:r>
      <w:r w:rsidR="00C947AA">
        <w:rPr>
          <w:rFonts w:ascii="Calibri" w:hAnsi="Calibri" w:cs="Calibri"/>
          <w:color w:val="000000"/>
          <w:sz w:val="24"/>
          <w:szCs w:val="24"/>
        </w:rPr>
        <w:t>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>
    <w:nsid w:val="0000000A"/>
    <w:multiLevelType w:val="singleLevel"/>
    <w:tmpl w:val="0000000A"/>
    <w:name w:val="WW8Num10"/>
    <w:lvl w:ilvl="0">
      <w:start w:val="0"/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>
    <w:nsid w:val="0000000D"/>
    <w:multiLevelType w:val="singleLevel"/>
    <w:tmpl w:val="0000000D"/>
    <w:lvl w:ilvl="0">
      <w:start w:val="0"/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ind w:left="0" w:right="0" w:firstLine="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 w:right="0" w:firstLine="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0" w:firstLine="0"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 w:right="0" w:firstLine="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0" w:firstLine="0"/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0" w:right="0" w:firstLine="0"/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 w:bidi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left="0" w:right="0"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left="0" w:right="0"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before="0"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left="0" w:right="0"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 w:bidi="ar-SA"/>
    </w:rPr>
  </w:style>
  <w:style w:type="paragraph" w:styleId="ListBullet2">
    <w:name w:val="List Bullet 2"/>
    <w:basedOn w:val="Normal"/>
    <w:semiHidden/>
    <w:rsid w:val="004D4045"/>
    <w:pPr>
      <w:numPr>
        <w:ilvl w:val="0"/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creator>raju</dc:creator>
  <cp:lastModifiedBy>harika395@outlook.com</cp:lastModifiedBy>
  <cp:revision>2</cp:revision>
  <cp:lastPrinted>2112-12-31T18:30:00Z</cp:lastPrinted>
  <dcterms:created xsi:type="dcterms:W3CDTF">2021-11-01T09:51:00Z</dcterms:created>
  <dcterms:modified xsi:type="dcterms:W3CDTF">2021-11-01T09:51:00Z</dcterms:modified>
</cp:coreProperties>
</file>