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64" w:rsidRDefault="004A3A6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Assisted Practice: 4.1 Build </w:t>
      </w: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RESTful</w:t>
      </w:r>
      <w:proofErr w:type="spellEnd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with Spring Boot</w:t>
      </w:r>
    </w:p>
    <w:p w:rsidR="00872764" w:rsidRDefault="00872764">
      <w:pPr>
        <w:spacing w:after="200" w:line="259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4A3A6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872764" w:rsidRDefault="004A3A6C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b/>
          <w:color w:val="17365D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Build Restful with Spring Boot </w:t>
      </w:r>
    </w:p>
    <w:p w:rsidR="00872764" w:rsidRDefault="00872764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72764" w:rsidRDefault="004A3A6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eight sub-sections, namely:</w:t>
      </w:r>
    </w:p>
    <w:p w:rsidR="00872764" w:rsidRDefault="004A3A6C">
      <w:pPr>
        <w:spacing w:before="200" w:line="240" w:lineRule="auto"/>
        <w:ind w:left="-8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4.1.1 Opening Spring Tool Suite and creating a new project using Spring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Initializer</w:t>
      </w:r>
      <w:proofErr w:type="spellEnd"/>
    </w:p>
    <w:p w:rsidR="00872764" w:rsidRDefault="004A3A6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4.1.2 Selecting the required project dependencies</w:t>
      </w:r>
    </w:p>
    <w:p w:rsidR="00872764" w:rsidRDefault="004A3A6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4.1.3 Creating an Entity Class</w:t>
      </w:r>
    </w:p>
    <w:p w:rsidR="00872764" w:rsidRDefault="004A3A6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4.1.4 Creating a Repository Class</w:t>
      </w:r>
    </w:p>
    <w:p w:rsidR="00872764" w:rsidRDefault="004A3A6C">
      <w:pPr>
        <w:spacing w:before="200" w:line="240" w:lineRule="auto"/>
        <w:rPr>
          <w:rFonts w:ascii="Open Sans" w:eastAsia="Open Sans" w:hAnsi="Open Sans" w:cs="Open Sans"/>
          <w:color w:val="17365D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4.1.5 Creating a Service Class</w:t>
      </w:r>
    </w:p>
    <w:p w:rsidR="00872764" w:rsidRDefault="004A3A6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4.1.6 Creating a Controller Class</w:t>
      </w:r>
    </w:p>
    <w:p w:rsidR="00872764" w:rsidRDefault="004A3A6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4.1.7 Executing the project as ‘Spring Boot App’</w:t>
      </w:r>
    </w:p>
    <w:p w:rsidR="00872764" w:rsidRDefault="004A3A6C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4.1.8 Pushing the code to y</w:t>
      </w:r>
      <w:r>
        <w:rPr>
          <w:rFonts w:ascii="Open Sans" w:eastAsia="Open Sans" w:hAnsi="Open Sans" w:cs="Open Sans"/>
          <w:sz w:val="24"/>
          <w:szCs w:val="24"/>
        </w:rPr>
        <w:t xml:space="preserve">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872764" w:rsidRDefault="0087276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4A3A6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4.1.1: </w:t>
      </w:r>
      <w:r>
        <w:rPr>
          <w:rFonts w:ascii="Open Sans" w:eastAsia="Open Sans" w:hAnsi="Open Sans" w:cs="Open Sans"/>
          <w:sz w:val="24"/>
          <w:szCs w:val="24"/>
        </w:rPr>
        <w:t xml:space="preserve">Opening Spring Tool Suite and creating a new project using Spring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Initializer</w:t>
      </w:r>
      <w:proofErr w:type="spellEnd"/>
    </w:p>
    <w:p w:rsidR="00872764" w:rsidRDefault="004A3A6C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Fill in the required fields.</w:t>
      </w:r>
    </w:p>
    <w:p w:rsidR="00872764" w:rsidRDefault="004A3A6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lastRenderedPageBreak/>
        <w:drawing>
          <wp:inline distT="0" distB="0" distL="0" distR="0">
            <wp:extent cx="5538788" cy="3313640"/>
            <wp:effectExtent l="12700" t="12700" r="12700" b="12700"/>
            <wp:docPr id="34" name="image3.png" descr="Macintosh HD:Users:jaswindersingh:Desktop:Screenshot 2019-09-24 at 8.41.3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cintosh HD:Users:jaswindersingh:Desktop:Screenshot 2019-09-24 at 8.41.34 AM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3136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72764" w:rsidRDefault="00872764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72764" w:rsidRDefault="004A3A6C">
      <w:pPr>
        <w:numPr>
          <w:ilvl w:val="0"/>
          <w:numId w:val="1"/>
        </w:numPr>
        <w:spacing w:line="240" w:lineRule="auto"/>
        <w:ind w:firstLin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will automatically create the class with the ‘main’ method.</w:t>
      </w:r>
    </w:p>
    <w:p w:rsidR="00872764" w:rsidRDefault="0087276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87276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4A3A6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4.1.2: </w:t>
      </w:r>
      <w:r>
        <w:rPr>
          <w:rFonts w:ascii="Open Sans" w:eastAsia="Open Sans" w:hAnsi="Open Sans" w:cs="Open Sans"/>
          <w:sz w:val="24"/>
          <w:szCs w:val="24"/>
        </w:rPr>
        <w:t xml:space="preserve">Selecting the required project dependencies namely, Spring Web, H2 Database (Inbuilt Database of Spring Boot) and Spring Data JPA. Then,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872764" w:rsidRDefault="004A3A6C">
      <w:pPr>
        <w:spacing w:line="240" w:lineRule="auto"/>
        <w:rPr>
          <w:rFonts w:ascii="Open Sans" w:eastAsia="Open Sans" w:hAnsi="Open Sans" w:cs="Open Sans"/>
          <w:b/>
          <w:color w:val="17365D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lastRenderedPageBreak/>
        <w:drawing>
          <wp:inline distT="0" distB="0" distL="0" distR="0">
            <wp:extent cx="5710238" cy="3572559"/>
            <wp:effectExtent l="12700" t="12700" r="12700" b="12700"/>
            <wp:docPr id="31" name="image4.png" descr="Macintosh HD:private:var:folders:r5:sgs667cn2xsfj4xgxhsghjf40000gn:T:TemporaryItems:Screenshot 2019-09-29 at 10.46.3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cintosh HD:private:var:folders:r5:sgs667cn2xsfj4xgxhsghjf40000gn:T:TemporaryItems:Screenshot 2019-09-29 at 10.46.33 AM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57255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72764" w:rsidRDefault="00872764">
      <w:pPr>
        <w:spacing w:line="240" w:lineRule="auto"/>
        <w:rPr>
          <w:rFonts w:ascii="Open Sans" w:eastAsia="Open Sans" w:hAnsi="Open Sans" w:cs="Open Sans"/>
          <w:b/>
          <w:color w:val="17365D"/>
          <w:sz w:val="24"/>
          <w:szCs w:val="24"/>
        </w:rPr>
      </w:pPr>
    </w:p>
    <w:p w:rsidR="00872764" w:rsidRDefault="004A3A6C">
      <w:pPr>
        <w:numPr>
          <w:ilvl w:val="0"/>
          <w:numId w:val="1"/>
        </w:numPr>
        <w:spacing w:line="240" w:lineRule="auto"/>
        <w:ind w:firstLin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will automatically create the class with the ‘main’ method.</w:t>
      </w:r>
    </w:p>
    <w:p w:rsidR="00872764" w:rsidRDefault="0087276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color w:val="569CD6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package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com.test.example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org.springframework.boot.SpringApplication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org.springframework.boot.autoconfigure.SpringBootApplication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color w:val="4EC9B0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>@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SpringBootApplication</w:t>
      </w:r>
      <w:proofErr w:type="spellEnd"/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569CD6"/>
          <w:sz w:val="21"/>
          <w:szCs w:val="21"/>
        </w:rPr>
        <w:t>class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RestApiTestApplication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{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569CD6"/>
          <w:sz w:val="21"/>
          <w:szCs w:val="21"/>
        </w:rPr>
        <w:t>static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DCDCAA"/>
          <w:sz w:val="21"/>
          <w:szCs w:val="21"/>
        </w:rPr>
        <w:t>main</w:t>
      </w:r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r>
        <w:rPr>
          <w:rFonts w:ascii="Open Sans" w:eastAsia="Open Sans" w:hAnsi="Open Sans" w:cs="Open Sans"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[]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args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)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1"/>
          <w:szCs w:val="21"/>
        </w:rPr>
        <w:t>SpringApplication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run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1"/>
          <w:szCs w:val="21"/>
        </w:rPr>
        <w:t>RestApiTestApplication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9CDCFE"/>
          <w:sz w:val="21"/>
          <w:szCs w:val="21"/>
        </w:rPr>
        <w:t>class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,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args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);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>}</w:t>
      </w:r>
    </w:p>
    <w:p w:rsidR="00872764" w:rsidRDefault="00872764">
      <w:pPr>
        <w:spacing w:line="240" w:lineRule="auto"/>
        <w:rPr>
          <w:rFonts w:ascii="Open Sans" w:eastAsia="Open Sans" w:hAnsi="Open Sans" w:cs="Open Sans"/>
          <w:b/>
          <w:color w:val="17365D"/>
          <w:sz w:val="24"/>
          <w:szCs w:val="24"/>
        </w:rPr>
      </w:pPr>
    </w:p>
    <w:p w:rsidR="00872764" w:rsidRDefault="004A3A6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4.1.3: </w:t>
      </w:r>
      <w:r>
        <w:rPr>
          <w:rFonts w:ascii="Open Sans" w:eastAsia="Open Sans" w:hAnsi="Open Sans" w:cs="Open Sans"/>
          <w:sz w:val="24"/>
          <w:szCs w:val="24"/>
        </w:rPr>
        <w:t>Creating an Entity Class</w:t>
      </w:r>
      <w:r>
        <w:rPr>
          <w:rFonts w:ascii="Open Sans" w:eastAsia="Open Sans" w:hAnsi="Open Sans" w:cs="Open Sans"/>
          <w:b/>
          <w:color w:val="17365D"/>
          <w:sz w:val="24"/>
          <w:szCs w:val="24"/>
        </w:rPr>
        <w:t xml:space="preserve"> </w:t>
      </w:r>
    </w:p>
    <w:p w:rsidR="00872764" w:rsidRDefault="0087276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package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com.test.example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javax.persistence.Column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javax.persistence.Entity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javax.persistence.GeneratedValue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javax.persistence.GenerationType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javax.persistence.Id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Entity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class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{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Id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GeneratedValue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strategy =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GenerationType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AUTO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Column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name = 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"id"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, updatable =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false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,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nullable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false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private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Column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private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name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Column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private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description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()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super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,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name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,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description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super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id;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name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name;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description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description;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getId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()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C586C0"/>
          <w:sz w:val="21"/>
          <w:szCs w:val="21"/>
        </w:rPr>
        <w:t>return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id;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lastRenderedPageBreak/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setId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id;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getName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()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C586C0"/>
          <w:sz w:val="21"/>
          <w:szCs w:val="21"/>
        </w:rPr>
        <w:t>return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name;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setName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name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name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name;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getDescription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()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C586C0"/>
          <w:sz w:val="21"/>
          <w:szCs w:val="21"/>
        </w:rPr>
        <w:t>return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description;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setDescription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String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description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this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description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= description;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   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>}</w:t>
      </w:r>
    </w:p>
    <w:p w:rsidR="00872764" w:rsidRDefault="00872764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872764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72764" w:rsidRDefault="004A3A6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4.1.4:</w:t>
      </w:r>
      <w:r>
        <w:rPr>
          <w:rFonts w:ascii="Open Sans" w:eastAsia="Open Sans" w:hAnsi="Open Sans" w:cs="Open Sans"/>
          <w:sz w:val="24"/>
          <w:szCs w:val="24"/>
        </w:rPr>
        <w:t xml:space="preserve"> Creating a Repository Class </w:t>
      </w:r>
    </w:p>
    <w:p w:rsidR="00872764" w:rsidRDefault="00872764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package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com.test.example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:rsidR="00872764" w:rsidRDefault="00872764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org.springframework.data.jpa.repository.JpaRepository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:rsidR="00872764" w:rsidRDefault="00872764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569CD6"/>
          <w:sz w:val="21"/>
          <w:szCs w:val="21"/>
        </w:rPr>
        <w:t>interface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ProductRepository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569CD6"/>
          <w:sz w:val="21"/>
          <w:szCs w:val="21"/>
        </w:rPr>
        <w:t>extends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JpaRepository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&lt;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, </w:t>
      </w:r>
      <w:r>
        <w:rPr>
          <w:rFonts w:ascii="Open Sans" w:eastAsia="Open Sans" w:hAnsi="Open Sans" w:cs="Open Sans"/>
          <w:color w:val="4EC9B0"/>
          <w:sz w:val="21"/>
          <w:szCs w:val="21"/>
        </w:rPr>
        <w:t>Integer</w:t>
      </w:r>
      <w:r>
        <w:rPr>
          <w:rFonts w:ascii="Open Sans" w:eastAsia="Open Sans" w:hAnsi="Open Sans" w:cs="Open Sans"/>
          <w:color w:val="D4D4D4"/>
          <w:sz w:val="21"/>
          <w:szCs w:val="21"/>
        </w:rPr>
        <w:t>&gt;{</w:t>
      </w:r>
    </w:p>
    <w:p w:rsidR="00872764" w:rsidRDefault="00872764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>}</w:t>
      </w:r>
    </w:p>
    <w:p w:rsidR="00872764" w:rsidRDefault="00872764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872764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872764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72764" w:rsidRDefault="00872764">
      <w:pPr>
        <w:widowControl w:val="0"/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72764" w:rsidRDefault="004A3A6C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4.1.5:</w:t>
      </w:r>
      <w:r>
        <w:rPr>
          <w:rFonts w:ascii="Open Sans" w:eastAsia="Open Sans" w:hAnsi="Open Sans" w:cs="Open Sans"/>
          <w:sz w:val="24"/>
          <w:szCs w:val="24"/>
        </w:rPr>
        <w:t xml:space="preserve"> Creating a Service Class</w:t>
      </w:r>
    </w:p>
    <w:p w:rsidR="00872764" w:rsidRDefault="00872764">
      <w:pPr>
        <w:widowControl w:val="0"/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package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com.test.example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:rsidR="00872764" w:rsidRDefault="00872764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lastRenderedPageBreak/>
        <w:t>import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java.util.List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:rsidR="00872764" w:rsidRDefault="00872764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org.springframework.beans.factory.annotation.Autowired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4D4D4"/>
          <w:sz w:val="21"/>
          <w:szCs w:val="21"/>
        </w:rPr>
        <w:t>org.springframework.stereotype.Service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:rsidR="00872764" w:rsidRDefault="00872764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4EC9B0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>@</w:t>
      </w:r>
      <w:r>
        <w:rPr>
          <w:rFonts w:ascii="Open Sans" w:eastAsia="Open Sans" w:hAnsi="Open Sans" w:cs="Open Sans"/>
          <w:color w:val="4EC9B0"/>
          <w:sz w:val="21"/>
          <w:szCs w:val="21"/>
        </w:rPr>
        <w:t>Service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569CD6"/>
          <w:sz w:val="21"/>
          <w:szCs w:val="21"/>
        </w:rPr>
        <w:t>class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ProductService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{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4EC9B0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@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Autowired</w:t>
      </w:r>
      <w:proofErr w:type="spellEnd"/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ProductRepository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;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4EC9B0"/>
          <w:sz w:val="21"/>
          <w:szCs w:val="21"/>
        </w:rPr>
        <w:t>List</w:t>
      </w:r>
      <w:r>
        <w:rPr>
          <w:rFonts w:ascii="Open Sans" w:eastAsia="Open Sans" w:hAnsi="Open Sans" w:cs="Open Sans"/>
          <w:color w:val="D4D4D4"/>
          <w:sz w:val="21"/>
          <w:szCs w:val="21"/>
        </w:rPr>
        <w:t>&lt;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&gt; </w:t>
      </w:r>
      <w:proofErr w:type="spellStart"/>
      <w:r>
        <w:rPr>
          <w:rFonts w:ascii="Open Sans" w:eastAsia="Open Sans" w:hAnsi="Open Sans" w:cs="Open Sans"/>
          <w:color w:val="DCDCAA"/>
          <w:sz w:val="21"/>
          <w:szCs w:val="21"/>
        </w:rPr>
        <w:t>getAllProduct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(){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color w:val="C586C0"/>
          <w:sz w:val="21"/>
          <w:szCs w:val="21"/>
        </w:rPr>
        <w:t>return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findAll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();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CDCAA"/>
          <w:sz w:val="21"/>
          <w:szCs w:val="21"/>
        </w:rPr>
        <w:t>getProduct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int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color w:val="D4D4D4"/>
          <w:sz w:val="21"/>
          <w:szCs w:val="21"/>
        </w:rPr>
        <w:t>){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color w:val="C586C0"/>
          <w:sz w:val="21"/>
          <w:szCs w:val="21"/>
        </w:rPr>
        <w:t>return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findById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(id).</w:t>
      </w:r>
      <w:r>
        <w:rPr>
          <w:rFonts w:ascii="Open Sans" w:eastAsia="Open Sans" w:hAnsi="Open Sans" w:cs="Open Sans"/>
          <w:color w:val="DCDCAA"/>
          <w:sz w:val="21"/>
          <w:szCs w:val="21"/>
        </w:rPr>
        <w:t>get</w:t>
      </w:r>
      <w:r>
        <w:rPr>
          <w:rFonts w:ascii="Open Sans" w:eastAsia="Open Sans" w:hAnsi="Open Sans" w:cs="Open Sans"/>
          <w:color w:val="D4D4D4"/>
          <w:sz w:val="21"/>
          <w:szCs w:val="21"/>
        </w:rPr>
        <w:t>();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CDCAA"/>
          <w:sz w:val="21"/>
          <w:szCs w:val="21"/>
        </w:rPr>
        <w:t>addProduct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pe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){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save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pe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);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CDCAA"/>
          <w:sz w:val="21"/>
          <w:szCs w:val="21"/>
        </w:rPr>
        <w:t>updateProduct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int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,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pe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){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color w:val="C586C0"/>
          <w:sz w:val="21"/>
          <w:szCs w:val="21"/>
        </w:rPr>
        <w:t>if</w:t>
      </w:r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findById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(id).</w:t>
      </w:r>
      <w:proofErr w:type="spellStart"/>
      <w:r>
        <w:rPr>
          <w:rFonts w:ascii="Open Sans" w:eastAsia="Open Sans" w:hAnsi="Open Sans" w:cs="Open Sans"/>
          <w:color w:val="DCDCAA"/>
          <w:sz w:val="21"/>
          <w:szCs w:val="21"/>
        </w:rPr>
        <w:t>isPresent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()) {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1"/>
          <w:szCs w:val="21"/>
        </w:rPr>
        <w:t>oldProductEntity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findById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id).</w:t>
      </w:r>
      <w:r>
        <w:rPr>
          <w:rFonts w:ascii="Open Sans" w:eastAsia="Open Sans" w:hAnsi="Open Sans" w:cs="Open Sans"/>
          <w:color w:val="DCDCAA"/>
          <w:sz w:val="21"/>
          <w:szCs w:val="21"/>
        </w:rPr>
        <w:t>get</w:t>
      </w:r>
      <w:r>
        <w:rPr>
          <w:rFonts w:ascii="Open Sans" w:eastAsia="Open Sans" w:hAnsi="Open Sans" w:cs="Open Sans"/>
          <w:color w:val="D4D4D4"/>
          <w:sz w:val="21"/>
          <w:szCs w:val="21"/>
        </w:rPr>
        <w:t>();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1"/>
          <w:szCs w:val="21"/>
        </w:rPr>
        <w:t>oldProductEntity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setName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1"/>
          <w:szCs w:val="21"/>
        </w:rPr>
        <w:t>pe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getName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());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1"/>
          <w:szCs w:val="21"/>
        </w:rPr>
        <w:t>oldProductEntity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setDescription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1"/>
          <w:szCs w:val="21"/>
        </w:rPr>
        <w:t>pe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getDescription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());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save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>oldProductEntity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);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}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    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color w:val="DCDCAA"/>
          <w:sz w:val="21"/>
          <w:szCs w:val="21"/>
        </w:rPr>
        <w:t>deleteProduct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spellStart"/>
      <w:r>
        <w:rPr>
          <w:rFonts w:ascii="Open Sans" w:eastAsia="Open Sans" w:hAnsi="Open Sans" w:cs="Open Sans"/>
          <w:color w:val="4EC9B0"/>
          <w:sz w:val="21"/>
          <w:szCs w:val="21"/>
        </w:rPr>
        <w:t>int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color w:val="D4D4D4"/>
          <w:sz w:val="21"/>
          <w:szCs w:val="21"/>
        </w:rPr>
        <w:t>){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1"/>
          <w:szCs w:val="21"/>
        </w:rPr>
        <w:t>productRepository</w:t>
      </w:r>
      <w:r>
        <w:rPr>
          <w:rFonts w:ascii="Open Sans" w:eastAsia="Open Sans" w:hAnsi="Open Sans" w:cs="Open Sans"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color w:val="DCDCAA"/>
          <w:sz w:val="21"/>
          <w:szCs w:val="21"/>
        </w:rPr>
        <w:t>deleteById</w:t>
      </w:r>
      <w:proofErr w:type="spellEnd"/>
      <w:r>
        <w:rPr>
          <w:rFonts w:ascii="Open Sans" w:eastAsia="Open Sans" w:hAnsi="Open Sans" w:cs="Open Sans"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1"/>
          <w:szCs w:val="21"/>
        </w:rPr>
        <w:t xml:space="preserve">id);       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 xml:space="preserve">    }</w:t>
      </w:r>
    </w:p>
    <w:p w:rsidR="00872764" w:rsidRDefault="004A3A6C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  <w:r>
        <w:rPr>
          <w:rFonts w:ascii="Open Sans" w:eastAsia="Open Sans" w:hAnsi="Open Sans" w:cs="Open Sans"/>
          <w:color w:val="D4D4D4"/>
          <w:sz w:val="21"/>
          <w:szCs w:val="21"/>
        </w:rPr>
        <w:t>}</w:t>
      </w:r>
    </w:p>
    <w:p w:rsidR="00872764" w:rsidRDefault="00872764">
      <w:pPr>
        <w:widowControl w:val="0"/>
        <w:shd w:val="clear" w:color="auto" w:fill="1E1E1E"/>
        <w:spacing w:line="325" w:lineRule="auto"/>
        <w:rPr>
          <w:rFonts w:ascii="Open Sans" w:eastAsia="Open Sans" w:hAnsi="Open Sans" w:cs="Open Sans"/>
          <w:color w:val="D4D4D4"/>
          <w:sz w:val="21"/>
          <w:szCs w:val="21"/>
        </w:rPr>
      </w:pPr>
    </w:p>
    <w:p w:rsidR="00872764" w:rsidRDefault="00872764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72764" w:rsidRDefault="00872764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72764" w:rsidRDefault="004A3A6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4.1.6: </w:t>
      </w:r>
      <w:r>
        <w:rPr>
          <w:rFonts w:ascii="Open Sans" w:eastAsia="Open Sans" w:hAnsi="Open Sans" w:cs="Open Sans"/>
          <w:sz w:val="24"/>
          <w:szCs w:val="24"/>
        </w:rPr>
        <w:t xml:space="preserve">Creating a Controller Class </w:t>
      </w:r>
    </w:p>
    <w:p w:rsidR="00872764" w:rsidRDefault="0087276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package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com.test.example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java.util.List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org.springframework.beans.factory.annotation.Autowired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org.springframework.web.bind.annotation.PathVariable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org.springframework.web.bind.annotation.RequestBody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org.springframework.web.bind.annotation.RequestMapping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org.springframework.web.bind.annotation.RequestMethod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import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org.sprin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gframework.web.bind.annotation.RestController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RestController</w:t>
      </w:r>
      <w:proofErr w:type="spellEnd"/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path = 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"/</w:t>
      </w:r>
      <w:proofErr w:type="spellStart"/>
      <w:r>
        <w:rPr>
          <w:rFonts w:ascii="Open Sans" w:eastAsia="Open Sans" w:hAnsi="Open Sans" w:cs="Open Sans"/>
          <w:b/>
          <w:color w:val="CE9178"/>
          <w:sz w:val="21"/>
          <w:szCs w:val="21"/>
        </w:rPr>
        <w:t>webapi</w:t>
      </w:r>
      <w:proofErr w:type="spellEnd"/>
      <w:r>
        <w:rPr>
          <w:rFonts w:ascii="Open Sans" w:eastAsia="Open Sans" w:hAnsi="Open Sans" w:cs="Open Sans"/>
          <w:b/>
          <w:color w:val="CE9178"/>
          <w:sz w:val="21"/>
          <w:szCs w:val="21"/>
        </w:rPr>
        <w:t>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) 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569CD6"/>
          <w:sz w:val="21"/>
          <w:szCs w:val="21"/>
        </w:rPr>
        <w:t>class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ProductController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4EC9B0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Autowired</w:t>
      </w:r>
      <w:proofErr w:type="spellEnd"/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ProductService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CE9178"/>
          <w:sz w:val="21"/>
          <w:szCs w:val="21"/>
        </w:rPr>
        <w:t>"/</w:t>
      </w:r>
      <w:proofErr w:type="spellStart"/>
      <w:r>
        <w:rPr>
          <w:rFonts w:ascii="Open Sans" w:eastAsia="Open Sans" w:hAnsi="Open Sans" w:cs="Open Sans"/>
          <w:b/>
          <w:color w:val="CE9178"/>
          <w:sz w:val="21"/>
          <w:szCs w:val="21"/>
        </w:rPr>
        <w:t>allproduct</w:t>
      </w:r>
      <w:proofErr w:type="spellEnd"/>
      <w:r>
        <w:rPr>
          <w:rFonts w:ascii="Open Sans" w:eastAsia="Open Sans" w:hAnsi="Open Sans" w:cs="Open Sans"/>
          <w:b/>
          <w:color w:val="CE9178"/>
          <w:sz w:val="21"/>
          <w:szCs w:val="21"/>
        </w:rPr>
        <w:t>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List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&lt;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&gt;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getAllProduct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(){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C586C0"/>
          <w:sz w:val="21"/>
          <w:szCs w:val="21"/>
        </w:rPr>
        <w:t>return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DCDCAA"/>
          <w:sz w:val="21"/>
          <w:szCs w:val="21"/>
        </w:rPr>
        <w:t>getAllProduct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();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CE9178"/>
          <w:sz w:val="21"/>
          <w:szCs w:val="21"/>
        </w:rPr>
        <w:t>"/product/{id}"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getProduct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PathVariable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C586C0"/>
          <w:sz w:val="21"/>
          <w:szCs w:val="21"/>
        </w:rPr>
        <w:t>return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DCDCAA"/>
          <w:sz w:val="21"/>
          <w:szCs w:val="21"/>
        </w:rPr>
        <w:t>getProduct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(id);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lastRenderedPageBreak/>
        <w:t xml:space="preserve">    }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method=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RequestMethod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POST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, value=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"/product"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)   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addProduct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RequestBody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)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DCDCAA"/>
          <w:sz w:val="21"/>
          <w:szCs w:val="21"/>
        </w:rPr>
        <w:t>addProduct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pe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method=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RequestMethod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PUT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, value=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"/product/{id}"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updateProduct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PathVariable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, 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RequestBody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ProductEntity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)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DCDCAA"/>
          <w:sz w:val="21"/>
          <w:szCs w:val="21"/>
        </w:rPr>
        <w:t>updateProduct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id, </w:t>
      </w:r>
      <w:proofErr w:type="spell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pe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);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   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D4D4D4"/>
          <w:sz w:val="21"/>
          <w:szCs w:val="21"/>
        </w:rPr>
        <w:t>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RequestMapping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method=</w:t>
      </w:r>
      <w:proofErr w:type="spell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RequestMethod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DELETE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, value=</w:t>
      </w:r>
      <w:r>
        <w:rPr>
          <w:rFonts w:ascii="Open Sans" w:eastAsia="Open Sans" w:hAnsi="Open Sans" w:cs="Open Sans"/>
          <w:b/>
          <w:color w:val="CE9178"/>
          <w:sz w:val="21"/>
          <w:szCs w:val="21"/>
        </w:rPr>
        <w:t>"/product/{id}"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569CD6"/>
          <w:sz w:val="21"/>
          <w:szCs w:val="21"/>
        </w:rPr>
        <w:t>public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4EC9B0"/>
          <w:sz w:val="21"/>
          <w:szCs w:val="21"/>
        </w:rPr>
        <w:t>void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DCDCAA"/>
          <w:sz w:val="21"/>
          <w:szCs w:val="21"/>
        </w:rPr>
        <w:t>deleteProduct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(@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PathVariable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C9B0"/>
          <w:sz w:val="21"/>
          <w:szCs w:val="21"/>
        </w:rPr>
        <w:t>int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</w:t>
      </w:r>
      <w:r>
        <w:rPr>
          <w:rFonts w:ascii="Open Sans" w:eastAsia="Open Sans" w:hAnsi="Open Sans" w:cs="Open Sans"/>
          <w:b/>
          <w:color w:val="9CDCFE"/>
          <w:sz w:val="21"/>
          <w:szCs w:val="21"/>
        </w:rPr>
        <w:t>id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)  {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9CDCFE"/>
          <w:sz w:val="21"/>
          <w:szCs w:val="21"/>
        </w:rPr>
        <w:t>productService</w:t>
      </w:r>
      <w:r>
        <w:rPr>
          <w:rFonts w:ascii="Open Sans" w:eastAsia="Open Sans" w:hAnsi="Open Sans" w:cs="Open Sans"/>
          <w:b/>
          <w:color w:val="D4D4D4"/>
          <w:sz w:val="21"/>
          <w:szCs w:val="21"/>
        </w:rPr>
        <w:t>.</w:t>
      </w:r>
      <w:r>
        <w:rPr>
          <w:rFonts w:ascii="Open Sans" w:eastAsia="Open Sans" w:hAnsi="Open Sans" w:cs="Open Sans"/>
          <w:b/>
          <w:color w:val="DCDCAA"/>
          <w:sz w:val="21"/>
          <w:szCs w:val="21"/>
        </w:rPr>
        <w:t>deleteProduct</w:t>
      </w:r>
      <w:proofErr w:type="spell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(</w:t>
      </w:r>
      <w:proofErr w:type="gramEnd"/>
      <w:r>
        <w:rPr>
          <w:rFonts w:ascii="Open Sans" w:eastAsia="Open Sans" w:hAnsi="Open Sans" w:cs="Open Sans"/>
          <w:b/>
          <w:color w:val="D4D4D4"/>
          <w:sz w:val="21"/>
          <w:szCs w:val="21"/>
        </w:rPr>
        <w:t>id);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 xml:space="preserve">    }</w:t>
      </w:r>
    </w:p>
    <w:p w:rsidR="00872764" w:rsidRDefault="004A3A6C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  <w:r>
        <w:rPr>
          <w:rFonts w:ascii="Open Sans" w:eastAsia="Open Sans" w:hAnsi="Open Sans" w:cs="Open Sans"/>
          <w:b/>
          <w:color w:val="D4D4D4"/>
          <w:sz w:val="21"/>
          <w:szCs w:val="21"/>
        </w:rPr>
        <w:t>}</w:t>
      </w:r>
    </w:p>
    <w:p w:rsidR="00872764" w:rsidRDefault="00872764">
      <w:pPr>
        <w:shd w:val="clear" w:color="auto" w:fill="1E1E1E"/>
        <w:spacing w:line="325" w:lineRule="auto"/>
        <w:rPr>
          <w:rFonts w:ascii="Open Sans" w:eastAsia="Open Sans" w:hAnsi="Open Sans" w:cs="Open Sans"/>
          <w:b/>
          <w:color w:val="D4D4D4"/>
          <w:sz w:val="21"/>
          <w:szCs w:val="21"/>
        </w:rPr>
      </w:pPr>
    </w:p>
    <w:p w:rsidR="00872764" w:rsidRDefault="00872764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72764" w:rsidRDefault="00872764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872764" w:rsidRDefault="004A3A6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4.1.7: </w:t>
      </w:r>
      <w:r>
        <w:rPr>
          <w:rFonts w:ascii="Open Sans" w:eastAsia="Open Sans" w:hAnsi="Open Sans" w:cs="Open Sans"/>
          <w:sz w:val="24"/>
          <w:szCs w:val="24"/>
        </w:rPr>
        <w:t>Executing the project as ‘Spring Boot App’</w:t>
      </w:r>
    </w:p>
    <w:p w:rsidR="00872764" w:rsidRDefault="0087276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4A3A6C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17365D"/>
          <w:sz w:val="24"/>
          <w:szCs w:val="24"/>
        </w:rPr>
        <w:lastRenderedPageBreak/>
        <w:drawing>
          <wp:inline distT="0" distB="0" distL="0" distR="0">
            <wp:extent cx="5805488" cy="3637733"/>
            <wp:effectExtent l="12700" t="12700" r="12700" b="12700"/>
            <wp:docPr id="35" name="image5.png" descr="Macintosh HD:private:var:folders:r5:sgs667cn2xsfj4xgxhsghjf40000gn:T:TemporaryItems:Screenshot 2019-09-24 at 9.07.4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acintosh HD:private:var:folders:r5:sgs667cn2xsfj4xgxhsghjf40000gn:T:TemporaryItems:Screenshot 2019-09-24 at 9.07.49 AM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63773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72764" w:rsidRDefault="0087276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872764" w:rsidRDefault="004A3A6C">
      <w:pPr>
        <w:numPr>
          <w:ilvl w:val="0"/>
          <w:numId w:val="1"/>
        </w:numPr>
        <w:spacing w:line="240" w:lineRule="auto"/>
        <w:ind w:firstLine="0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Open Postman. Now, you can perform all the CRUD Operations.</w:t>
      </w:r>
    </w:p>
    <w:p w:rsidR="00872764" w:rsidRDefault="0087276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1" w:name="_heading=h.ykf0pl4zp4o1" w:colFirst="0" w:colLast="0"/>
      <w:bookmarkEnd w:id="1"/>
    </w:p>
    <w:p w:rsidR="00872764" w:rsidRDefault="0087276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2" w:name="_heading=h.cu4iuy88oyy" w:colFirst="0" w:colLast="0"/>
      <w:bookmarkEnd w:id="2"/>
    </w:p>
    <w:p w:rsidR="00872764" w:rsidRDefault="004A3A6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3" w:name="_heading=h.knugno95ow2k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Step 4.1.8: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872764" w:rsidRDefault="004A3A6C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872764" w:rsidRDefault="004A3A6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872764" w:rsidRDefault="004A3A6C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872764" w:rsidRDefault="004A3A6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872764" w:rsidRDefault="004A3A6C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872764" w:rsidRDefault="004A3A6C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872764" w:rsidRDefault="004A3A6C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Commit the changes using the following command:</w:t>
      </w:r>
    </w:p>
    <w:p w:rsidR="00872764" w:rsidRDefault="004A3A6C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872764" w:rsidRDefault="004A3A6C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872764" w:rsidRDefault="004A3A6C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872764" w:rsidRDefault="0087276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872764" w:rsidSect="00872764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A6C" w:rsidRDefault="004A3A6C" w:rsidP="00872764">
      <w:pPr>
        <w:spacing w:line="240" w:lineRule="auto"/>
      </w:pPr>
      <w:r>
        <w:separator/>
      </w:r>
    </w:p>
  </w:endnote>
  <w:endnote w:type="continuationSeparator" w:id="0">
    <w:p w:rsidR="004A3A6C" w:rsidRDefault="004A3A6C" w:rsidP="00872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A6C" w:rsidRDefault="004A3A6C" w:rsidP="00872764">
      <w:pPr>
        <w:spacing w:line="240" w:lineRule="auto"/>
      </w:pPr>
      <w:r>
        <w:separator/>
      </w:r>
    </w:p>
  </w:footnote>
  <w:footnote w:type="continuationSeparator" w:id="0">
    <w:p w:rsidR="004A3A6C" w:rsidRDefault="004A3A6C" w:rsidP="008727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764" w:rsidRDefault="008727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72764" w:rsidRDefault="008727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72764" w:rsidRDefault="004A3A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32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72764" w:rsidRDefault="004A3A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33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5B35"/>
    <w:multiLevelType w:val="multilevel"/>
    <w:tmpl w:val="9B1C0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C67BCC"/>
    <w:multiLevelType w:val="multilevel"/>
    <w:tmpl w:val="2F52A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E4781F"/>
    <w:multiLevelType w:val="multilevel"/>
    <w:tmpl w:val="0EE83CC4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EE375A1"/>
    <w:multiLevelType w:val="multilevel"/>
    <w:tmpl w:val="D8668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D14623"/>
    <w:multiLevelType w:val="multilevel"/>
    <w:tmpl w:val="DDF48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54068D5"/>
    <w:multiLevelType w:val="multilevel"/>
    <w:tmpl w:val="EA960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0697F66"/>
    <w:multiLevelType w:val="multilevel"/>
    <w:tmpl w:val="A162B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4447B23"/>
    <w:multiLevelType w:val="multilevel"/>
    <w:tmpl w:val="A2447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764"/>
    <w:rsid w:val="004A3A6C"/>
    <w:rsid w:val="005F17D1"/>
    <w:rsid w:val="0087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64"/>
  </w:style>
  <w:style w:type="paragraph" w:styleId="Heading1">
    <w:name w:val="heading 1"/>
    <w:basedOn w:val="Normal"/>
    <w:next w:val="Normal"/>
    <w:uiPriority w:val="9"/>
    <w:qFormat/>
    <w:rsid w:val="0087276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727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7276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7276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7276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7276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2764"/>
  </w:style>
  <w:style w:type="paragraph" w:styleId="Title">
    <w:name w:val="Title"/>
    <w:basedOn w:val="Normal"/>
    <w:next w:val="Normal"/>
    <w:uiPriority w:val="10"/>
    <w:qFormat/>
    <w:rsid w:val="0087276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72764"/>
  </w:style>
  <w:style w:type="paragraph" w:customStyle="1" w:styleId="normal2">
    <w:name w:val="normal"/>
    <w:rsid w:val="00872764"/>
  </w:style>
  <w:style w:type="paragraph" w:customStyle="1" w:styleId="normal3">
    <w:name w:val="normal"/>
    <w:rsid w:val="00872764"/>
  </w:style>
  <w:style w:type="paragraph" w:styleId="Subtitle">
    <w:name w:val="Subtitle"/>
    <w:basedOn w:val="Normal"/>
    <w:next w:val="Normal"/>
    <w:rsid w:val="0087276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CRmTlgu2EgsCyYYb8H+ROLMGTQ==">AMUW2mVHd4cJ7nFwzyc6mIlHEU4exEv9El6P/w1yUKDdoZdcZ4JuQh+mpLo+QOP8LusbX/Yg9IQ9/bzOAyU9yFEaOWe4H7cASIjY8L/Zf83N3fknJAyDPjEy24vUYXalulXW4TIihD1cvMGrGfppV1qwdG6VVG1ajvArADL80YnTm5Cu7EkddS8b3zHBNuzVR6bYPNQkoD7S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2022-02-22T11:54:00Z</dcterms:created>
  <dcterms:modified xsi:type="dcterms:W3CDTF">2022-02-22T11:54:00Z</dcterms:modified>
</cp:coreProperties>
</file>