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A7362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8193BB0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B13948C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CE3FE4" wp14:editId="4775B7A3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68EE1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D144DA4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EF368D0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B08E467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F2F3263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0ACDA40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23DC4BB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6B120F5" w14:textId="77777777" w:rsidR="00FD128C" w:rsidRDefault="00FD128C" w:rsidP="00FD128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44A4DD8" w14:textId="77777777" w:rsidR="00FD128C" w:rsidRPr="00047C28" w:rsidRDefault="00FD128C" w:rsidP="00FD128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31990E3E" w14:textId="77777777" w:rsidR="00FD128C" w:rsidRPr="00047C28" w:rsidRDefault="00FD128C" w:rsidP="00FD128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2</w:t>
      </w:r>
      <w:r w:rsidRPr="00047C28">
        <w:rPr>
          <w:sz w:val="52"/>
          <w:szCs w:val="52"/>
        </w:rPr>
        <w:t xml:space="preserve">: </w:t>
      </w:r>
    </w:p>
    <w:p w14:paraId="57C431E5" w14:textId="77777777" w:rsidR="00FD128C" w:rsidRPr="00047C28" w:rsidRDefault="00FD128C" w:rsidP="00FD128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1CBB0213" w14:textId="77777777" w:rsidR="00FD128C" w:rsidRPr="00047C28" w:rsidRDefault="00FD128C" w:rsidP="00FD128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Chronic Conditions Part 1</w:t>
      </w:r>
    </w:p>
    <w:p w14:paraId="4D4B4B3F" w14:textId="77777777" w:rsidR="00FD128C" w:rsidRDefault="00FD128C" w:rsidP="00FD128C"/>
    <w:p w14:paraId="5C92A081" w14:textId="77777777" w:rsidR="00FD128C" w:rsidRPr="008C4C47" w:rsidRDefault="00FD128C" w:rsidP="00FD128C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szCs w:val="28"/>
        </w:rPr>
        <w:br w:type="page"/>
      </w:r>
      <w:r w:rsidRPr="008C4C47">
        <w:rPr>
          <w:rFonts w:ascii="Arial" w:hAnsi="Arial" w:cs="Arial"/>
          <w:b/>
          <w:sz w:val="28"/>
        </w:rPr>
        <w:lastRenderedPageBreak/>
        <w:t>Module 2 Chronic Conditions part one</w:t>
      </w:r>
    </w:p>
    <w:p w14:paraId="00244EEE" w14:textId="77777777" w:rsidR="00FD128C" w:rsidRPr="007D4585" w:rsidRDefault="00FD128C" w:rsidP="00FD128C">
      <w:pPr>
        <w:pStyle w:val="Heading2"/>
        <w:rPr>
          <w:sz w:val="24"/>
        </w:rPr>
      </w:pPr>
      <w:r w:rsidRPr="007D4585">
        <w:rPr>
          <w:sz w:val="24"/>
        </w:rPr>
        <w:t>ALZHEIMER’S DISEASE</w:t>
      </w:r>
    </w:p>
    <w:p w14:paraId="0BF4C0AE" w14:textId="77777777" w:rsidR="00FD128C" w:rsidRPr="007D4585" w:rsidRDefault="00FD128C" w:rsidP="00FD128C">
      <w:pPr>
        <w:rPr>
          <w:rFonts w:ascii="Arial" w:hAnsi="Arial" w:cs="Arial"/>
          <w:b/>
          <w:sz w:val="22"/>
          <w:u w:val="single"/>
        </w:rPr>
      </w:pPr>
    </w:p>
    <w:p w14:paraId="479079E0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dementia?</w:t>
      </w:r>
    </w:p>
    <w:p w14:paraId="0CA0641B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general term used meaning irreversible decline in mental function.</w:t>
      </w:r>
    </w:p>
    <w:p w14:paraId="002D0CEB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5B55542F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List five things you should keep in mind when communicating with a person with dementia.</w:t>
      </w:r>
    </w:p>
    <w:p w14:paraId="738B6D7C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Be respectful at all times.</w:t>
      </w:r>
    </w:p>
    <w:p w14:paraId="46F4112D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Keep calm.</w:t>
      </w:r>
    </w:p>
    <w:p w14:paraId="1C43D12D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Speak clearly.</w:t>
      </w:r>
    </w:p>
    <w:p w14:paraId="70BC7F6A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Maintain eye contact.</w:t>
      </w:r>
    </w:p>
    <w:p w14:paraId="0A70FE12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Keep your expression friendly.</w:t>
      </w:r>
    </w:p>
    <w:p w14:paraId="2BCFB60F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Avoid background noise.</w:t>
      </w:r>
    </w:p>
    <w:p w14:paraId="5A8815CB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Use short simple sentences.</w:t>
      </w:r>
    </w:p>
    <w:p w14:paraId="31B8FD5D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Allow plenty of time for a response.</w:t>
      </w:r>
    </w:p>
    <w:p w14:paraId="20DCB2DA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Help them find a way to express themselves. </w:t>
      </w:r>
    </w:p>
    <w:p w14:paraId="4DC61569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43302A2C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Q3. What can be used to assist people affected by dementia?  </w:t>
      </w:r>
    </w:p>
    <w:p w14:paraId="29CEA956" w14:textId="77777777" w:rsidR="00FD128C" w:rsidRPr="007D4585" w:rsidRDefault="00FD128C" w:rsidP="00FD128C">
      <w:pPr>
        <w:rPr>
          <w:rFonts w:ascii="Arial" w:hAnsi="Arial" w:cs="Arial"/>
        </w:rPr>
      </w:pPr>
      <w:proofErr w:type="gramStart"/>
      <w:r w:rsidRPr="007D4585">
        <w:rPr>
          <w:rFonts w:ascii="Arial" w:hAnsi="Arial" w:cs="Arial"/>
        </w:rPr>
        <w:t>An assessment from the local doctor.</w:t>
      </w:r>
      <w:proofErr w:type="gramEnd"/>
    </w:p>
    <w:p w14:paraId="7843096D" w14:textId="77777777" w:rsidR="00FD128C" w:rsidRPr="007D4585" w:rsidRDefault="00FD128C" w:rsidP="00FD128C">
      <w:pPr>
        <w:rPr>
          <w:rFonts w:ascii="Arial" w:hAnsi="Arial" w:cs="Arial"/>
        </w:rPr>
      </w:pPr>
      <w:proofErr w:type="gramStart"/>
      <w:r w:rsidRPr="007D4585">
        <w:rPr>
          <w:rFonts w:ascii="Arial" w:hAnsi="Arial" w:cs="Arial"/>
        </w:rPr>
        <w:t>Referral to a specialist if necessary.</w:t>
      </w:r>
      <w:proofErr w:type="gramEnd"/>
    </w:p>
    <w:p w14:paraId="3ECD9BD9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Support from family and friends.</w:t>
      </w:r>
    </w:p>
    <w:p w14:paraId="70E0BA68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Support services. </w:t>
      </w:r>
    </w:p>
    <w:p w14:paraId="785C1B2B" w14:textId="77777777" w:rsidR="00FD128C" w:rsidRPr="007D4585" w:rsidRDefault="00FD128C" w:rsidP="00FD128C">
      <w:pPr>
        <w:rPr>
          <w:rFonts w:ascii="Arial" w:hAnsi="Arial" w:cs="Arial"/>
        </w:rPr>
      </w:pPr>
      <w:proofErr w:type="gramStart"/>
      <w:r w:rsidRPr="007D4585">
        <w:rPr>
          <w:rFonts w:ascii="Arial" w:hAnsi="Arial" w:cs="Arial"/>
        </w:rPr>
        <w:t>Community services available in your local area.</w:t>
      </w:r>
      <w:proofErr w:type="gramEnd"/>
    </w:p>
    <w:p w14:paraId="008B3656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Medication dose administration aids. </w:t>
      </w:r>
    </w:p>
    <w:p w14:paraId="77B04280" w14:textId="77777777" w:rsidR="00FD128C" w:rsidRPr="007D4585" w:rsidRDefault="00FD128C" w:rsidP="00FD128C">
      <w:pPr>
        <w:pStyle w:val="Heading2"/>
        <w:rPr>
          <w:sz w:val="24"/>
        </w:rPr>
      </w:pPr>
      <w:r w:rsidRPr="007D4585">
        <w:rPr>
          <w:sz w:val="24"/>
        </w:rPr>
        <w:t>ASTHMA</w:t>
      </w:r>
    </w:p>
    <w:p w14:paraId="3FF430B9" w14:textId="77777777" w:rsidR="00FD128C" w:rsidRPr="007D4585" w:rsidRDefault="00FD128C" w:rsidP="00FD128C">
      <w:pPr>
        <w:rPr>
          <w:rFonts w:ascii="Arial" w:hAnsi="Arial" w:cs="Arial"/>
          <w:b/>
          <w:sz w:val="22"/>
          <w:u w:val="single"/>
        </w:rPr>
      </w:pPr>
    </w:p>
    <w:p w14:paraId="15FDF0C4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asthma?</w:t>
      </w:r>
    </w:p>
    <w:p w14:paraId="4A0A5496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An inflammatory disorder of the airways that makes breathing difficult </w:t>
      </w:r>
    </w:p>
    <w:p w14:paraId="095BDFFA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24AC395D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can trigger asthma?</w:t>
      </w:r>
    </w:p>
    <w:p w14:paraId="7E215975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Inhaled allergens,</w:t>
      </w:r>
    </w:p>
    <w:p w14:paraId="6071D1F1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Cigarette smoke, </w:t>
      </w:r>
    </w:p>
    <w:p w14:paraId="098FEEE2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Colds and flu, </w:t>
      </w:r>
    </w:p>
    <w:p w14:paraId="71CC0FE4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Cold air or a drop in air temperature,</w:t>
      </w:r>
    </w:p>
    <w:p w14:paraId="3C8A9C15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Exercise, </w:t>
      </w:r>
    </w:p>
    <w:p w14:paraId="2C92AE04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Certain medicines,</w:t>
      </w:r>
    </w:p>
    <w:p w14:paraId="122AA7DF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Air pollutants, </w:t>
      </w:r>
    </w:p>
    <w:p w14:paraId="0976D661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Strong smells and fumes,</w:t>
      </w:r>
    </w:p>
    <w:p w14:paraId="2F0AFBD7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Emotional upset, stress or anxiety, </w:t>
      </w:r>
    </w:p>
    <w:p w14:paraId="536C2E36" w14:textId="77777777" w:rsidR="00FD128C" w:rsidRPr="007D4585" w:rsidRDefault="00FD128C" w:rsidP="00FD128C">
      <w:pPr>
        <w:rPr>
          <w:rFonts w:ascii="Arial" w:hAnsi="Arial" w:cs="Arial"/>
        </w:rPr>
      </w:pPr>
      <w:proofErr w:type="gramStart"/>
      <w:r w:rsidRPr="007D4585">
        <w:rPr>
          <w:rFonts w:ascii="Arial" w:hAnsi="Arial" w:cs="Arial"/>
        </w:rPr>
        <w:t>some</w:t>
      </w:r>
      <w:proofErr w:type="gramEnd"/>
      <w:r w:rsidRPr="007D4585">
        <w:rPr>
          <w:rFonts w:ascii="Arial" w:hAnsi="Arial" w:cs="Arial"/>
        </w:rPr>
        <w:t xml:space="preserve"> foods and food preservatives and additives, </w:t>
      </w:r>
    </w:p>
    <w:p w14:paraId="7835B5EA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Gastrointestinal reflux (heartburn)</w:t>
      </w:r>
    </w:p>
    <w:p w14:paraId="3F90CC37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30F73DB6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is recommended to manage asthma?</w:t>
      </w:r>
    </w:p>
    <w:p w14:paraId="18073FE5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Regular visits to doctor or health clinic to:</w:t>
      </w:r>
    </w:p>
    <w:p w14:paraId="692AE052" w14:textId="77777777" w:rsidR="00FD128C" w:rsidRPr="007D4585" w:rsidRDefault="00FD128C" w:rsidP="00FD128C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Assess asthma symptoms and severity</w:t>
      </w:r>
    </w:p>
    <w:p w14:paraId="2CECA978" w14:textId="77777777" w:rsidR="00FD128C" w:rsidRPr="007D4585" w:rsidRDefault="00FD128C" w:rsidP="00FD128C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Review asthma management and medicines</w:t>
      </w:r>
    </w:p>
    <w:p w14:paraId="0E2E27DB" w14:textId="77777777" w:rsidR="00FD128C" w:rsidRPr="007D4585" w:rsidRDefault="00FD128C" w:rsidP="00FD128C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Develop and review a written Asthma Action Plan.  </w:t>
      </w:r>
    </w:p>
    <w:p w14:paraId="1BBBA612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08DECC25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four main types of asthma medicines available, explain what each one does and list one example of each type.</w:t>
      </w:r>
    </w:p>
    <w:p w14:paraId="664A657B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  <w:szCs w:val="28"/>
        </w:rPr>
        <w:t xml:space="preserve">a) </w:t>
      </w:r>
      <w:r w:rsidRPr="007D4585">
        <w:rPr>
          <w:rFonts w:ascii="Arial" w:hAnsi="Arial" w:cs="Arial"/>
        </w:rPr>
        <w:t>Relievers (</w:t>
      </w:r>
      <w:proofErr w:type="spellStart"/>
      <w:r w:rsidRPr="007D4585">
        <w:rPr>
          <w:rFonts w:ascii="Arial" w:hAnsi="Arial" w:cs="Arial"/>
        </w:rPr>
        <w:t>Ventolin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Asmol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Bricanyl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Airomir</w:t>
      </w:r>
      <w:proofErr w:type="spellEnd"/>
      <w:r w:rsidRPr="007D4585">
        <w:rPr>
          <w:rFonts w:ascii="Arial" w:hAnsi="Arial" w:cs="Arial"/>
        </w:rPr>
        <w:t>) – open airways quickly by relaxing the muscles around the air passages. Usually gives quick relief of asthma.</w:t>
      </w:r>
    </w:p>
    <w:p w14:paraId="4F2408CF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3472C0F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b) </w:t>
      </w:r>
      <w:r w:rsidRPr="007D4585">
        <w:rPr>
          <w:rFonts w:ascii="Arial" w:hAnsi="Arial" w:cs="Arial"/>
        </w:rPr>
        <w:t>Preventers (</w:t>
      </w:r>
      <w:proofErr w:type="spellStart"/>
      <w:r w:rsidRPr="007D4585">
        <w:rPr>
          <w:rFonts w:ascii="Arial" w:hAnsi="Arial" w:cs="Arial"/>
        </w:rPr>
        <w:t>Alvesco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Flixotide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Pulmicort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Intal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Tilade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Qvar</w:t>
      </w:r>
      <w:proofErr w:type="spellEnd"/>
      <w:r w:rsidRPr="007D4585">
        <w:rPr>
          <w:rFonts w:ascii="Arial" w:hAnsi="Arial" w:cs="Arial"/>
        </w:rPr>
        <w:t xml:space="preserve"> inhalers. </w:t>
      </w:r>
      <w:proofErr w:type="spellStart"/>
      <w:r w:rsidRPr="007D4585">
        <w:rPr>
          <w:rFonts w:ascii="Arial" w:hAnsi="Arial" w:cs="Arial"/>
        </w:rPr>
        <w:t>Singulair</w:t>
      </w:r>
      <w:proofErr w:type="spellEnd"/>
      <w:r w:rsidRPr="007D4585">
        <w:rPr>
          <w:rFonts w:ascii="Arial" w:hAnsi="Arial" w:cs="Arial"/>
        </w:rPr>
        <w:t xml:space="preserve"> tablets) – reduces inflammation of the airways, dries up mucous and makes airways less sensitive to asthma triggers. Prevents asthma symptoms if used regularly.</w:t>
      </w:r>
    </w:p>
    <w:p w14:paraId="3161C6C8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0F13B496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  <w:szCs w:val="28"/>
        </w:rPr>
        <w:t xml:space="preserve">c) </w:t>
      </w:r>
      <w:r w:rsidRPr="007D4585">
        <w:rPr>
          <w:rFonts w:ascii="Arial" w:hAnsi="Arial" w:cs="Arial"/>
        </w:rPr>
        <w:t>Symptom Controllers (</w:t>
      </w:r>
      <w:proofErr w:type="spellStart"/>
      <w:r w:rsidRPr="007D4585">
        <w:rPr>
          <w:rFonts w:ascii="Arial" w:hAnsi="Arial" w:cs="Arial"/>
        </w:rPr>
        <w:t>Foradile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Oxis</w:t>
      </w:r>
      <w:proofErr w:type="spellEnd"/>
      <w:r w:rsidRPr="007D4585">
        <w:rPr>
          <w:rFonts w:ascii="Arial" w:hAnsi="Arial" w:cs="Arial"/>
        </w:rPr>
        <w:t xml:space="preserve"> and </w:t>
      </w:r>
      <w:proofErr w:type="spellStart"/>
      <w:r w:rsidRPr="007D4585">
        <w:rPr>
          <w:rFonts w:ascii="Arial" w:hAnsi="Arial" w:cs="Arial"/>
        </w:rPr>
        <w:t>Serevent</w:t>
      </w:r>
      <w:proofErr w:type="spellEnd"/>
      <w:r w:rsidRPr="007D4585">
        <w:rPr>
          <w:rFonts w:ascii="Arial" w:hAnsi="Arial" w:cs="Arial"/>
        </w:rPr>
        <w:t xml:space="preserve"> Inhalers) –</w:t>
      </w:r>
      <w:r w:rsidRPr="007D4585">
        <w:rPr>
          <w:rFonts w:ascii="Arial" w:hAnsi="Arial" w:cs="Arial"/>
          <w:sz w:val="22"/>
        </w:rPr>
        <w:t xml:space="preserve"> </w:t>
      </w:r>
      <w:r w:rsidRPr="007D4585">
        <w:rPr>
          <w:rFonts w:ascii="Arial" w:hAnsi="Arial" w:cs="Arial"/>
        </w:rPr>
        <w:t>Symptom controllers relax muscles around the airways and when used regularly, in combination with a corticosteroid preventer, may improve symptom control</w:t>
      </w:r>
    </w:p>
    <w:p w14:paraId="02038E60" w14:textId="77777777" w:rsidR="00FD128C" w:rsidRPr="007D4585" w:rsidRDefault="00FD128C" w:rsidP="00FD128C">
      <w:pPr>
        <w:rPr>
          <w:rFonts w:ascii="Arial" w:hAnsi="Arial" w:cs="Arial"/>
          <w:sz w:val="28"/>
          <w:szCs w:val="28"/>
        </w:rPr>
      </w:pPr>
    </w:p>
    <w:p w14:paraId="5D79AEF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d) </w:t>
      </w:r>
      <w:r w:rsidRPr="007D4585">
        <w:rPr>
          <w:rFonts w:ascii="Arial" w:hAnsi="Arial" w:cs="Arial"/>
        </w:rPr>
        <w:t>Combination Inhalers (</w:t>
      </w:r>
      <w:proofErr w:type="spellStart"/>
      <w:r w:rsidRPr="007D4585">
        <w:rPr>
          <w:rFonts w:ascii="Arial" w:hAnsi="Arial" w:cs="Arial"/>
        </w:rPr>
        <w:t>Seretide</w:t>
      </w:r>
      <w:proofErr w:type="spellEnd"/>
      <w:r w:rsidRPr="007D4585">
        <w:rPr>
          <w:rFonts w:ascii="Arial" w:hAnsi="Arial" w:cs="Arial"/>
        </w:rPr>
        <w:t xml:space="preserve">, </w:t>
      </w:r>
      <w:proofErr w:type="spellStart"/>
      <w:r w:rsidRPr="007D4585">
        <w:rPr>
          <w:rFonts w:ascii="Arial" w:hAnsi="Arial" w:cs="Arial"/>
        </w:rPr>
        <w:t>Symbicort</w:t>
      </w:r>
      <w:proofErr w:type="spellEnd"/>
      <w:r w:rsidRPr="007D4585">
        <w:rPr>
          <w:rFonts w:ascii="Arial" w:hAnsi="Arial" w:cs="Arial"/>
        </w:rPr>
        <w:t xml:space="preserve"> inhalers / </w:t>
      </w:r>
      <w:proofErr w:type="spellStart"/>
      <w:r w:rsidRPr="007D4585">
        <w:rPr>
          <w:rFonts w:ascii="Arial" w:hAnsi="Arial" w:cs="Arial"/>
        </w:rPr>
        <w:t>accuhalers</w:t>
      </w:r>
      <w:proofErr w:type="spellEnd"/>
      <w:r w:rsidRPr="007D4585">
        <w:rPr>
          <w:rFonts w:ascii="Arial" w:hAnsi="Arial" w:cs="Arial"/>
        </w:rPr>
        <w:t xml:space="preserve">) – Combination inhalers contain a corticosteroid preventer and a symptom controller in the same device. </w:t>
      </w:r>
    </w:p>
    <w:p w14:paraId="203A65D8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7B61E2B6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What is the recommended First Aid treatment for asthma?</w:t>
      </w:r>
    </w:p>
    <w:p w14:paraId="754358C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Sit the person comfortably upright. Be calm and reassuring. Do not leave them alone. </w:t>
      </w:r>
    </w:p>
    <w:p w14:paraId="33B0A8A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Four puffs of a reliever – one puff at a time, four breaths after each puff - through a spacer if available (another four puffs may be given in four minutes if no improvement). </w:t>
      </w:r>
    </w:p>
    <w:p w14:paraId="1B43B01E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If there is little or no improvement after the second lot of four puffs call an ambulance immediately. Continue giving four puffs every four minutes until the ambulance arrives. </w:t>
      </w:r>
    </w:p>
    <w:p w14:paraId="0EC83C61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Children: Four puffs each time is a safe dose. Adults: Up to six to eight puffs every five minutes may be given for a severe attack while waiting for an ambulance. </w:t>
      </w:r>
    </w:p>
    <w:p w14:paraId="32C101A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If a spacer is not available, ask the person to hold the reliever breath for four seconds, then take four normal breaths. </w:t>
      </w:r>
    </w:p>
    <w:p w14:paraId="3169F24F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48819DD6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Q6. What should a patient be advised to do if they are using an inhaler containing a corticosteroid?</w:t>
      </w:r>
    </w:p>
    <w:p w14:paraId="2F90EC1E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Rinse their mouth with water, gargle and spit out. This reduces the risk of side effects of thrush and hoarse throat.</w:t>
      </w:r>
    </w:p>
    <w:p w14:paraId="65BEF86A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6A4CD937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How can a patient monitor their asthma?</w:t>
      </w:r>
    </w:p>
    <w:p w14:paraId="2136039A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Identify and avoid or manage asthma triggers.</w:t>
      </w:r>
    </w:p>
    <w:p w14:paraId="3034DEA6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Always carry a reliever inhaler with you. </w:t>
      </w:r>
    </w:p>
    <w:p w14:paraId="774E4684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Monitor asthma symptoms and control regularly using peak flow meters or an ‘asthma assessment tool’.</w:t>
      </w:r>
    </w:p>
    <w:p w14:paraId="10F42959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Know how to </w:t>
      </w:r>
      <w:proofErr w:type="spellStart"/>
      <w:r w:rsidRPr="007D4585">
        <w:rPr>
          <w:rFonts w:ascii="Arial" w:hAnsi="Arial" w:cs="Arial"/>
        </w:rPr>
        <w:t>recognise</w:t>
      </w:r>
      <w:proofErr w:type="spellEnd"/>
      <w:r w:rsidRPr="007D4585">
        <w:rPr>
          <w:rFonts w:ascii="Arial" w:hAnsi="Arial" w:cs="Arial"/>
        </w:rPr>
        <w:t xml:space="preserve"> worsening asthma and how to use an Asthma Action Plan. </w:t>
      </w:r>
    </w:p>
    <w:p w14:paraId="01E2E452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Teach your family, friends and coworkers first aid for asthma.</w:t>
      </w:r>
    </w:p>
    <w:p w14:paraId="785DDEF9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Don’t smoke and avoid other peoples smoke.</w:t>
      </w:r>
    </w:p>
    <w:p w14:paraId="443FF7B6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Exercise regularly.</w:t>
      </w:r>
    </w:p>
    <w:p w14:paraId="650ED842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Check with your pharmacist or doctor before </w:t>
      </w:r>
      <w:proofErr w:type="gramStart"/>
      <w:r w:rsidRPr="007D4585">
        <w:rPr>
          <w:rFonts w:ascii="Arial" w:hAnsi="Arial" w:cs="Arial"/>
        </w:rPr>
        <w:t>stopping  or</w:t>
      </w:r>
      <w:proofErr w:type="gramEnd"/>
      <w:r w:rsidRPr="007D4585">
        <w:rPr>
          <w:rFonts w:ascii="Arial" w:hAnsi="Arial" w:cs="Arial"/>
        </w:rPr>
        <w:t xml:space="preserve"> starting any medicines. </w:t>
      </w:r>
    </w:p>
    <w:p w14:paraId="058B3F56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4A09742C" w14:textId="77777777" w:rsidR="00FD128C" w:rsidRPr="007D4585" w:rsidRDefault="00FD128C" w:rsidP="00FD128C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BACK PAIN</w:t>
      </w:r>
    </w:p>
    <w:p w14:paraId="67BAA315" w14:textId="77777777" w:rsidR="00FD128C" w:rsidRPr="007D4585" w:rsidRDefault="00FD128C" w:rsidP="00FD128C">
      <w:pPr>
        <w:rPr>
          <w:rFonts w:ascii="Arial" w:hAnsi="Arial" w:cs="Arial"/>
          <w:szCs w:val="28"/>
          <w:u w:val="single"/>
        </w:rPr>
      </w:pPr>
    </w:p>
    <w:p w14:paraId="7E0F5A6E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does back pain usually indicate?</w:t>
      </w:r>
    </w:p>
    <w:p w14:paraId="2E0D2D31" w14:textId="77777777" w:rsidR="00FD128C" w:rsidRPr="007D4585" w:rsidRDefault="00FD128C" w:rsidP="00FD128C">
      <w:pPr>
        <w:rPr>
          <w:rFonts w:ascii="Arial" w:hAnsi="Arial" w:cs="Arial"/>
        </w:rPr>
      </w:pPr>
      <w:r w:rsidRPr="007D4585">
        <w:rPr>
          <w:rFonts w:ascii="Arial" w:hAnsi="Arial" w:cs="Arial"/>
        </w:rPr>
        <w:t>That some part of our ‘back’ system which includes vertebrae, discs, joints, muscles, ligaments, nerves and tendons is not working properly or is injured.</w:t>
      </w:r>
    </w:p>
    <w:p w14:paraId="4A8B74C3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630B2D03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List three lifestyle tips you could suggest to a patient who is suffering with back pain?</w:t>
      </w:r>
    </w:p>
    <w:p w14:paraId="3ECAB391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Adopt good posture.</w:t>
      </w:r>
    </w:p>
    <w:p w14:paraId="0157959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Lift heavy loads properly.</w:t>
      </w:r>
    </w:p>
    <w:p w14:paraId="1812D2D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Squat or kneel when reaching low.</w:t>
      </w:r>
    </w:p>
    <w:p w14:paraId="252F6E2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low-heeled shoes with arch supports and cushioned heels.</w:t>
      </w:r>
    </w:p>
    <w:p w14:paraId="27A1B0A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short strokes when sweeping or vacuuming. </w:t>
      </w:r>
    </w:p>
    <w:p w14:paraId="0103277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any activity that causes pain or leg numbness or tingling.</w:t>
      </w:r>
    </w:p>
    <w:p w14:paraId="710DB6D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Have a firm bed base.</w:t>
      </w:r>
    </w:p>
    <w:p w14:paraId="362B431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Choose seats that will support the lower back. </w:t>
      </w:r>
    </w:p>
    <w:p w14:paraId="34B87D0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a lumbar roll if needed. </w:t>
      </w:r>
    </w:p>
    <w:p w14:paraId="24A1429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Position your workstation properly. </w:t>
      </w:r>
    </w:p>
    <w:p w14:paraId="5983AA63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Keep to a healthy body weight.</w:t>
      </w:r>
    </w:p>
    <w:p w14:paraId="2B2C7F8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regularly.</w:t>
      </w:r>
    </w:p>
    <w:p w14:paraId="6524C5D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Learn and practice flexibility/strengthening exercise and relaxation techniques. </w:t>
      </w:r>
    </w:p>
    <w:p w14:paraId="4EC6AF9B" w14:textId="77777777" w:rsidR="00FD128C" w:rsidRPr="007D4585" w:rsidRDefault="00FD128C" w:rsidP="00FD128C">
      <w:pPr>
        <w:outlineLvl w:val="0"/>
        <w:rPr>
          <w:rFonts w:ascii="Arial" w:hAnsi="Arial" w:cs="Arial"/>
          <w:b/>
          <w:sz w:val="22"/>
          <w:u w:val="single"/>
        </w:rPr>
      </w:pPr>
    </w:p>
    <w:p w14:paraId="374BB9BB" w14:textId="77777777" w:rsidR="00FD128C" w:rsidRPr="007D4585" w:rsidRDefault="00FD128C" w:rsidP="00FD128C">
      <w:pPr>
        <w:pStyle w:val="Heading2"/>
        <w:rPr>
          <w:sz w:val="24"/>
        </w:rPr>
      </w:pPr>
      <w:r w:rsidRPr="007D4585">
        <w:rPr>
          <w:sz w:val="24"/>
        </w:rPr>
        <w:t>DIABETES TYPE 1 and 2</w:t>
      </w:r>
    </w:p>
    <w:p w14:paraId="6F210E67" w14:textId="77777777" w:rsidR="00FD128C" w:rsidRPr="007D4585" w:rsidRDefault="00FD128C" w:rsidP="00FD128C">
      <w:pPr>
        <w:rPr>
          <w:rFonts w:ascii="Arial" w:hAnsi="Arial" w:cs="Arial"/>
          <w:b/>
          <w:sz w:val="22"/>
          <w:u w:val="single"/>
        </w:rPr>
      </w:pPr>
    </w:p>
    <w:p w14:paraId="62326C98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causes Diabetes Type 1?</w:t>
      </w:r>
    </w:p>
    <w:p w14:paraId="437CE1B4" w14:textId="77777777" w:rsidR="00FD128C" w:rsidRPr="007D4585" w:rsidRDefault="00FD128C" w:rsidP="00FD128C">
      <w:pPr>
        <w:rPr>
          <w:rFonts w:ascii="Arial" w:hAnsi="Arial" w:cs="Arial"/>
          <w:b/>
          <w:sz w:val="22"/>
          <w:u w:val="single"/>
        </w:rPr>
      </w:pPr>
      <w:r w:rsidRPr="007D4585">
        <w:rPr>
          <w:rFonts w:ascii="Arial" w:hAnsi="Arial" w:cs="Arial"/>
          <w:szCs w:val="28"/>
        </w:rPr>
        <w:t>The inability of the pancreas to make insulin, the hormone that enables body cells to use glucose (a type of sugar) for energy.</w:t>
      </w:r>
    </w:p>
    <w:p w14:paraId="28EB921B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7050D5DF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List common signs and symptoms of Diabetes Type 1.</w:t>
      </w:r>
    </w:p>
    <w:p w14:paraId="6829B17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Excessive thirst.</w:t>
      </w:r>
    </w:p>
    <w:p w14:paraId="2289F9F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Passing more urine than normal.</w:t>
      </w:r>
    </w:p>
    <w:p w14:paraId="224793D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Tiredness.</w:t>
      </w:r>
    </w:p>
    <w:p w14:paraId="2EFF2C1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Weight loss. </w:t>
      </w:r>
    </w:p>
    <w:p w14:paraId="0E4A724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Blurred vision.</w:t>
      </w:r>
    </w:p>
    <w:p w14:paraId="590EC90F" w14:textId="77777777" w:rsidR="00FD128C" w:rsidRPr="00B91801" w:rsidRDefault="00FD128C" w:rsidP="00FD128C">
      <w:pPr>
        <w:rPr>
          <w:rFonts w:ascii="Arial" w:hAnsi="Arial" w:cs="Arial"/>
          <w:szCs w:val="28"/>
        </w:rPr>
      </w:pPr>
    </w:p>
    <w:p w14:paraId="2744384A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is the normal range for blood glucose level?</w:t>
      </w:r>
    </w:p>
    <w:p w14:paraId="7F3041AD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4 – 6 </w:t>
      </w:r>
      <w:proofErr w:type="spellStart"/>
      <w:r w:rsidRPr="007D4585">
        <w:rPr>
          <w:rFonts w:ascii="Arial" w:hAnsi="Arial" w:cs="Arial"/>
          <w:szCs w:val="28"/>
        </w:rPr>
        <w:t>mmol</w:t>
      </w:r>
      <w:proofErr w:type="spellEnd"/>
      <w:r w:rsidRPr="007D4585">
        <w:rPr>
          <w:rFonts w:ascii="Arial" w:hAnsi="Arial" w:cs="Arial"/>
          <w:szCs w:val="28"/>
        </w:rPr>
        <w:t xml:space="preserve"> / L</w:t>
      </w:r>
    </w:p>
    <w:p w14:paraId="79547F08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399A5968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can affect the insulin dosage for a person with Diabetes Type 1?</w:t>
      </w:r>
    </w:p>
    <w:p w14:paraId="7164BC3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Food intake.</w:t>
      </w:r>
    </w:p>
    <w:p w14:paraId="4095E7EB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Physical activity.</w:t>
      </w:r>
    </w:p>
    <w:p w14:paraId="51EEFD1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General health. </w:t>
      </w:r>
    </w:p>
    <w:p w14:paraId="5870F3BC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Other medicines may also affect insulin dosage.</w:t>
      </w:r>
    </w:p>
    <w:p w14:paraId="004367F7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34F81B17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Q5. What is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  <w:r w:rsidRPr="00CF57EA">
        <w:rPr>
          <w:rFonts w:ascii="Arial" w:hAnsi="Arial" w:cs="Arial"/>
          <w:b/>
          <w:sz w:val="22"/>
        </w:rPr>
        <w:t xml:space="preserve">? </w:t>
      </w:r>
    </w:p>
    <w:p w14:paraId="2D34093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spellStart"/>
      <w:r w:rsidRPr="007D4585">
        <w:rPr>
          <w:rFonts w:ascii="Arial" w:hAnsi="Arial" w:cs="Arial"/>
          <w:szCs w:val="28"/>
        </w:rPr>
        <w:t>Hypoglycaemia</w:t>
      </w:r>
      <w:proofErr w:type="spellEnd"/>
      <w:r w:rsidRPr="007D4585">
        <w:rPr>
          <w:rFonts w:ascii="Arial" w:hAnsi="Arial" w:cs="Arial"/>
          <w:szCs w:val="28"/>
        </w:rPr>
        <w:t xml:space="preserve"> is a low blood glucose level. </w:t>
      </w:r>
    </w:p>
    <w:p w14:paraId="40524C43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3044728B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CF57EA">
        <w:rPr>
          <w:rFonts w:ascii="Arial" w:hAnsi="Arial" w:cs="Arial"/>
          <w:b/>
          <w:sz w:val="22"/>
        </w:rPr>
        <w:lastRenderedPageBreak/>
        <w:t xml:space="preserve">Q6. List three causes of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</w:p>
    <w:p w14:paraId="4CEB0DEB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Delayed/missed meals.</w:t>
      </w:r>
    </w:p>
    <w:p w14:paraId="7081DEE3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Insufficient carbohydrate intake.</w:t>
      </w:r>
      <w:proofErr w:type="gramEnd"/>
    </w:p>
    <w:p w14:paraId="4150A79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Unplanned/strenuous exercise.</w:t>
      </w:r>
    </w:p>
    <w:p w14:paraId="4E3A593F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Drinking alcohol with insufficient food intake.</w:t>
      </w:r>
    </w:p>
    <w:p w14:paraId="2F7E965C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265B2469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Q7. How can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  <w:r w:rsidRPr="00CF57EA">
        <w:rPr>
          <w:rFonts w:ascii="Arial" w:hAnsi="Arial" w:cs="Arial"/>
          <w:b/>
          <w:sz w:val="22"/>
        </w:rPr>
        <w:t xml:space="preserve"> be treated?</w:t>
      </w:r>
    </w:p>
    <w:p w14:paraId="11909395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By giving a quick-acting carbohydrate (glucose) followed by a longer-acting carbohydrate within 20 minutes.</w:t>
      </w:r>
    </w:p>
    <w:p w14:paraId="727A80E2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60AF626C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Q8. What is the NDSS?</w:t>
      </w:r>
    </w:p>
    <w:p w14:paraId="435FC10B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The National Diabetes Service Scheme is a government initiative administered by Diabetes Australia that provides diabetic supplies at </w:t>
      </w:r>
      <w:proofErr w:type="spellStart"/>
      <w:r w:rsidRPr="007D4585">
        <w:rPr>
          <w:rFonts w:ascii="Arial" w:hAnsi="Arial" w:cs="Arial"/>
          <w:szCs w:val="28"/>
        </w:rPr>
        <w:t>subsidised</w:t>
      </w:r>
      <w:proofErr w:type="spellEnd"/>
      <w:r w:rsidRPr="007D4585">
        <w:rPr>
          <w:rFonts w:ascii="Arial" w:hAnsi="Arial" w:cs="Arial"/>
          <w:szCs w:val="28"/>
        </w:rPr>
        <w:t xml:space="preserve"> prices to people who suffer from diabetes.</w:t>
      </w:r>
    </w:p>
    <w:p w14:paraId="4B7DADD8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2F83120F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Q9. What causes Diabetes Type 2?</w:t>
      </w:r>
    </w:p>
    <w:p w14:paraId="5258941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It is caused by problems with the way body produces or responds to </w:t>
      </w:r>
      <w:proofErr w:type="gramStart"/>
      <w:r w:rsidRPr="007D4585">
        <w:rPr>
          <w:rFonts w:ascii="Arial" w:hAnsi="Arial" w:cs="Arial"/>
          <w:szCs w:val="28"/>
        </w:rPr>
        <w:t>insulin  or</w:t>
      </w:r>
      <w:proofErr w:type="gramEnd"/>
      <w:r w:rsidRPr="007D4585">
        <w:rPr>
          <w:rFonts w:ascii="Arial" w:hAnsi="Arial" w:cs="Arial"/>
          <w:szCs w:val="28"/>
        </w:rPr>
        <w:t xml:space="preserve"> reduced </w:t>
      </w:r>
    </w:p>
    <w:p w14:paraId="2B3599CF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425A6C2C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Q10. List common signs and symptoms of Diabetes Type 2.</w:t>
      </w:r>
    </w:p>
    <w:p w14:paraId="21F4A2E3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Excessive thirst.</w:t>
      </w:r>
    </w:p>
    <w:p w14:paraId="41199C35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Passing more urine.</w:t>
      </w:r>
    </w:p>
    <w:p w14:paraId="0E8A6A8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Tiredness.</w:t>
      </w:r>
    </w:p>
    <w:p w14:paraId="6F24BB1D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Blurred vision. </w:t>
      </w:r>
    </w:p>
    <w:p w14:paraId="6F2B4915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Frequent infections.</w:t>
      </w:r>
    </w:p>
    <w:p w14:paraId="6A9FAD14" w14:textId="77777777" w:rsidR="00FD128C" w:rsidRPr="007D4585" w:rsidRDefault="00FD128C" w:rsidP="00FD128C">
      <w:pPr>
        <w:outlineLvl w:val="0"/>
        <w:rPr>
          <w:rFonts w:ascii="Arial" w:hAnsi="Arial" w:cs="Arial"/>
          <w:sz w:val="22"/>
        </w:rPr>
      </w:pPr>
    </w:p>
    <w:p w14:paraId="0ABFBB40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Q11. What are some of the risk factors for Diabetes?</w:t>
      </w:r>
    </w:p>
    <w:p w14:paraId="787F37B3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Age over 40 years.</w:t>
      </w:r>
    </w:p>
    <w:p w14:paraId="4388C9B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Aboriginal, Torres Strait Islander, Pacific Islander, Maori, Asian, Middle Eastern, Southern European or North African family background. </w:t>
      </w:r>
    </w:p>
    <w:p w14:paraId="71B006F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Family history of diabetes.</w:t>
      </w:r>
      <w:proofErr w:type="gramEnd"/>
    </w:p>
    <w:p w14:paraId="090716A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Ever having a high blood sugar level.</w:t>
      </w:r>
    </w:p>
    <w:p w14:paraId="6FFBF8A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Excess body fat, especially around the waist.</w:t>
      </w:r>
      <w:proofErr w:type="gramEnd"/>
    </w:p>
    <w:p w14:paraId="307DFFA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High blood pressure.</w:t>
      </w:r>
      <w:proofErr w:type="gramEnd"/>
    </w:p>
    <w:p w14:paraId="6CC6328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Smoking.</w:t>
      </w:r>
    </w:p>
    <w:p w14:paraId="0A8DB5C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Poor diet.</w:t>
      </w:r>
    </w:p>
    <w:p w14:paraId="798408AE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Lack of physical activity.</w:t>
      </w:r>
      <w:proofErr w:type="gramEnd"/>
    </w:p>
    <w:p w14:paraId="594DF68B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1EF80BBD" w14:textId="77777777" w:rsidR="00FD128C" w:rsidRPr="00CF57EA" w:rsidRDefault="00FD128C" w:rsidP="00FD128C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Q12. What is </w:t>
      </w:r>
      <w:proofErr w:type="spellStart"/>
      <w:r w:rsidRPr="00CF57EA">
        <w:rPr>
          <w:rFonts w:ascii="Arial" w:hAnsi="Arial" w:cs="Arial"/>
          <w:b/>
          <w:sz w:val="22"/>
        </w:rPr>
        <w:t>hyperglycaemia</w:t>
      </w:r>
      <w:proofErr w:type="spellEnd"/>
      <w:r w:rsidRPr="00CF57EA">
        <w:rPr>
          <w:rFonts w:ascii="Arial" w:hAnsi="Arial" w:cs="Arial"/>
          <w:b/>
          <w:sz w:val="22"/>
        </w:rPr>
        <w:t>?</w:t>
      </w:r>
    </w:p>
    <w:p w14:paraId="2CE711F3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High blood glucose level.</w:t>
      </w:r>
      <w:proofErr w:type="gramEnd"/>
    </w:p>
    <w:p w14:paraId="37A86B46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532827A8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7D4585">
        <w:rPr>
          <w:rFonts w:ascii="Arial" w:hAnsi="Arial" w:cs="Arial"/>
          <w:sz w:val="22"/>
        </w:rPr>
        <w:t xml:space="preserve"> </w:t>
      </w:r>
      <w:r w:rsidRPr="00CF57EA">
        <w:rPr>
          <w:rFonts w:ascii="Arial" w:hAnsi="Arial" w:cs="Arial"/>
          <w:b/>
          <w:sz w:val="22"/>
        </w:rPr>
        <w:t>Q13. List five ‘Self Care’ tips for Diabetics.</w:t>
      </w:r>
    </w:p>
    <w:p w14:paraId="46863FF5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healthy and regular meals.</w:t>
      </w:r>
    </w:p>
    <w:p w14:paraId="2750715F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Choose food and drink that doesn’t have added sugar. </w:t>
      </w:r>
    </w:p>
    <w:p w14:paraId="541A1B6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smoke.</w:t>
      </w:r>
    </w:p>
    <w:p w14:paraId="089A531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Keep to a health body weight.</w:t>
      </w:r>
    </w:p>
    <w:p w14:paraId="2371E821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Take extra care of feet.</w:t>
      </w:r>
    </w:p>
    <w:p w14:paraId="63E306DD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Monitor blood glucose levels regularly</w:t>
      </w:r>
    </w:p>
    <w:p w14:paraId="178B341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regularly.</w:t>
      </w:r>
    </w:p>
    <w:p w14:paraId="5259133E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alcohol intake and eat carbohydrates when drinking.</w:t>
      </w:r>
    </w:p>
    <w:p w14:paraId="3E440BA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Have regular checks on blood pressure, cholesterol, eyes and kidneys.</w:t>
      </w:r>
    </w:p>
    <w:p w14:paraId="53803FF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lastRenderedPageBreak/>
        <w:t>Always carry quick-acting carbohydrate.</w:t>
      </w:r>
    </w:p>
    <w:p w14:paraId="7A21C97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Ensure family and friends </w:t>
      </w:r>
      <w:proofErr w:type="spellStart"/>
      <w:r w:rsidRPr="007D4585">
        <w:rPr>
          <w:rFonts w:ascii="Arial" w:hAnsi="Arial" w:cs="Arial"/>
          <w:szCs w:val="28"/>
        </w:rPr>
        <w:t>recognise</w:t>
      </w:r>
      <w:proofErr w:type="spellEnd"/>
      <w:r w:rsidRPr="007D4585">
        <w:rPr>
          <w:rFonts w:ascii="Arial" w:hAnsi="Arial" w:cs="Arial"/>
          <w:szCs w:val="28"/>
        </w:rPr>
        <w:t xml:space="preserve"> a ‘hypo’ and know what to do.</w:t>
      </w:r>
    </w:p>
    <w:p w14:paraId="7D3A5D3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Develop a ‘sick day plan’ with your GP.</w:t>
      </w:r>
    </w:p>
    <w:p w14:paraId="43175E1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Engage with the diabetes team in your area.</w:t>
      </w:r>
    </w:p>
    <w:p w14:paraId="7281D1CD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Join Diabetes Australia and the NDSS.</w:t>
      </w:r>
    </w:p>
    <w:p w14:paraId="795A94D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I.D that informs people you have diabetes.</w:t>
      </w:r>
    </w:p>
    <w:p w14:paraId="230BECC5" w14:textId="77777777" w:rsidR="00FD128C" w:rsidRPr="007D4585" w:rsidRDefault="00FD128C" w:rsidP="00FD128C">
      <w:pPr>
        <w:pStyle w:val="Heading2"/>
        <w:rPr>
          <w:sz w:val="24"/>
        </w:rPr>
      </w:pPr>
      <w:r w:rsidRPr="007D4585">
        <w:rPr>
          <w:sz w:val="24"/>
        </w:rPr>
        <w:t>EPILEPSY</w:t>
      </w:r>
    </w:p>
    <w:p w14:paraId="1B870920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2675D603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Q1. What is an epileptic seizure? </w:t>
      </w:r>
    </w:p>
    <w:p w14:paraId="119FEC3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  <w:proofErr w:type="gramStart"/>
      <w:r w:rsidRPr="007D4585">
        <w:rPr>
          <w:rFonts w:ascii="Arial" w:hAnsi="Arial" w:cs="Arial"/>
          <w:szCs w:val="28"/>
        </w:rPr>
        <w:t>A sudden, short burst of abnormal electrical activity in the brain.</w:t>
      </w:r>
      <w:proofErr w:type="gramEnd"/>
      <w:r w:rsidRPr="007D4585">
        <w:rPr>
          <w:rFonts w:ascii="Arial" w:hAnsi="Arial" w:cs="Arial"/>
          <w:szCs w:val="28"/>
        </w:rPr>
        <w:t xml:space="preserve"> </w:t>
      </w:r>
    </w:p>
    <w:p w14:paraId="3F359328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055B4093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Q2What are some types of epilepsy?</w:t>
      </w:r>
    </w:p>
    <w:p w14:paraId="18C8EF1E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Simple partial seizures, Complex partial seizures, Absence seizures, </w:t>
      </w:r>
      <w:r w:rsidRPr="007D4585">
        <w:rPr>
          <w:rFonts w:ascii="Arial" w:hAnsi="Arial" w:cs="Arial"/>
          <w:szCs w:val="28"/>
        </w:rPr>
        <w:t>Tonic-</w:t>
      </w:r>
      <w:proofErr w:type="spellStart"/>
      <w:r w:rsidRPr="007D4585">
        <w:rPr>
          <w:rFonts w:ascii="Arial" w:hAnsi="Arial" w:cs="Arial"/>
          <w:szCs w:val="28"/>
        </w:rPr>
        <w:t>clonic</w:t>
      </w:r>
      <w:proofErr w:type="spellEnd"/>
      <w:r w:rsidRPr="007D4585">
        <w:rPr>
          <w:rFonts w:ascii="Arial" w:hAnsi="Arial" w:cs="Arial"/>
          <w:szCs w:val="28"/>
        </w:rPr>
        <w:t xml:space="preserve"> seizures</w:t>
      </w:r>
    </w:p>
    <w:p w14:paraId="6F8A0FB6" w14:textId="77777777" w:rsidR="00FD128C" w:rsidRPr="007D4585" w:rsidRDefault="00FD128C" w:rsidP="00FD128C">
      <w:pPr>
        <w:rPr>
          <w:rFonts w:ascii="Arial" w:hAnsi="Arial" w:cs="Arial"/>
          <w:szCs w:val="28"/>
        </w:rPr>
      </w:pPr>
    </w:p>
    <w:p w14:paraId="1E89B3B4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Q3. List five things that may trigger an epileptic seizure?  </w:t>
      </w:r>
    </w:p>
    <w:p w14:paraId="23BFBA2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Lack of sleep.</w:t>
      </w:r>
      <w:proofErr w:type="gramEnd"/>
    </w:p>
    <w:p w14:paraId="0D55927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Stress.</w:t>
      </w:r>
    </w:p>
    <w:p w14:paraId="26E06AFF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Menstruation.</w:t>
      </w:r>
    </w:p>
    <w:p w14:paraId="0A757FF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Missing meals.</w:t>
      </w:r>
    </w:p>
    <w:p w14:paraId="58BB23EF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Flickering lights.</w:t>
      </w:r>
    </w:p>
    <w:p w14:paraId="1E5E75A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Illness or fever.</w:t>
      </w:r>
      <w:proofErr w:type="gramEnd"/>
    </w:p>
    <w:p w14:paraId="28D505E7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Head injury.</w:t>
      </w:r>
    </w:p>
    <w:p w14:paraId="0F502E2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Alcohol</w:t>
      </w:r>
    </w:p>
    <w:p w14:paraId="12079A1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Caffeine.</w:t>
      </w:r>
    </w:p>
    <w:p w14:paraId="48AE100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medicines.</w:t>
      </w:r>
    </w:p>
    <w:p w14:paraId="58A8FF68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Illegal drugs.</w:t>
      </w:r>
    </w:p>
    <w:p w14:paraId="665B1B16" w14:textId="77777777" w:rsidR="00FD128C" w:rsidRPr="007D4585" w:rsidRDefault="00FD128C" w:rsidP="00FD128C">
      <w:pPr>
        <w:rPr>
          <w:rFonts w:ascii="Arial" w:hAnsi="Arial" w:cs="Arial"/>
          <w:sz w:val="22"/>
        </w:rPr>
      </w:pPr>
      <w:proofErr w:type="gramStart"/>
      <w:r w:rsidRPr="007D4585">
        <w:rPr>
          <w:rFonts w:ascii="Arial" w:hAnsi="Arial" w:cs="Arial"/>
          <w:szCs w:val="28"/>
        </w:rPr>
        <w:t>Changes in epilepsy medicine.</w:t>
      </w:r>
      <w:proofErr w:type="gramEnd"/>
    </w:p>
    <w:p w14:paraId="502B00D2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1CCB4C5C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Q3. What can change the effects of anti-epileptic medication? </w:t>
      </w:r>
    </w:p>
    <w:p w14:paraId="3E3D379E" w14:textId="77777777" w:rsidR="00FD128C" w:rsidRPr="007D4585" w:rsidRDefault="00FD128C" w:rsidP="00FD128C">
      <w:pPr>
        <w:rPr>
          <w:rFonts w:ascii="Arial" w:hAnsi="Arial" w:cs="Arial"/>
          <w:sz w:val="22"/>
        </w:rPr>
      </w:pPr>
      <w:proofErr w:type="gramStart"/>
      <w:r w:rsidRPr="007D4585">
        <w:rPr>
          <w:rFonts w:ascii="Arial" w:hAnsi="Arial" w:cs="Arial"/>
          <w:szCs w:val="28"/>
        </w:rPr>
        <w:t>Other medicines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Alcohol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Illness.</w:t>
      </w:r>
      <w:proofErr w:type="gramEnd"/>
    </w:p>
    <w:p w14:paraId="4D8B8C34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7D8E7EA1" w14:textId="77777777" w:rsidR="00FD128C" w:rsidRPr="00CF57EA" w:rsidRDefault="00FD128C" w:rsidP="00FD128C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five lifestyle tips to help patients manage their epilepsy.</w:t>
      </w:r>
    </w:p>
    <w:p w14:paraId="5E9CDB3A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Know the triggers for their type of epilepsy and avoid them.</w:t>
      </w:r>
    </w:p>
    <w:p w14:paraId="429319E9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Keep a record of seizures and triggers.</w:t>
      </w:r>
    </w:p>
    <w:p w14:paraId="2055D15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Get enough sleep.</w:t>
      </w:r>
    </w:p>
    <w:p w14:paraId="174BE9D1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relaxation techniques to help manage stress.</w:t>
      </w:r>
    </w:p>
    <w:p w14:paraId="5655C52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alcohol.</w:t>
      </w:r>
    </w:p>
    <w:p w14:paraId="337934EC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caffeine.</w:t>
      </w:r>
    </w:p>
    <w:p w14:paraId="4BF00DB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Tell your doctor if you are planning a pregnancy.</w:t>
      </w:r>
    </w:p>
    <w:p w14:paraId="534AE000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Wear I.D that informs people you have epilepsy. </w:t>
      </w:r>
    </w:p>
    <w:p w14:paraId="7A80348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Make your home and workplace safe.</w:t>
      </w:r>
    </w:p>
    <w:p w14:paraId="236BA7F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Have showers instead of baths.</w:t>
      </w:r>
    </w:p>
    <w:p w14:paraId="74175384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Watch television or use a computer in good lighting and take regular breaks. </w:t>
      </w:r>
    </w:p>
    <w:p w14:paraId="3DEBF646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Always swim with other people. </w:t>
      </w:r>
    </w:p>
    <w:p w14:paraId="2053B712" w14:textId="77777777" w:rsidR="00FD128C" w:rsidRPr="007D4585" w:rsidRDefault="00FD128C" w:rsidP="00FD128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a helmet when doing activities with a risk of head injury.</w:t>
      </w:r>
    </w:p>
    <w:p w14:paraId="46A2E6A2" w14:textId="77777777" w:rsidR="00FD128C" w:rsidRPr="007D4585" w:rsidRDefault="00FD128C" w:rsidP="00FD128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Join an epilepsy association for support and information. </w:t>
      </w:r>
    </w:p>
    <w:p w14:paraId="7276BE6C" w14:textId="77777777" w:rsidR="00FD128C" w:rsidRPr="007D4585" w:rsidRDefault="00FD128C" w:rsidP="00FD128C">
      <w:pPr>
        <w:rPr>
          <w:rFonts w:ascii="Arial" w:hAnsi="Arial" w:cs="Arial"/>
          <w:sz w:val="22"/>
        </w:rPr>
      </w:pPr>
    </w:p>
    <w:p w14:paraId="507432D0" w14:textId="77777777" w:rsidR="00B41EF2" w:rsidRDefault="00B41EF2" w:rsidP="00FD128C"/>
    <w:sectPr w:rsidR="00B41EF2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D17B49" w14:textId="77777777" w:rsidR="00470D53" w:rsidRDefault="00470D53" w:rsidP="00470D53">
      <w:r>
        <w:separator/>
      </w:r>
    </w:p>
  </w:endnote>
  <w:endnote w:type="continuationSeparator" w:id="0">
    <w:p w14:paraId="5F59F7B9" w14:textId="77777777" w:rsidR="00470D53" w:rsidRDefault="00470D53" w:rsidP="0047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3BF165" w14:textId="77777777" w:rsidR="005C5F4B" w:rsidRDefault="005C5F4B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6D4D52" w14:textId="77777777" w:rsidR="005C5F4B" w:rsidRDefault="005C5F4B" w:rsidP="005C5F4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69CDC0" w14:textId="77777777" w:rsidR="005C5F4B" w:rsidRDefault="005C5F4B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0F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1A943960" w14:textId="77777777" w:rsidR="005C5F4B" w:rsidRDefault="005C5F4B" w:rsidP="005C5F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12CFB2" w14:textId="77777777" w:rsidR="00470D53" w:rsidRDefault="00470D53" w:rsidP="00470D53">
      <w:r>
        <w:separator/>
      </w:r>
    </w:p>
  </w:footnote>
  <w:footnote w:type="continuationSeparator" w:id="0">
    <w:p w14:paraId="0C5487F8" w14:textId="77777777" w:rsidR="00470D53" w:rsidRDefault="00470D53" w:rsidP="00470D5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55D56E" w14:textId="77777777" w:rsidR="00D416DF" w:rsidRDefault="00D416DF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2B3324" w14:textId="77777777" w:rsidR="00D416DF" w:rsidRDefault="00D416DF" w:rsidP="00D416DF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99F46" w14:textId="77777777" w:rsidR="00D416DF" w:rsidRDefault="00D416DF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0F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127BFE70" w14:textId="6C33B429" w:rsidR="00470D53" w:rsidRDefault="00470D53" w:rsidP="00D416DF">
    <w:pPr>
      <w:pStyle w:val="Header"/>
      <w:ind w:right="360"/>
    </w:pPr>
    <w:r>
      <w:t>Version1T15SCM2CC1</w:t>
    </w:r>
    <w:r w:rsidR="00DA0F6B">
      <w:t>A</w:t>
    </w:r>
  </w:p>
  <w:p w14:paraId="39DCC40A" w14:textId="1693746B" w:rsidR="00470D53" w:rsidRDefault="00470D53">
    <w:pPr>
      <w:pStyle w:val="Header"/>
    </w:pPr>
    <w:r>
      <w:t xml:space="preserve">Self Care Module 2 Chronic Conditions </w:t>
    </w:r>
    <w:proofErr w:type="spellStart"/>
    <w:r>
      <w:t>pt</w:t>
    </w:r>
    <w:proofErr w:type="spellEnd"/>
    <w:r>
      <w:t xml:space="preserve"> 1</w:t>
    </w:r>
    <w:r w:rsidR="00DA0F6B">
      <w:t xml:space="preserve"> Answers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E4457"/>
    <w:multiLevelType w:val="hybridMultilevel"/>
    <w:tmpl w:val="F4DE7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28C"/>
    <w:rsid w:val="00470D53"/>
    <w:rsid w:val="005C5F4B"/>
    <w:rsid w:val="006053F6"/>
    <w:rsid w:val="00B41EF2"/>
    <w:rsid w:val="00D416DF"/>
    <w:rsid w:val="00DA0F6B"/>
    <w:rsid w:val="00FD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FA2C1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FD12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D128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70D5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D5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0D5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D5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C5F4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FD12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D128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70D5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D5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0D5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D5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C5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1277</Words>
  <Characters>7284</Characters>
  <Application>Microsoft Macintosh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6</cp:revision>
  <dcterms:created xsi:type="dcterms:W3CDTF">2012-04-04T05:21:00Z</dcterms:created>
  <dcterms:modified xsi:type="dcterms:W3CDTF">2012-04-27T14:27:00Z</dcterms:modified>
</cp:coreProperties>
</file>