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B43EF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778A22C5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964D356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C0C2FC7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6D0EF13" wp14:editId="18706467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1E591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A20EAAE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BD7EA8D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54E1F27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10E05CB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201026F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BC70CF3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E48C210" w14:textId="77777777" w:rsidR="00852D11" w:rsidRDefault="00852D11" w:rsidP="00852D1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6849AD10" w14:textId="77777777" w:rsidR="00852D11" w:rsidRPr="00047C28" w:rsidRDefault="00852D11" w:rsidP="00852D1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6D812310" w14:textId="77777777" w:rsidR="00852D11" w:rsidRPr="00047C28" w:rsidRDefault="00852D11" w:rsidP="00852D1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6</w:t>
      </w:r>
      <w:r w:rsidRPr="00047C28">
        <w:rPr>
          <w:sz w:val="52"/>
          <w:szCs w:val="52"/>
        </w:rPr>
        <w:t xml:space="preserve">: </w:t>
      </w:r>
    </w:p>
    <w:p w14:paraId="0E2B1E5E" w14:textId="77777777" w:rsidR="00852D11" w:rsidRPr="00047C28" w:rsidRDefault="00852D11" w:rsidP="00852D1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2738B1E0" w14:textId="77777777" w:rsidR="00852D11" w:rsidRPr="00047C28" w:rsidRDefault="00852D11" w:rsidP="00852D1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Eye Care</w:t>
      </w:r>
    </w:p>
    <w:p w14:paraId="450C9AEB" w14:textId="77777777" w:rsidR="00852D11" w:rsidRDefault="00852D11" w:rsidP="00852D11"/>
    <w:p w14:paraId="0F9FFA39" w14:textId="77777777" w:rsidR="00852D11" w:rsidRPr="007D4585" w:rsidRDefault="00852D11" w:rsidP="00852D11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6 Eye Care</w:t>
      </w:r>
    </w:p>
    <w:p w14:paraId="074F0FD0" w14:textId="77777777" w:rsidR="00852D11" w:rsidRPr="007D4585" w:rsidRDefault="00852D11" w:rsidP="00852D11">
      <w:pPr>
        <w:pStyle w:val="Heading2"/>
        <w:rPr>
          <w:sz w:val="24"/>
        </w:rPr>
      </w:pPr>
      <w:r w:rsidRPr="007D4585">
        <w:rPr>
          <w:sz w:val="24"/>
        </w:rPr>
        <w:t>CONTACT LENS CARE</w:t>
      </w:r>
    </w:p>
    <w:p w14:paraId="7F1E4D64" w14:textId="77777777" w:rsidR="00852D11" w:rsidRPr="007D4585" w:rsidRDefault="00852D11" w:rsidP="00852D11">
      <w:pPr>
        <w:rPr>
          <w:rFonts w:ascii="Arial" w:hAnsi="Arial" w:cs="Arial"/>
          <w:b/>
          <w:sz w:val="22"/>
          <w:u w:val="single"/>
        </w:rPr>
      </w:pPr>
    </w:p>
    <w:p w14:paraId="488BE353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different types of contact lenses available?</w:t>
      </w:r>
    </w:p>
    <w:p w14:paraId="399CB381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9F3939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6325FC" w14:textId="77777777" w:rsidR="00852D11" w:rsidRPr="007D4585" w:rsidRDefault="00852D11" w:rsidP="00852D11">
      <w:pPr>
        <w:rPr>
          <w:rFonts w:ascii="Arial" w:hAnsi="Arial" w:cs="Arial"/>
          <w:szCs w:val="28"/>
        </w:rPr>
      </w:pPr>
    </w:p>
    <w:p w14:paraId="14B50C11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What is the purpose of cleaning and disinfecting contact lenses?</w:t>
      </w:r>
    </w:p>
    <w:p w14:paraId="009CA1A6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F21CFF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4F2540" w14:textId="77777777" w:rsidR="00852D11" w:rsidRPr="007D4585" w:rsidRDefault="00852D11" w:rsidP="00852D11">
      <w:pPr>
        <w:rPr>
          <w:rFonts w:ascii="Arial" w:hAnsi="Arial" w:cs="Arial"/>
          <w:sz w:val="22"/>
        </w:rPr>
      </w:pPr>
    </w:p>
    <w:p w14:paraId="5954D995" w14:textId="77777777" w:rsidR="00852D11" w:rsidRPr="005825D9" w:rsidRDefault="00852D11" w:rsidP="00852D11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two products stocked in your pharmacy to clean contact lenses.</w:t>
      </w:r>
    </w:p>
    <w:p w14:paraId="272C1CAC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54A968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F3DA17" w14:textId="77777777" w:rsidR="00852D11" w:rsidRPr="007D4585" w:rsidRDefault="00852D11" w:rsidP="00852D11">
      <w:pPr>
        <w:pStyle w:val="Heading2"/>
        <w:rPr>
          <w:sz w:val="24"/>
        </w:rPr>
      </w:pPr>
      <w:r w:rsidRPr="007D4585">
        <w:rPr>
          <w:sz w:val="24"/>
        </w:rPr>
        <w:t>RED and DRY EYES</w:t>
      </w:r>
    </w:p>
    <w:p w14:paraId="7A027FFD" w14:textId="77777777" w:rsidR="00852D11" w:rsidRPr="007D4585" w:rsidRDefault="00852D11" w:rsidP="00852D11">
      <w:pPr>
        <w:rPr>
          <w:rFonts w:ascii="Arial" w:hAnsi="Arial" w:cs="Arial"/>
          <w:sz w:val="22"/>
        </w:rPr>
      </w:pPr>
    </w:p>
    <w:p w14:paraId="4CF512BB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common causes of red eye?</w:t>
      </w:r>
    </w:p>
    <w:p w14:paraId="70DC79A8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34072F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804784E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882731" w14:textId="77777777" w:rsidR="00852D11" w:rsidRPr="007D4585" w:rsidRDefault="00852D11" w:rsidP="00852D11">
      <w:pPr>
        <w:rPr>
          <w:rFonts w:ascii="Arial" w:hAnsi="Arial" w:cs="Arial"/>
          <w:sz w:val="22"/>
        </w:rPr>
      </w:pPr>
    </w:p>
    <w:p w14:paraId="7854815A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the common causes of dry eye?</w:t>
      </w:r>
    </w:p>
    <w:p w14:paraId="5CF351F4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D9BEC02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B9F7EB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68E17E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09F608F" w14:textId="77777777" w:rsidR="00852D11" w:rsidRDefault="00852D11" w:rsidP="00852D11">
      <w:pPr>
        <w:rPr>
          <w:rFonts w:ascii="Arial" w:hAnsi="Arial" w:cs="Arial"/>
          <w:b/>
          <w:sz w:val="22"/>
        </w:rPr>
      </w:pPr>
    </w:p>
    <w:p w14:paraId="2D483A39" w14:textId="77777777" w:rsidR="00852D11" w:rsidRPr="005825D9" w:rsidRDefault="00852D11" w:rsidP="00852D11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lastRenderedPageBreak/>
        <w:t>Q3. List one product stocked in your pharmacy to treat red eye and one product stocked in your pharmacy to treat dry eye. Include dosage and any side effects and cautions.</w:t>
      </w:r>
    </w:p>
    <w:p w14:paraId="46EE6251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23E8D73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C54E50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05A5596" w14:textId="77777777" w:rsidR="00852D11" w:rsidRPr="005825D9" w:rsidRDefault="00852D11" w:rsidP="00852D11">
      <w:pPr>
        <w:rPr>
          <w:rFonts w:ascii="Arial" w:hAnsi="Arial" w:cs="Arial"/>
          <w:b/>
          <w:szCs w:val="28"/>
        </w:rPr>
      </w:pPr>
    </w:p>
    <w:p w14:paraId="34924584" w14:textId="77777777" w:rsidR="00852D11" w:rsidRPr="005825D9" w:rsidRDefault="00852D11" w:rsidP="00852D11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Q4. What would you do if someone was seeking assistance on an eye irritation?</w:t>
      </w:r>
    </w:p>
    <w:p w14:paraId="6A81B39D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CD48600" w14:textId="77777777" w:rsidR="00852D11" w:rsidRPr="007D4585" w:rsidRDefault="00852D11" w:rsidP="00852D11">
      <w:pPr>
        <w:rPr>
          <w:rFonts w:ascii="Arial" w:hAnsi="Arial" w:cs="Arial"/>
          <w:szCs w:val="28"/>
        </w:rPr>
      </w:pPr>
    </w:p>
    <w:p w14:paraId="50255A0F" w14:textId="77777777" w:rsidR="00852D11" w:rsidRPr="007D4585" w:rsidRDefault="00852D11" w:rsidP="00852D11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VISION IMPAIRMENT – All conditions can only be diagnosed by optometrists/ophthalmologists</w:t>
      </w:r>
    </w:p>
    <w:p w14:paraId="43FCC3CC" w14:textId="77777777" w:rsidR="00852D11" w:rsidRPr="007D4585" w:rsidRDefault="00852D11" w:rsidP="00852D11">
      <w:pPr>
        <w:rPr>
          <w:rFonts w:ascii="Arial" w:hAnsi="Arial" w:cs="Arial"/>
          <w:szCs w:val="28"/>
          <w:u w:val="single"/>
        </w:rPr>
      </w:pPr>
    </w:p>
    <w:p w14:paraId="52F0347D" w14:textId="77777777" w:rsidR="00852D11" w:rsidRPr="005825D9" w:rsidRDefault="00852D11" w:rsidP="00852D11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is age-related macular degeneration?</w:t>
      </w:r>
    </w:p>
    <w:p w14:paraId="641A6EE8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1DAFC4" w14:textId="77777777" w:rsidR="00852D11" w:rsidRPr="007D4585" w:rsidRDefault="00852D11" w:rsidP="00852D11">
      <w:pPr>
        <w:rPr>
          <w:rFonts w:ascii="Arial" w:hAnsi="Arial" w:cs="Arial"/>
          <w:szCs w:val="28"/>
        </w:rPr>
      </w:pPr>
    </w:p>
    <w:p w14:paraId="3EECEB36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Q2. What is a cataract? </w:t>
      </w:r>
    </w:p>
    <w:p w14:paraId="22085DDF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05F307" w14:textId="77777777" w:rsidR="00852D11" w:rsidRDefault="00852D11" w:rsidP="00852D11">
      <w:pPr>
        <w:rPr>
          <w:rFonts w:ascii="Arial" w:hAnsi="Arial" w:cs="Arial"/>
          <w:b/>
          <w:sz w:val="22"/>
        </w:rPr>
      </w:pPr>
    </w:p>
    <w:p w14:paraId="1D49242B" w14:textId="77777777" w:rsidR="00852D11" w:rsidRPr="005825D9" w:rsidRDefault="00852D11" w:rsidP="00852D11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Q3. List </w:t>
      </w:r>
      <w:r>
        <w:rPr>
          <w:rFonts w:ascii="Arial" w:hAnsi="Arial" w:cs="Arial"/>
          <w:b/>
          <w:sz w:val="22"/>
        </w:rPr>
        <w:t>the risk factors for cataract.</w:t>
      </w:r>
    </w:p>
    <w:p w14:paraId="19FD4A2F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13A845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2B2592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4D4F51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E8CB3E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C9C3D2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6A0EE8" w14:textId="77777777" w:rsidR="00852D11" w:rsidRPr="007D4585" w:rsidRDefault="00852D11" w:rsidP="00852D11">
      <w:pPr>
        <w:rPr>
          <w:rFonts w:ascii="Arial" w:hAnsi="Arial" w:cs="Arial"/>
          <w:szCs w:val="28"/>
        </w:rPr>
      </w:pPr>
    </w:p>
    <w:p w14:paraId="07CA95EE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Q4. List how a cataract/s </w:t>
      </w:r>
      <w:r>
        <w:rPr>
          <w:rFonts w:ascii="Arial" w:hAnsi="Arial" w:cs="Arial"/>
          <w:b/>
          <w:sz w:val="22"/>
        </w:rPr>
        <w:t xml:space="preserve">can </w:t>
      </w:r>
      <w:r w:rsidRPr="005825D9">
        <w:rPr>
          <w:rFonts w:ascii="Arial" w:hAnsi="Arial" w:cs="Arial"/>
          <w:b/>
          <w:sz w:val="22"/>
        </w:rPr>
        <w:t>be managed and/or treated</w:t>
      </w:r>
      <w:r>
        <w:rPr>
          <w:rFonts w:ascii="Arial" w:hAnsi="Arial" w:cs="Arial"/>
          <w:b/>
          <w:sz w:val="22"/>
        </w:rPr>
        <w:t>.</w:t>
      </w:r>
    </w:p>
    <w:p w14:paraId="01E66F0E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3F2A48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45B67F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76E24D" w14:textId="77777777" w:rsidR="00852D11" w:rsidRPr="007D4585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D46815" w14:textId="77777777" w:rsidR="00852D11" w:rsidRDefault="00852D11" w:rsidP="00852D11">
      <w:pPr>
        <w:outlineLvl w:val="0"/>
        <w:rPr>
          <w:rFonts w:ascii="Arial" w:hAnsi="Arial" w:cs="Arial"/>
          <w:b/>
          <w:sz w:val="22"/>
        </w:rPr>
      </w:pPr>
    </w:p>
    <w:p w14:paraId="5DA9CBBD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Q5. What is Glaucoma and what are the risk factors?</w:t>
      </w:r>
    </w:p>
    <w:p w14:paraId="55F9F0E5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09B55DC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39BC81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C0163C6" w14:textId="77777777" w:rsidR="00852D11" w:rsidRDefault="00852D11" w:rsidP="00852D11">
      <w:pPr>
        <w:outlineLvl w:val="0"/>
        <w:rPr>
          <w:rFonts w:ascii="Arial" w:hAnsi="Arial" w:cs="Arial"/>
          <w:b/>
          <w:sz w:val="22"/>
        </w:rPr>
      </w:pPr>
    </w:p>
    <w:p w14:paraId="6C5D84A2" w14:textId="77777777" w:rsidR="00852D11" w:rsidRPr="005825D9" w:rsidRDefault="00852D11" w:rsidP="00852D11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lastRenderedPageBreak/>
        <w:t>Q6. How can Glaucoma be managed and/or treated?</w:t>
      </w:r>
    </w:p>
    <w:p w14:paraId="5AB635A8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B356326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29589B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392E2A" w14:textId="77777777" w:rsidR="00852D11" w:rsidRDefault="00852D11" w:rsidP="00852D11">
      <w:pPr>
        <w:spacing w:before="120"/>
        <w:rPr>
          <w:rFonts w:ascii="Arial" w:hAnsi="Arial" w:cs="Arial"/>
          <w:szCs w:val="28"/>
        </w:rPr>
      </w:pPr>
    </w:p>
    <w:p w14:paraId="5FACE4C3" w14:textId="77777777" w:rsidR="00B41EF2" w:rsidRDefault="00B41EF2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210089" w14:textId="77777777" w:rsidR="00B25338" w:rsidRDefault="00B25338" w:rsidP="00B25338">
      <w:r>
        <w:separator/>
      </w:r>
    </w:p>
  </w:endnote>
  <w:endnote w:type="continuationSeparator" w:id="0">
    <w:p w14:paraId="67313135" w14:textId="77777777" w:rsidR="00B25338" w:rsidRDefault="00B25338" w:rsidP="00B25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C8753F" w14:textId="77777777" w:rsidR="00B25338" w:rsidRDefault="00B25338" w:rsidP="00B25338">
      <w:r>
        <w:separator/>
      </w:r>
    </w:p>
  </w:footnote>
  <w:footnote w:type="continuationSeparator" w:id="0">
    <w:p w14:paraId="20CEDE15" w14:textId="77777777" w:rsidR="00B25338" w:rsidRDefault="00B25338" w:rsidP="00B2533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A5D559" w14:textId="77777777" w:rsidR="00612B40" w:rsidRDefault="00612B40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590871" w14:textId="77777777" w:rsidR="00612B40" w:rsidRDefault="00612B40" w:rsidP="00612B40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F65D9E" w14:textId="77777777" w:rsidR="00612B40" w:rsidRDefault="00612B40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7312E2C2" w14:textId="77777777" w:rsidR="00B25338" w:rsidRDefault="00B25338" w:rsidP="00612B40">
    <w:pPr>
      <w:pStyle w:val="Header"/>
      <w:ind w:right="360"/>
    </w:pPr>
    <w:r>
      <w:t>Version1T15SCM6ECQ</w:t>
    </w:r>
  </w:p>
  <w:p w14:paraId="369231ED" w14:textId="77777777" w:rsidR="00B25338" w:rsidRDefault="00B25338">
    <w:pPr>
      <w:pStyle w:val="Header"/>
    </w:pPr>
    <w:r>
      <w:t>Self Care Module 6 Eye Care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D11"/>
    <w:rsid w:val="00612B40"/>
    <w:rsid w:val="00852D11"/>
    <w:rsid w:val="00B25338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ABFE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D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52D1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2D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D1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52D1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53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33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53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33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12B4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D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52D1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2D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D1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52D1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53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33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53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33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12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552</Words>
  <Characters>3153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2012-04-04T05:28:00Z</dcterms:created>
  <dcterms:modified xsi:type="dcterms:W3CDTF">2012-04-27T14:41:00Z</dcterms:modified>
</cp:coreProperties>
</file>