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7C87F" w14:textId="77777777" w:rsidR="00523C0C" w:rsidRPr="0056790A" w:rsidRDefault="00523C0C" w:rsidP="00523C0C">
      <w:pPr>
        <w:rPr>
          <w:rFonts w:ascii="Arial" w:hAnsi="Arial" w:cs="Arial"/>
          <w:sz w:val="12"/>
        </w:rPr>
      </w:pPr>
      <w:bookmarkStart w:id="0" w:name="_GoBack"/>
      <w:bookmarkEnd w:id="0"/>
    </w:p>
    <w:p w14:paraId="40D39B49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0F90F9F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DD900E8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9049C52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BE1617" wp14:editId="7062386F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DE009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0B8A8D6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7320557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503AE27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93CD5F2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DE8A590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12480CB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06DD2C6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03BC668" w14:textId="77777777" w:rsidR="00523C0C" w:rsidRPr="00047C28" w:rsidRDefault="00523C0C" w:rsidP="00523C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10373A68" w14:textId="77777777" w:rsidR="00523C0C" w:rsidRPr="00047C28" w:rsidRDefault="00523C0C" w:rsidP="00523C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7</w:t>
      </w:r>
      <w:r w:rsidRPr="00047C28">
        <w:rPr>
          <w:sz w:val="52"/>
          <w:szCs w:val="52"/>
        </w:rPr>
        <w:t xml:space="preserve">: </w:t>
      </w:r>
    </w:p>
    <w:p w14:paraId="31C86B38" w14:textId="77777777" w:rsidR="00523C0C" w:rsidRPr="00047C28" w:rsidRDefault="00523C0C" w:rsidP="00523C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70C61778" w14:textId="77777777" w:rsidR="00523C0C" w:rsidRDefault="00523C0C" w:rsidP="00523C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General Health </w:t>
      </w:r>
    </w:p>
    <w:p w14:paraId="7A7F379F" w14:textId="77777777" w:rsidR="00523C0C" w:rsidRPr="00047C28" w:rsidRDefault="00523C0C" w:rsidP="00523C0C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Part 1</w:t>
      </w:r>
    </w:p>
    <w:p w14:paraId="7D85D7A7" w14:textId="77777777" w:rsidR="00523C0C" w:rsidRDefault="00523C0C" w:rsidP="00523C0C"/>
    <w:p w14:paraId="12AF1C7B" w14:textId="77777777" w:rsidR="00523C0C" w:rsidRPr="007D4585" w:rsidRDefault="00523C0C" w:rsidP="00523C0C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7 General Health part one</w:t>
      </w:r>
    </w:p>
    <w:p w14:paraId="62E44311" w14:textId="77777777" w:rsidR="00523C0C" w:rsidRPr="007D4585" w:rsidRDefault="00523C0C" w:rsidP="00523C0C">
      <w:pPr>
        <w:pStyle w:val="Heading2"/>
        <w:rPr>
          <w:sz w:val="24"/>
        </w:rPr>
      </w:pPr>
      <w:r w:rsidRPr="007D4585">
        <w:rPr>
          <w:sz w:val="24"/>
        </w:rPr>
        <w:t>BLADDER and URINE CONTROL:</w:t>
      </w:r>
    </w:p>
    <w:p w14:paraId="69EDDFB4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65ABF83F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Q1. For each type of incontinence listed below, </w:t>
      </w:r>
      <w:r>
        <w:rPr>
          <w:rFonts w:ascii="Arial" w:hAnsi="Arial" w:cs="Arial"/>
          <w:b/>
          <w:sz w:val="22"/>
        </w:rPr>
        <w:t xml:space="preserve">describe the type and </w:t>
      </w:r>
      <w:r w:rsidRPr="005825D9">
        <w:rPr>
          <w:rFonts w:ascii="Arial" w:hAnsi="Arial" w:cs="Arial"/>
          <w:b/>
          <w:sz w:val="22"/>
        </w:rPr>
        <w:t xml:space="preserve">list a possible cause of the condition </w:t>
      </w:r>
    </w:p>
    <w:p w14:paraId="115F6C6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t xml:space="preserve">a) </w:t>
      </w:r>
      <w:r w:rsidRPr="005825D9">
        <w:rPr>
          <w:rFonts w:ascii="Arial" w:hAnsi="Arial" w:cs="Arial"/>
          <w:b/>
          <w:sz w:val="22"/>
        </w:rPr>
        <w:t>Urge:</w:t>
      </w:r>
      <w:r w:rsidRPr="007D4585">
        <w:rPr>
          <w:rFonts w:ascii="Arial" w:hAnsi="Arial" w:cs="Arial"/>
          <w:szCs w:val="28"/>
        </w:rPr>
        <w:t xml:space="preserve"> overactive or unstable contractions of the bladder muscles.</w:t>
      </w:r>
    </w:p>
    <w:p w14:paraId="14CE1A90" w14:textId="77777777" w:rsidR="00523C0C" w:rsidRPr="007D4585" w:rsidRDefault="00523C0C" w:rsidP="00523C0C">
      <w:pPr>
        <w:ind w:left="360"/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Stroke</w:t>
      </w:r>
    </w:p>
    <w:p w14:paraId="41DDBECF" w14:textId="77777777" w:rsidR="00523C0C" w:rsidRPr="007D4585" w:rsidRDefault="00523C0C" w:rsidP="00523C0C">
      <w:pPr>
        <w:ind w:left="360"/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Bladder infection</w:t>
      </w:r>
    </w:p>
    <w:p w14:paraId="72EDE363" w14:textId="77777777" w:rsidR="00523C0C" w:rsidRPr="007D4585" w:rsidRDefault="00523C0C" w:rsidP="00523C0C">
      <w:pPr>
        <w:ind w:left="360"/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medical conditions</w:t>
      </w:r>
    </w:p>
    <w:p w14:paraId="2B394527" w14:textId="77777777" w:rsidR="00523C0C" w:rsidRPr="007D4585" w:rsidRDefault="00523C0C" w:rsidP="00523C0C">
      <w:pPr>
        <w:ind w:left="360"/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Some medicines</w:t>
      </w:r>
    </w:p>
    <w:p w14:paraId="4F1EAA21" w14:textId="77777777" w:rsidR="00523C0C" w:rsidRPr="007D4585" w:rsidRDefault="00523C0C" w:rsidP="00523C0C">
      <w:pPr>
        <w:rPr>
          <w:rFonts w:ascii="Arial" w:hAnsi="Arial" w:cs="Arial"/>
          <w:b/>
          <w:sz w:val="22"/>
          <w:u w:val="single"/>
        </w:rPr>
      </w:pPr>
      <w:r w:rsidRPr="005825D9">
        <w:rPr>
          <w:rFonts w:ascii="Arial" w:hAnsi="Arial" w:cs="Arial"/>
          <w:b/>
          <w:sz w:val="22"/>
        </w:rPr>
        <w:t>b) Stress:</w:t>
      </w:r>
      <w:r w:rsidRPr="007D4585">
        <w:rPr>
          <w:rFonts w:ascii="Arial" w:hAnsi="Arial" w:cs="Arial"/>
          <w:szCs w:val="28"/>
        </w:rPr>
        <w:t xml:space="preserve"> weak pelvic floor muscles.</w:t>
      </w:r>
    </w:p>
    <w:p w14:paraId="6671A05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 w:val="22"/>
        </w:rPr>
        <w:t>Overflow:</w:t>
      </w:r>
      <w:r w:rsidRPr="007D4585">
        <w:rPr>
          <w:rFonts w:ascii="Arial" w:hAnsi="Arial" w:cs="Arial"/>
          <w:szCs w:val="28"/>
        </w:rPr>
        <w:t xml:space="preserve"> over full bladder, as a result of chronic retention of urine.</w:t>
      </w:r>
    </w:p>
    <w:p w14:paraId="3020CFBF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Prostate problems</w:t>
      </w:r>
    </w:p>
    <w:p w14:paraId="75CE9751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Constipation </w:t>
      </w:r>
    </w:p>
    <w:p w14:paraId="119002D4" w14:textId="77777777" w:rsidR="00523C0C" w:rsidRPr="007D4585" w:rsidRDefault="00523C0C" w:rsidP="00523C0C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>Problems with the nerves controlling the bladder</w:t>
      </w:r>
    </w:p>
    <w:p w14:paraId="5CC930FE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t>c</w:t>
      </w:r>
      <w:r w:rsidRPr="005825D9">
        <w:rPr>
          <w:rFonts w:ascii="Arial" w:hAnsi="Arial" w:cs="Arial"/>
          <w:b/>
          <w:sz w:val="22"/>
        </w:rPr>
        <w:t>) Functional:</w:t>
      </w:r>
      <w:r w:rsidRPr="007D4585">
        <w:rPr>
          <w:rFonts w:ascii="Arial" w:hAnsi="Arial" w:cs="Arial"/>
          <w:szCs w:val="28"/>
        </w:rPr>
        <w:t xml:space="preserve"> When a person does not </w:t>
      </w:r>
      <w:proofErr w:type="spellStart"/>
      <w:r w:rsidRPr="007D4585">
        <w:rPr>
          <w:rFonts w:ascii="Arial" w:hAnsi="Arial" w:cs="Arial"/>
          <w:szCs w:val="28"/>
        </w:rPr>
        <w:t>recognise</w:t>
      </w:r>
      <w:proofErr w:type="spellEnd"/>
      <w:r w:rsidRPr="007D4585">
        <w:rPr>
          <w:rFonts w:ascii="Arial" w:hAnsi="Arial" w:cs="Arial"/>
          <w:szCs w:val="28"/>
        </w:rPr>
        <w:t xml:space="preserve"> the need to go to the toilet; does not </w:t>
      </w:r>
      <w:proofErr w:type="spellStart"/>
      <w:r w:rsidRPr="007D4585">
        <w:rPr>
          <w:rFonts w:ascii="Arial" w:hAnsi="Arial" w:cs="Arial"/>
          <w:szCs w:val="28"/>
        </w:rPr>
        <w:t>recognise</w:t>
      </w:r>
      <w:proofErr w:type="spellEnd"/>
      <w:r w:rsidRPr="007D4585">
        <w:rPr>
          <w:rFonts w:ascii="Arial" w:hAnsi="Arial" w:cs="Arial"/>
          <w:szCs w:val="28"/>
        </w:rPr>
        <w:t xml:space="preserve"> where the toilet is; cannot physically get to the toilet in time; unable or unwilling to use the toilet.</w:t>
      </w:r>
    </w:p>
    <w:p w14:paraId="2D696009" w14:textId="77777777" w:rsidR="00523C0C" w:rsidRPr="0056790A" w:rsidRDefault="00523C0C" w:rsidP="00523C0C">
      <w:pPr>
        <w:rPr>
          <w:rFonts w:ascii="Arial" w:hAnsi="Arial" w:cs="Arial"/>
          <w:sz w:val="20"/>
          <w:szCs w:val="28"/>
        </w:rPr>
      </w:pPr>
    </w:p>
    <w:p w14:paraId="3E95F1FE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List five self-care tips you could give someone who is suffering from incontinence.</w:t>
      </w:r>
    </w:p>
    <w:p w14:paraId="19716402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pelvic floor exercises daily</w:t>
      </w:r>
    </w:p>
    <w:p w14:paraId="2E16663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color w:val="000000"/>
          <w:spacing w:val="-1"/>
          <w:szCs w:val="28"/>
        </w:rPr>
        <w:t>Drink enough water every day to satisfy your thirst and to keep your urine '</w:t>
      </w:r>
      <w:proofErr w:type="spellStart"/>
      <w:r w:rsidRPr="007D4585">
        <w:rPr>
          <w:rFonts w:ascii="Arial" w:hAnsi="Arial" w:cs="Arial"/>
          <w:color w:val="000000"/>
          <w:spacing w:val="-1"/>
          <w:szCs w:val="28"/>
        </w:rPr>
        <w:t>light-coloured</w:t>
      </w:r>
      <w:proofErr w:type="spellEnd"/>
      <w:r w:rsidRPr="007D4585">
        <w:rPr>
          <w:rFonts w:ascii="Arial" w:hAnsi="Arial" w:cs="Arial"/>
          <w:color w:val="000000"/>
          <w:spacing w:val="-1"/>
          <w:szCs w:val="28"/>
        </w:rPr>
        <w:t xml:space="preserve">' </w:t>
      </w:r>
      <w:r w:rsidRPr="007D4585">
        <w:rPr>
          <w:rFonts w:ascii="Arial" w:hAnsi="Arial" w:cs="Arial"/>
          <w:szCs w:val="28"/>
        </w:rPr>
        <w:t>(unless a doctor advises not to)</w:t>
      </w:r>
    </w:p>
    <w:p w14:paraId="2C5B0187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caffeine</w:t>
      </w:r>
    </w:p>
    <w:p w14:paraId="3A56537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alcohol</w:t>
      </w:r>
    </w:p>
    <w:p w14:paraId="1CCCB148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Keep a healthy weight</w:t>
      </w:r>
    </w:p>
    <w:p w14:paraId="73B9E1B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regular, health meals</w:t>
      </w:r>
    </w:p>
    <w:p w14:paraId="3D14D2B1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Exercise at a moderate level </w:t>
      </w:r>
    </w:p>
    <w:p w14:paraId="62E3A68B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</w:t>
      </w:r>
    </w:p>
    <w:p w14:paraId="5278FEF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constipation</w:t>
      </w:r>
    </w:p>
    <w:p w14:paraId="06D9DC64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rush when urinating</w:t>
      </w:r>
    </w:p>
    <w:p w14:paraId="6EE8A491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Resist going to the toilet ‘just in case’</w:t>
      </w:r>
    </w:p>
    <w:p w14:paraId="6DFE506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heavy lifting and carrying</w:t>
      </w:r>
    </w:p>
    <w:p w14:paraId="505E5CE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Consult a doctor promptly about urinary tract infections</w:t>
      </w:r>
    </w:p>
    <w:p w14:paraId="4F1EBE4B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Use good quality disposable liners. </w:t>
      </w:r>
    </w:p>
    <w:p w14:paraId="69771BCF" w14:textId="77777777" w:rsidR="00523C0C" w:rsidRPr="007D4585" w:rsidRDefault="00523C0C" w:rsidP="00523C0C">
      <w:pPr>
        <w:pStyle w:val="Heading2"/>
        <w:rPr>
          <w:sz w:val="24"/>
        </w:rPr>
      </w:pPr>
      <w:r w:rsidRPr="007D4585">
        <w:rPr>
          <w:sz w:val="24"/>
        </w:rPr>
        <w:t>CHICKENPOX:</w:t>
      </w:r>
    </w:p>
    <w:p w14:paraId="1972C8DE" w14:textId="77777777" w:rsidR="00523C0C" w:rsidRPr="007D4585" w:rsidRDefault="00523C0C" w:rsidP="00523C0C">
      <w:pPr>
        <w:rPr>
          <w:rFonts w:ascii="Arial" w:hAnsi="Arial" w:cs="Arial"/>
          <w:b/>
          <w:sz w:val="22"/>
          <w:u w:val="single"/>
        </w:rPr>
      </w:pPr>
    </w:p>
    <w:p w14:paraId="63909901" w14:textId="77777777" w:rsidR="00523C0C" w:rsidRPr="005825D9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What causes chickenpox and how is it spread?</w:t>
      </w:r>
    </w:p>
    <w:p w14:paraId="3D4AA99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It is caused by the </w:t>
      </w:r>
      <w:r w:rsidRPr="007D4585">
        <w:rPr>
          <w:rFonts w:ascii="Arial" w:hAnsi="Arial" w:cs="Arial"/>
          <w:i/>
          <w:szCs w:val="28"/>
        </w:rPr>
        <w:t>varicella roster virus</w:t>
      </w:r>
      <w:r w:rsidRPr="007D4585">
        <w:rPr>
          <w:rFonts w:ascii="Arial" w:hAnsi="Arial" w:cs="Arial"/>
          <w:szCs w:val="28"/>
        </w:rPr>
        <w:t>, a type of herpes virus. It is spread by droplets breathed out in to the air or by the fluid of chickenpox (and shingles) blisters.</w:t>
      </w:r>
    </w:p>
    <w:p w14:paraId="74589A62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062798F7" w14:textId="77777777" w:rsidR="00523C0C" w:rsidRPr="005825D9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When is a person who has chickenpox most contagious?</w:t>
      </w:r>
    </w:p>
    <w:p w14:paraId="3823FCD8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From 2 days before the rash appears, until the last blisters have dried.</w:t>
      </w:r>
    </w:p>
    <w:p w14:paraId="57A7BE63" w14:textId="77777777" w:rsidR="00523C0C" w:rsidRDefault="00523C0C" w:rsidP="00523C0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/>
      </w:r>
      <w:r w:rsidRPr="005825D9">
        <w:rPr>
          <w:rFonts w:ascii="Arial" w:hAnsi="Arial" w:cs="Arial"/>
          <w:b/>
          <w:sz w:val="22"/>
        </w:rPr>
        <w:t>Q3. What treatment/s, stocked in your pharmacy, could you suggest for chickenpox?</w:t>
      </w:r>
    </w:p>
    <w:p w14:paraId="593FC696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EB25489" w14:textId="77777777" w:rsidR="00523C0C" w:rsidRPr="007D4585" w:rsidRDefault="00523C0C" w:rsidP="00523C0C">
      <w:pPr>
        <w:pStyle w:val="Heading2"/>
        <w:rPr>
          <w:sz w:val="24"/>
        </w:rPr>
      </w:pPr>
      <w:r w:rsidRPr="007D4585">
        <w:rPr>
          <w:sz w:val="24"/>
        </w:rPr>
        <w:t>HEADACHE:</w:t>
      </w:r>
    </w:p>
    <w:p w14:paraId="1A620921" w14:textId="77777777" w:rsidR="00523C0C" w:rsidRPr="007D4585" w:rsidRDefault="00523C0C" w:rsidP="00523C0C">
      <w:pPr>
        <w:rPr>
          <w:rFonts w:ascii="Arial" w:hAnsi="Arial" w:cs="Arial"/>
          <w:szCs w:val="28"/>
          <w:u w:val="single"/>
        </w:rPr>
      </w:pPr>
    </w:p>
    <w:p w14:paraId="3E04E61E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List the main characteristics of the four common headaches types.</w:t>
      </w:r>
    </w:p>
    <w:p w14:paraId="5CFCF067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  </w:t>
      </w:r>
    </w:p>
    <w:p w14:paraId="6E9F81A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Migraine: a severe, throbbing headache generally felt on one side of the head, often behind the eye.</w:t>
      </w:r>
    </w:p>
    <w:p w14:paraId="783D9C2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Tension headache: a tight band of pressure is felt around the head or a dull ache in the forehead, sides or back of the head.</w:t>
      </w:r>
    </w:p>
    <w:p w14:paraId="6E9CCF9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Sinus headache: pain and tenderness, usually around the eyes, cheeks or forehead.</w:t>
      </w:r>
    </w:p>
    <w:p w14:paraId="10D5006B" w14:textId="77777777" w:rsidR="00523C0C" w:rsidRPr="007D4585" w:rsidRDefault="00523C0C" w:rsidP="00523C0C">
      <w:pPr>
        <w:rPr>
          <w:rFonts w:ascii="Arial" w:hAnsi="Arial" w:cs="Arial"/>
          <w:szCs w:val="28"/>
          <w:u w:val="single"/>
        </w:rPr>
      </w:pPr>
      <w:r w:rsidRPr="007D4585">
        <w:rPr>
          <w:rFonts w:ascii="Arial" w:hAnsi="Arial" w:cs="Arial"/>
          <w:szCs w:val="28"/>
        </w:rPr>
        <w:t>Medicine over-use headache (rebound headache): Frequent and severe headaches that develop because of increased use of pain relievers.</w:t>
      </w:r>
    </w:p>
    <w:p w14:paraId="567DC8A2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3286DECC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List five things that can trigger a headache.</w:t>
      </w:r>
    </w:p>
    <w:p w14:paraId="7B1DF9D1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Stress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Tension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Anxiety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Depression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Allergy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Hormonal changes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Caffeine withdrawal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Certain foods and food additives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Eating very cold food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Alcohol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Smoke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Delaying or missing meals and drinks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Too little or too much sleep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Bright or flickering light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Eye strain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St</w:t>
      </w:r>
      <w:r>
        <w:rPr>
          <w:rFonts w:ascii="Arial" w:hAnsi="Arial" w:cs="Arial"/>
          <w:szCs w:val="28"/>
        </w:rPr>
        <w:t>r</w:t>
      </w:r>
      <w:r w:rsidRPr="007D4585">
        <w:rPr>
          <w:rFonts w:ascii="Arial" w:hAnsi="Arial" w:cs="Arial"/>
          <w:szCs w:val="28"/>
        </w:rPr>
        <w:t>ong smell or fumes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Noise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Weather, air pressure and altitude changes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Some medicines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Infections and other illnesses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Jaw and dental problems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Back and neck problems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Poor posture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Muscle tension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Head trauma</w:t>
      </w:r>
    </w:p>
    <w:p w14:paraId="4805D298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226CDAE0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Q3. For each type of headache listed below, list the treatment you would recommend, include dosage and side-effects/cautions where applicable </w:t>
      </w:r>
    </w:p>
    <w:p w14:paraId="45158C0E" w14:textId="77777777" w:rsidR="00523C0C" w:rsidRDefault="00523C0C" w:rsidP="00523C0C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t>a) Tension-type headache:</w:t>
      </w:r>
      <w:r w:rsidRPr="007D4585">
        <w:rPr>
          <w:rFonts w:ascii="Arial" w:hAnsi="Arial" w:cs="Arial"/>
          <w:szCs w:val="28"/>
        </w:rPr>
        <w:t xml:space="preserve"> </w:t>
      </w:r>
    </w:p>
    <w:p w14:paraId="66AAD644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2EADF19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77D873E" w14:textId="77777777" w:rsidR="00523C0C" w:rsidRDefault="00523C0C" w:rsidP="00523C0C">
      <w:pPr>
        <w:rPr>
          <w:rFonts w:ascii="Arial" w:hAnsi="Arial" w:cs="Arial"/>
          <w:b/>
          <w:sz w:val="22"/>
          <w:lang w:val="fr-FR"/>
        </w:rPr>
      </w:pPr>
    </w:p>
    <w:p w14:paraId="35BA221A" w14:textId="77777777" w:rsidR="00523C0C" w:rsidRDefault="00523C0C" w:rsidP="00523C0C">
      <w:pPr>
        <w:rPr>
          <w:rFonts w:ascii="Arial" w:hAnsi="Arial" w:cs="Arial"/>
          <w:szCs w:val="28"/>
          <w:lang w:val="fr-FR"/>
        </w:rPr>
      </w:pPr>
      <w:r w:rsidRPr="005825D9">
        <w:rPr>
          <w:rFonts w:ascii="Arial" w:hAnsi="Arial" w:cs="Arial"/>
          <w:b/>
          <w:sz w:val="22"/>
          <w:lang w:val="fr-FR"/>
        </w:rPr>
        <w:t>b) Migraine:</w:t>
      </w:r>
      <w:r w:rsidRPr="007D4585">
        <w:rPr>
          <w:rFonts w:ascii="Arial" w:hAnsi="Arial" w:cs="Arial"/>
          <w:szCs w:val="28"/>
          <w:lang w:val="fr-FR"/>
        </w:rPr>
        <w:t xml:space="preserve"> </w:t>
      </w:r>
    </w:p>
    <w:p w14:paraId="40BB0B59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AF2F3F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5B45C86" w14:textId="77777777" w:rsidR="00523C0C" w:rsidRPr="007D4585" w:rsidRDefault="00523C0C" w:rsidP="00523C0C">
      <w:pPr>
        <w:rPr>
          <w:rFonts w:ascii="Arial" w:hAnsi="Arial" w:cs="Arial"/>
          <w:b/>
          <w:sz w:val="22"/>
          <w:u w:val="single"/>
          <w:lang w:val="fr-FR"/>
        </w:rPr>
      </w:pPr>
    </w:p>
    <w:p w14:paraId="234E7C50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  <w:lang w:val="fr-FR"/>
        </w:rPr>
        <w:t xml:space="preserve">c) Sinus </w:t>
      </w:r>
      <w:proofErr w:type="spellStart"/>
      <w:r w:rsidRPr="005825D9">
        <w:rPr>
          <w:rFonts w:ascii="Arial" w:hAnsi="Arial" w:cs="Arial"/>
          <w:b/>
          <w:sz w:val="22"/>
          <w:lang w:val="fr-FR"/>
        </w:rPr>
        <w:t>headache</w:t>
      </w:r>
      <w:proofErr w:type="spellEnd"/>
      <w:r w:rsidRPr="005825D9">
        <w:rPr>
          <w:rFonts w:ascii="Arial" w:hAnsi="Arial" w:cs="Arial"/>
          <w:b/>
          <w:sz w:val="22"/>
          <w:lang w:val="fr-FR"/>
        </w:rPr>
        <w:t>:</w:t>
      </w:r>
      <w:r w:rsidRPr="007D4585">
        <w:rPr>
          <w:rFonts w:ascii="Arial" w:hAnsi="Arial" w:cs="Arial"/>
          <w:szCs w:val="28"/>
          <w:lang w:val="fr-FR"/>
        </w:rPr>
        <w:t xml:space="preserve"> </w:t>
      </w:r>
      <w:r>
        <w:rPr>
          <w:rFonts w:ascii="Arial" w:hAnsi="Arial" w:cs="Arial"/>
          <w:szCs w:val="28"/>
          <w:lang w:val="fr-FR"/>
        </w:rPr>
        <w:br/>
      </w: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03D7D1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F7B1CBB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410A076D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t>d) Medicine over-use headache:</w:t>
      </w:r>
      <w:r w:rsidRPr="007D4585">
        <w:rPr>
          <w:rFonts w:ascii="Arial" w:hAnsi="Arial" w:cs="Arial"/>
          <w:szCs w:val="28"/>
        </w:rPr>
        <w:t xml:space="preserve"> </w:t>
      </w:r>
    </w:p>
    <w:p w14:paraId="38CBC41A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C2EFBAC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179FAB5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2F93CA18" w14:textId="77777777" w:rsidR="00523C0C" w:rsidRPr="007D4585" w:rsidRDefault="00523C0C" w:rsidP="00523C0C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MENINGOCOCCAL DISEASE:</w:t>
      </w:r>
    </w:p>
    <w:p w14:paraId="53BCDA7A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0F165968" w14:textId="77777777" w:rsidR="00523C0C" w:rsidRPr="005825D9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Q1. What is meningococcal disease?</w:t>
      </w:r>
    </w:p>
    <w:p w14:paraId="6770B183" w14:textId="77777777" w:rsidR="00523C0C" w:rsidRPr="007D4585" w:rsidRDefault="00523C0C" w:rsidP="00523C0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 bacterial infection.</w:t>
      </w:r>
      <w:proofErr w:type="gramEnd"/>
    </w:p>
    <w:p w14:paraId="6956DA69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4405D698" w14:textId="77777777" w:rsidR="00523C0C" w:rsidRPr="005825D9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Q2. How can meningococcal be spread?</w:t>
      </w:r>
    </w:p>
    <w:p w14:paraId="2F06670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In fluid from the nose and throat, by coughing sneezing, spitting and close contact.</w:t>
      </w:r>
      <w:proofErr w:type="gramEnd"/>
    </w:p>
    <w:p w14:paraId="23AA466A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565C1B0F" w14:textId="77777777" w:rsidR="00523C0C" w:rsidRPr="005825D9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five signs and symptoms of meningococcal disease?</w:t>
      </w:r>
    </w:p>
    <w:p w14:paraId="26870463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High fever</w:t>
      </w:r>
    </w:p>
    <w:p w14:paraId="24C0200F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Severe headache</w:t>
      </w:r>
    </w:p>
    <w:p w14:paraId="799AADF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Sleepiness, confusion or coma</w:t>
      </w:r>
    </w:p>
    <w:p w14:paraId="3E11111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Stiff neck</w:t>
      </w:r>
    </w:p>
    <w:p w14:paraId="2FC9349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Joint and body aches</w:t>
      </w:r>
    </w:p>
    <w:p w14:paraId="54F23B4C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Seizures</w:t>
      </w:r>
    </w:p>
    <w:p w14:paraId="6BD9BB48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Eyes sensitive to bright lights</w:t>
      </w:r>
    </w:p>
    <w:p w14:paraId="1AF2AFD8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Vomiting and </w:t>
      </w:r>
      <w:proofErr w:type="spellStart"/>
      <w:r w:rsidRPr="007D4585">
        <w:rPr>
          <w:rFonts w:ascii="Arial" w:hAnsi="Arial" w:cs="Arial"/>
          <w:szCs w:val="28"/>
        </w:rPr>
        <w:t>diarrhoea</w:t>
      </w:r>
      <w:proofErr w:type="spellEnd"/>
    </w:p>
    <w:p w14:paraId="6B50C084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Fast or unusual breathing</w:t>
      </w:r>
    </w:p>
    <w:p w14:paraId="13F679FF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Pale or unusual skin </w:t>
      </w:r>
      <w:proofErr w:type="spellStart"/>
      <w:r w:rsidRPr="007D4585">
        <w:rPr>
          <w:rFonts w:ascii="Arial" w:hAnsi="Arial" w:cs="Arial"/>
          <w:szCs w:val="28"/>
        </w:rPr>
        <w:t>colour</w:t>
      </w:r>
      <w:proofErr w:type="spellEnd"/>
    </w:p>
    <w:p w14:paraId="71B2F0CB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Rash of pink, red, purple or brownish spots or bruises</w:t>
      </w:r>
    </w:p>
    <w:p w14:paraId="78CC8EAF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5A8AC1FD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Q4. What age is the vaccine given to protect against meningococcal disease and what strain does it protect against? </w:t>
      </w:r>
    </w:p>
    <w:p w14:paraId="1840EED7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At 12 months of age to protect against the </w:t>
      </w:r>
      <w:proofErr w:type="spellStart"/>
      <w:r w:rsidRPr="007D4585">
        <w:rPr>
          <w:rFonts w:ascii="Arial" w:hAnsi="Arial" w:cs="Arial"/>
          <w:szCs w:val="28"/>
        </w:rPr>
        <w:t>meningococcus</w:t>
      </w:r>
      <w:proofErr w:type="spellEnd"/>
      <w:r w:rsidRPr="007D4585">
        <w:rPr>
          <w:rFonts w:ascii="Arial" w:hAnsi="Arial" w:cs="Arial"/>
          <w:szCs w:val="28"/>
        </w:rPr>
        <w:t xml:space="preserve"> ‘C Strain’. It is provided free-of-charge under the National </w:t>
      </w:r>
      <w:proofErr w:type="spellStart"/>
      <w:r w:rsidRPr="007D4585">
        <w:rPr>
          <w:rFonts w:ascii="Arial" w:hAnsi="Arial" w:cs="Arial"/>
          <w:szCs w:val="28"/>
        </w:rPr>
        <w:t>Immunisation</w:t>
      </w:r>
      <w:proofErr w:type="spellEnd"/>
      <w:r w:rsidRPr="007D4585">
        <w:rPr>
          <w:rFonts w:ascii="Arial" w:hAnsi="Arial" w:cs="Arial"/>
          <w:szCs w:val="28"/>
        </w:rPr>
        <w:t xml:space="preserve"> Program. </w:t>
      </w:r>
    </w:p>
    <w:p w14:paraId="0E175F1D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31A88712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Q6. What should you do if a person has any of the symptoms resembling meningococcal disease?</w:t>
      </w:r>
    </w:p>
    <w:p w14:paraId="2952857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Get them to a doctor or hospital immediately.</w:t>
      </w:r>
    </w:p>
    <w:p w14:paraId="5DD734D1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2412292B" w14:textId="77777777" w:rsidR="00523C0C" w:rsidRPr="007D4585" w:rsidRDefault="00523C0C" w:rsidP="00523C0C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MIGRAINE:</w:t>
      </w:r>
    </w:p>
    <w:p w14:paraId="67C21808" w14:textId="77777777" w:rsidR="00523C0C" w:rsidRPr="007D4585" w:rsidRDefault="00523C0C" w:rsidP="00523C0C">
      <w:pPr>
        <w:rPr>
          <w:rFonts w:ascii="Arial" w:hAnsi="Arial" w:cs="Arial"/>
          <w:b/>
          <w:sz w:val="22"/>
          <w:u w:val="single"/>
        </w:rPr>
      </w:pPr>
    </w:p>
    <w:p w14:paraId="1C20DAB4" w14:textId="77777777" w:rsidR="00523C0C" w:rsidRPr="005825D9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Q1. What </w:t>
      </w:r>
      <w:proofErr w:type="spellStart"/>
      <w:r w:rsidRPr="005825D9">
        <w:rPr>
          <w:rFonts w:ascii="Arial" w:hAnsi="Arial" w:cs="Arial"/>
          <w:b/>
          <w:sz w:val="22"/>
        </w:rPr>
        <w:t>distinguishs</w:t>
      </w:r>
      <w:proofErr w:type="spellEnd"/>
      <w:r w:rsidRPr="005825D9">
        <w:rPr>
          <w:rFonts w:ascii="Arial" w:hAnsi="Arial" w:cs="Arial"/>
          <w:b/>
          <w:sz w:val="22"/>
        </w:rPr>
        <w:t xml:space="preserve"> a ‘classic migraine’ from a common migraine?</w:t>
      </w:r>
    </w:p>
    <w:p w14:paraId="3372DF2B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classic migraine is preceded or accompanied by an aura which may include visual disturbances; dizziness; numbness; pins and needles; speech disturbances. Common migraine sufferers do not get an aura.</w:t>
      </w:r>
    </w:p>
    <w:p w14:paraId="58E83BCD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604B16BD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Q2. </w:t>
      </w:r>
      <w:r>
        <w:rPr>
          <w:rFonts w:ascii="Arial" w:hAnsi="Arial" w:cs="Arial"/>
          <w:b/>
          <w:sz w:val="22"/>
        </w:rPr>
        <w:t>List</w:t>
      </w:r>
      <w:r w:rsidRPr="005825D9">
        <w:rPr>
          <w:rFonts w:ascii="Arial" w:hAnsi="Arial" w:cs="Arial"/>
          <w:b/>
          <w:sz w:val="22"/>
        </w:rPr>
        <w:t xml:space="preserve"> some of the warning signs that may precede a migraine attack?</w:t>
      </w:r>
    </w:p>
    <w:p w14:paraId="3BB446BF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Mood </w:t>
      </w:r>
      <w:proofErr w:type="spellStart"/>
      <w:r w:rsidRPr="007D4585">
        <w:rPr>
          <w:rFonts w:ascii="Arial" w:hAnsi="Arial" w:cs="Arial"/>
          <w:szCs w:val="28"/>
        </w:rPr>
        <w:t>swings</w:t>
      </w:r>
      <w:proofErr w:type="gramStart"/>
      <w:r>
        <w:rPr>
          <w:rFonts w:ascii="Arial" w:hAnsi="Arial" w:cs="Arial"/>
          <w:szCs w:val="28"/>
        </w:rPr>
        <w:t>,</w:t>
      </w:r>
      <w:r w:rsidRPr="007D4585">
        <w:rPr>
          <w:rFonts w:ascii="Arial" w:hAnsi="Arial" w:cs="Arial"/>
          <w:szCs w:val="28"/>
        </w:rPr>
        <w:t>Changes</w:t>
      </w:r>
      <w:proofErr w:type="spellEnd"/>
      <w:proofErr w:type="gramEnd"/>
      <w:r w:rsidRPr="007D4585">
        <w:rPr>
          <w:rFonts w:ascii="Arial" w:hAnsi="Arial" w:cs="Arial"/>
          <w:szCs w:val="28"/>
        </w:rPr>
        <w:t xml:space="preserve"> in appetite and </w:t>
      </w:r>
      <w:proofErr w:type="spellStart"/>
      <w:r w:rsidRPr="007D4585">
        <w:rPr>
          <w:rFonts w:ascii="Arial" w:hAnsi="Arial" w:cs="Arial"/>
          <w:szCs w:val="28"/>
        </w:rPr>
        <w:t>thirst</w:t>
      </w:r>
      <w:r>
        <w:rPr>
          <w:rFonts w:ascii="Arial" w:hAnsi="Arial" w:cs="Arial"/>
          <w:szCs w:val="28"/>
        </w:rPr>
        <w:t>,</w:t>
      </w:r>
      <w:r w:rsidRPr="007D4585">
        <w:rPr>
          <w:rFonts w:ascii="Arial" w:hAnsi="Arial" w:cs="Arial"/>
          <w:szCs w:val="28"/>
        </w:rPr>
        <w:t>Sleepiness</w:t>
      </w:r>
      <w:proofErr w:type="spellEnd"/>
    </w:p>
    <w:p w14:paraId="0E0AF16B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54DC5C27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Q3. List five trigger factors for migraines.</w:t>
      </w:r>
    </w:p>
    <w:p w14:paraId="24C82C8C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Stress or relaxing after stress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Hormone changes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Glare, bright or flickering lights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Strong smells or fumes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Weather, air pressure and altitude changes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Smoke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Dehydration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Alcohol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Caffeine withdrawal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Inadequate sleep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Delaying or missing meals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Certain foods and food additives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Certain medicines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Strenuous exercise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Back and neck problems</w:t>
      </w:r>
      <w:r>
        <w:rPr>
          <w:rFonts w:ascii="Arial" w:hAnsi="Arial" w:cs="Arial"/>
          <w:szCs w:val="28"/>
        </w:rPr>
        <w:t xml:space="preserve">, </w:t>
      </w:r>
      <w:r w:rsidRPr="007D4585">
        <w:rPr>
          <w:rFonts w:ascii="Arial" w:hAnsi="Arial" w:cs="Arial"/>
          <w:szCs w:val="28"/>
        </w:rPr>
        <w:t>Eye strain</w:t>
      </w:r>
    </w:p>
    <w:p w14:paraId="2E61AB50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73F5D53B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Q4. What lifestyle advice would you give a patient to help them manage their migraines?</w:t>
      </w:r>
    </w:p>
    <w:p w14:paraId="390228FA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Keep a headache diary. </w:t>
      </w:r>
    </w:p>
    <w:p w14:paraId="22EAD211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Avoid migraine triggers</w:t>
      </w:r>
    </w:p>
    <w:p w14:paraId="2589A873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Work out a migraine management plan</w:t>
      </w:r>
    </w:p>
    <w:p w14:paraId="2D10083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Exercise at a moderate level</w:t>
      </w:r>
    </w:p>
    <w:p w14:paraId="5B16ED0E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Eat regular healthy meals</w:t>
      </w:r>
    </w:p>
    <w:p w14:paraId="19912734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Drink enough water</w:t>
      </w:r>
    </w:p>
    <w:p w14:paraId="7099A5B1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Limit caffeine intake</w:t>
      </w:r>
    </w:p>
    <w:p w14:paraId="51767328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Don’t smoke</w:t>
      </w:r>
    </w:p>
    <w:p w14:paraId="482CA91C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Learn and practice relaxation techniques</w:t>
      </w:r>
    </w:p>
    <w:p w14:paraId="7460805E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Get enough sleep</w:t>
      </w:r>
    </w:p>
    <w:p w14:paraId="3529974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Wear sunglasses</w:t>
      </w:r>
    </w:p>
    <w:p w14:paraId="179C4AE5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Pay attention to your posture. </w:t>
      </w:r>
    </w:p>
    <w:p w14:paraId="61F1E218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177BA7AF" w14:textId="77777777" w:rsidR="00523C0C" w:rsidRPr="005825D9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 xml:space="preserve">Q5.  For each type of migraine relief listed below, give an example of a product stocked in your pharmacy. Include dosage and any side-effects or cautions </w:t>
      </w:r>
    </w:p>
    <w:p w14:paraId="7DDCACCD" w14:textId="77777777" w:rsidR="00523C0C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a) Pain Reliever</w:t>
      </w:r>
    </w:p>
    <w:p w14:paraId="15DE3893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92D1BE0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29303E5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7D091F69" w14:textId="77777777" w:rsidR="00523C0C" w:rsidRDefault="00523C0C" w:rsidP="00523C0C">
      <w:pPr>
        <w:rPr>
          <w:rFonts w:ascii="Arial" w:hAnsi="Arial" w:cs="Arial"/>
          <w:szCs w:val="28"/>
        </w:rPr>
      </w:pPr>
      <w:r w:rsidRPr="005825D9">
        <w:rPr>
          <w:rFonts w:ascii="Arial" w:hAnsi="Arial" w:cs="Arial"/>
          <w:b/>
          <w:sz w:val="22"/>
        </w:rPr>
        <w:t>b) Migraine-specific medicine:</w:t>
      </w:r>
      <w:r w:rsidRPr="007D4585">
        <w:rPr>
          <w:rFonts w:ascii="Arial" w:hAnsi="Arial" w:cs="Arial"/>
          <w:szCs w:val="28"/>
        </w:rPr>
        <w:t xml:space="preserve"> </w:t>
      </w:r>
    </w:p>
    <w:p w14:paraId="6206FA53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BE33AB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BD10814" w14:textId="77777777" w:rsidR="00523C0C" w:rsidRPr="007D4585" w:rsidRDefault="00523C0C" w:rsidP="00523C0C">
      <w:pPr>
        <w:rPr>
          <w:rFonts w:ascii="Arial" w:hAnsi="Arial" w:cs="Arial"/>
          <w:b/>
          <w:sz w:val="22"/>
          <w:u w:val="single"/>
        </w:rPr>
      </w:pPr>
    </w:p>
    <w:p w14:paraId="7D2FC2C0" w14:textId="77777777" w:rsidR="00523C0C" w:rsidRDefault="00523C0C" w:rsidP="00523C0C">
      <w:pPr>
        <w:rPr>
          <w:rFonts w:ascii="Arial" w:hAnsi="Arial" w:cs="Arial"/>
          <w:b/>
          <w:sz w:val="22"/>
        </w:rPr>
      </w:pPr>
      <w:r w:rsidRPr="005825D9">
        <w:rPr>
          <w:rFonts w:ascii="Arial" w:hAnsi="Arial" w:cs="Arial"/>
          <w:b/>
          <w:sz w:val="22"/>
        </w:rPr>
        <w:t>c) Anti-Nausea medicine:</w:t>
      </w:r>
    </w:p>
    <w:p w14:paraId="2C4F37A3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761633AA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CC8FD97" w14:textId="77777777" w:rsidR="00523C0C" w:rsidRDefault="00523C0C" w:rsidP="00523C0C">
      <w:pPr>
        <w:rPr>
          <w:rFonts w:ascii="Arial" w:hAnsi="Arial" w:cs="Arial"/>
          <w:b/>
          <w:sz w:val="22"/>
        </w:rPr>
      </w:pPr>
    </w:p>
    <w:p w14:paraId="55B55502" w14:textId="77777777" w:rsidR="00523C0C" w:rsidRDefault="00523C0C" w:rsidP="00523C0C">
      <w:pPr>
        <w:rPr>
          <w:rFonts w:ascii="Arial" w:hAnsi="Arial" w:cs="Arial"/>
          <w:szCs w:val="28"/>
        </w:rPr>
      </w:pPr>
      <w:r w:rsidRPr="007D467F">
        <w:rPr>
          <w:rFonts w:ascii="Arial" w:hAnsi="Arial" w:cs="Arial"/>
          <w:b/>
          <w:sz w:val="22"/>
        </w:rPr>
        <w:t xml:space="preserve"> d) Combination Therapy:</w:t>
      </w:r>
      <w:r w:rsidRPr="007D4585">
        <w:rPr>
          <w:rFonts w:ascii="Arial" w:hAnsi="Arial" w:cs="Arial"/>
          <w:szCs w:val="28"/>
        </w:rPr>
        <w:t xml:space="preserve"> </w:t>
      </w:r>
    </w:p>
    <w:p w14:paraId="288B0EAF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BF2B0F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5E3D656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00A26CB3" w14:textId="77777777" w:rsidR="00523C0C" w:rsidRDefault="00523C0C" w:rsidP="00523C0C">
      <w:pPr>
        <w:rPr>
          <w:rFonts w:ascii="Arial" w:hAnsi="Arial" w:cs="Arial"/>
          <w:szCs w:val="28"/>
        </w:rPr>
      </w:pPr>
      <w:r>
        <w:rPr>
          <w:rFonts w:ascii="Arial" w:hAnsi="Arial" w:cs="Arial"/>
          <w:b/>
          <w:sz w:val="22"/>
        </w:rPr>
        <w:t>e</w:t>
      </w:r>
      <w:r w:rsidRPr="007D467F">
        <w:rPr>
          <w:rFonts w:ascii="Arial" w:hAnsi="Arial" w:cs="Arial"/>
          <w:b/>
          <w:sz w:val="22"/>
        </w:rPr>
        <w:t>) Complementary therapy:</w:t>
      </w:r>
      <w:r w:rsidRPr="007D4585">
        <w:rPr>
          <w:rFonts w:ascii="Arial" w:hAnsi="Arial" w:cs="Arial"/>
          <w:szCs w:val="28"/>
        </w:rPr>
        <w:t xml:space="preserve"> </w:t>
      </w:r>
    </w:p>
    <w:p w14:paraId="7230BF21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321465B" w14:textId="77777777" w:rsidR="00523C0C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94EFB2" w14:textId="77777777" w:rsidR="00523C0C" w:rsidRPr="007D4585" w:rsidRDefault="00523C0C" w:rsidP="00523C0C">
      <w:pPr>
        <w:pStyle w:val="Heading2"/>
        <w:rPr>
          <w:sz w:val="24"/>
        </w:rPr>
      </w:pPr>
      <w:r w:rsidRPr="007D4585">
        <w:rPr>
          <w:sz w:val="24"/>
        </w:rPr>
        <w:t>MOUTH ULCERS:</w:t>
      </w:r>
    </w:p>
    <w:p w14:paraId="72BC42F2" w14:textId="77777777" w:rsidR="00523C0C" w:rsidRPr="007D4585" w:rsidRDefault="00523C0C" w:rsidP="00523C0C">
      <w:pPr>
        <w:rPr>
          <w:rFonts w:ascii="Arial" w:hAnsi="Arial" w:cs="Arial"/>
          <w:b/>
          <w:sz w:val="22"/>
          <w:u w:val="single"/>
        </w:rPr>
      </w:pPr>
    </w:p>
    <w:p w14:paraId="3B614276" w14:textId="77777777" w:rsidR="00523C0C" w:rsidRPr="007D467F" w:rsidRDefault="00523C0C" w:rsidP="00523C0C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Q1. List five possible causes of mouth ulcers.</w:t>
      </w:r>
    </w:p>
    <w:p w14:paraId="1D3F8F2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Biting or chewing the inside of the cheek</w:t>
      </w:r>
    </w:p>
    <w:p w14:paraId="2A6355F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Very hot foods or drink</w:t>
      </w:r>
    </w:p>
    <w:p w14:paraId="3FE577D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foods</w:t>
      </w:r>
    </w:p>
    <w:p w14:paraId="613332CB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Rough tooth brushing</w:t>
      </w:r>
    </w:p>
    <w:p w14:paraId="04307EB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toothpastes and mouth rinses</w:t>
      </w:r>
    </w:p>
    <w:p w14:paraId="537A450A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Dentures, braces, rough dental fillings or sharp edges on teeth</w:t>
      </w:r>
    </w:p>
    <w:p w14:paraId="14B77590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medicines</w:t>
      </w:r>
    </w:p>
    <w:p w14:paraId="5D25E27D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cancer treatments</w:t>
      </w:r>
    </w:p>
    <w:p w14:paraId="116EB2B3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medical conditions</w:t>
      </w:r>
    </w:p>
    <w:p w14:paraId="5ECA35F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dry mouth</w:t>
      </w:r>
    </w:p>
    <w:p w14:paraId="0E856D19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Quitting smoking</w:t>
      </w:r>
    </w:p>
    <w:p w14:paraId="2FB7112E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Some nutritional deficiencies</w:t>
      </w:r>
    </w:p>
    <w:p w14:paraId="1D1AD4ED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Hormone changes</w:t>
      </w:r>
    </w:p>
    <w:p w14:paraId="296738F4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Stress</w:t>
      </w:r>
    </w:p>
    <w:p w14:paraId="7800AC99" w14:textId="77777777" w:rsidR="00523C0C" w:rsidRPr="007D4585" w:rsidRDefault="00523C0C" w:rsidP="00523C0C">
      <w:pPr>
        <w:rPr>
          <w:rFonts w:ascii="Arial" w:hAnsi="Arial" w:cs="Arial"/>
          <w:szCs w:val="28"/>
        </w:rPr>
      </w:pPr>
    </w:p>
    <w:p w14:paraId="4CEA601E" w14:textId="77777777" w:rsidR="00523C0C" w:rsidRPr="007D467F" w:rsidRDefault="00523C0C" w:rsidP="00523C0C">
      <w:pPr>
        <w:outlineLvl w:val="0"/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Q2. List the signs and symptoms of a mouth ulcer?</w:t>
      </w:r>
    </w:p>
    <w:p w14:paraId="5676468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Round or oval shaped, shallow sores about three to five mm across</w:t>
      </w:r>
    </w:p>
    <w:p w14:paraId="127C648A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Yellow to grey-white in </w:t>
      </w:r>
      <w:proofErr w:type="spellStart"/>
      <w:r w:rsidRPr="007D4585">
        <w:rPr>
          <w:rFonts w:ascii="Arial" w:hAnsi="Arial" w:cs="Arial"/>
          <w:szCs w:val="28"/>
        </w:rPr>
        <w:t>colour</w:t>
      </w:r>
      <w:proofErr w:type="spellEnd"/>
      <w:r w:rsidRPr="007D4585">
        <w:rPr>
          <w:rFonts w:ascii="Arial" w:hAnsi="Arial" w:cs="Arial"/>
          <w:szCs w:val="28"/>
        </w:rPr>
        <w:t xml:space="preserve"> with redness and swelling around them</w:t>
      </w:r>
    </w:p>
    <w:p w14:paraId="4929BE26" w14:textId="77777777" w:rsidR="00523C0C" w:rsidRPr="007D4585" w:rsidRDefault="00523C0C" w:rsidP="00523C0C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Pain at the site of the sores</w:t>
      </w:r>
    </w:p>
    <w:p w14:paraId="6170A499" w14:textId="77777777" w:rsidR="00523C0C" w:rsidRPr="007D4585" w:rsidRDefault="00523C0C" w:rsidP="00523C0C">
      <w:pPr>
        <w:rPr>
          <w:rFonts w:ascii="Arial" w:hAnsi="Arial" w:cs="Arial"/>
          <w:sz w:val="22"/>
        </w:rPr>
      </w:pPr>
    </w:p>
    <w:p w14:paraId="396777E5" w14:textId="77777777" w:rsidR="00523C0C" w:rsidRPr="007D467F" w:rsidRDefault="00523C0C" w:rsidP="00523C0C">
      <w:pPr>
        <w:rPr>
          <w:rFonts w:ascii="Arial" w:hAnsi="Arial" w:cs="Arial"/>
          <w:b/>
          <w:sz w:val="22"/>
        </w:rPr>
      </w:pPr>
      <w:r w:rsidRPr="007D467F">
        <w:rPr>
          <w:rFonts w:ascii="Arial" w:hAnsi="Arial" w:cs="Arial"/>
          <w:b/>
          <w:sz w:val="22"/>
        </w:rPr>
        <w:t>Q3. What treatment/s, stocked in your pharmacy, are available to treat mouth ulcers?</w:t>
      </w:r>
    </w:p>
    <w:p w14:paraId="516F5EC3" w14:textId="77777777" w:rsidR="00523C0C" w:rsidRPr="007D4585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8933F20" w14:textId="77777777" w:rsidR="00523C0C" w:rsidRPr="007D4585" w:rsidRDefault="00523C0C" w:rsidP="00523C0C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3E971C4" w14:textId="77777777" w:rsidR="00B41EF2" w:rsidRDefault="00B41EF2" w:rsidP="00523C0C"/>
    <w:sectPr w:rsidR="00B41EF2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E634F8" w14:textId="77777777" w:rsidR="00A21BA6" w:rsidRDefault="00A21BA6" w:rsidP="00A21BA6">
      <w:r>
        <w:separator/>
      </w:r>
    </w:p>
  </w:endnote>
  <w:endnote w:type="continuationSeparator" w:id="0">
    <w:p w14:paraId="414D0BE3" w14:textId="77777777" w:rsidR="00A21BA6" w:rsidRDefault="00A21BA6" w:rsidP="00A2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1BF07D" w14:textId="77777777" w:rsidR="00A21BA6" w:rsidRDefault="00A21BA6" w:rsidP="00A21BA6">
      <w:r>
        <w:separator/>
      </w:r>
    </w:p>
  </w:footnote>
  <w:footnote w:type="continuationSeparator" w:id="0">
    <w:p w14:paraId="43A25E65" w14:textId="77777777" w:rsidR="00A21BA6" w:rsidRDefault="00A21BA6" w:rsidP="00A21BA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6D67F" w14:textId="77777777" w:rsidR="00757169" w:rsidRDefault="00757169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79008C" w14:textId="77777777" w:rsidR="00757169" w:rsidRDefault="00757169" w:rsidP="00757169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2FA598" w14:textId="77777777" w:rsidR="00757169" w:rsidRDefault="00757169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4D05DB9E" w14:textId="77777777" w:rsidR="00A21BA6" w:rsidRDefault="00A21BA6" w:rsidP="00757169">
    <w:pPr>
      <w:pStyle w:val="Header"/>
      <w:ind w:right="360"/>
    </w:pPr>
    <w:r>
      <w:t>Version1T15SCM7GH1A</w:t>
    </w:r>
  </w:p>
  <w:p w14:paraId="74C71E1A" w14:textId="77777777" w:rsidR="00A21BA6" w:rsidRDefault="00A21BA6">
    <w:pPr>
      <w:pStyle w:val="Header"/>
    </w:pPr>
    <w:r>
      <w:t xml:space="preserve">Self Care Module 7 General Health </w:t>
    </w:r>
    <w:proofErr w:type="spellStart"/>
    <w:r>
      <w:t>pt</w:t>
    </w:r>
    <w:proofErr w:type="spellEnd"/>
    <w:r>
      <w:t xml:space="preserve"> 1 Answers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C0C"/>
    <w:rsid w:val="00523C0C"/>
    <w:rsid w:val="00757169"/>
    <w:rsid w:val="00A21BA6"/>
    <w:rsid w:val="00B4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2EC1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C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523C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23C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3C0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523C0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21B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BA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1B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BA6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5716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C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523C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23C0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3C0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523C0C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21B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BA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1B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BA6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57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1169</Words>
  <Characters>6667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2012-04-04T05:30:00Z</dcterms:created>
  <dcterms:modified xsi:type="dcterms:W3CDTF">2012-04-27T14:43:00Z</dcterms:modified>
</cp:coreProperties>
</file>