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53860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48A06ECD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DC78397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A101EE1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7668597" wp14:editId="731FBA4F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D9493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7B9A88B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8838780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8F243BE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11DAECF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AC80C6C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791612D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F49E24D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407B6D7A" w14:textId="77777777" w:rsidR="00345246" w:rsidRPr="00047C28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5A23C26D" w14:textId="77777777" w:rsidR="00345246" w:rsidRPr="00047C28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7</w:t>
      </w:r>
      <w:r w:rsidRPr="00047C28">
        <w:rPr>
          <w:sz w:val="52"/>
          <w:szCs w:val="52"/>
        </w:rPr>
        <w:t xml:space="preserve">: </w:t>
      </w:r>
    </w:p>
    <w:p w14:paraId="28E6B906" w14:textId="77777777" w:rsidR="00345246" w:rsidRPr="00047C28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3654E476" w14:textId="77777777" w:rsidR="00345246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General Health </w:t>
      </w:r>
    </w:p>
    <w:p w14:paraId="71CD4F11" w14:textId="77777777" w:rsidR="00345246" w:rsidRPr="00047C28" w:rsidRDefault="00345246" w:rsidP="0034524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Part 1</w:t>
      </w:r>
    </w:p>
    <w:p w14:paraId="6C5F34F6" w14:textId="77777777" w:rsidR="00345246" w:rsidRDefault="00345246" w:rsidP="00345246"/>
    <w:p w14:paraId="1B7FAFE4" w14:textId="77777777" w:rsidR="00345246" w:rsidRPr="007D4585" w:rsidRDefault="00345246" w:rsidP="00345246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7 General Health part one</w:t>
      </w:r>
    </w:p>
    <w:p w14:paraId="0C8B6E4F" w14:textId="77777777" w:rsidR="00345246" w:rsidRPr="007D4585" w:rsidRDefault="00345246" w:rsidP="00345246">
      <w:pPr>
        <w:pStyle w:val="Heading2"/>
        <w:rPr>
          <w:sz w:val="24"/>
        </w:rPr>
      </w:pPr>
      <w:r w:rsidRPr="007D4585">
        <w:rPr>
          <w:sz w:val="24"/>
        </w:rPr>
        <w:t>BLADDER and URINE CONTROL:</w:t>
      </w:r>
    </w:p>
    <w:p w14:paraId="5C13942E" w14:textId="77777777" w:rsidR="00345246" w:rsidRPr="007D4585" w:rsidRDefault="00345246" w:rsidP="00345246">
      <w:pPr>
        <w:rPr>
          <w:rFonts w:ascii="Arial" w:hAnsi="Arial" w:cs="Arial"/>
          <w:sz w:val="22"/>
        </w:rPr>
      </w:pPr>
    </w:p>
    <w:p w14:paraId="76288D7D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Q1. For each type of incontinence listed below, </w:t>
      </w:r>
      <w:r>
        <w:rPr>
          <w:rFonts w:ascii="Arial" w:hAnsi="Arial" w:cs="Arial"/>
          <w:b/>
          <w:sz w:val="22"/>
        </w:rPr>
        <w:t xml:space="preserve">describe the type and </w:t>
      </w:r>
      <w:r w:rsidRPr="005825D9">
        <w:rPr>
          <w:rFonts w:ascii="Arial" w:hAnsi="Arial" w:cs="Arial"/>
          <w:b/>
          <w:sz w:val="22"/>
        </w:rPr>
        <w:t xml:space="preserve">list a possible cause of the condition </w:t>
      </w:r>
    </w:p>
    <w:p w14:paraId="0CC8DA04" w14:textId="77777777" w:rsidR="00345246" w:rsidRPr="007D4585" w:rsidRDefault="00345246" w:rsidP="00345246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t xml:space="preserve">a) </w:t>
      </w:r>
      <w:r w:rsidRPr="005825D9">
        <w:rPr>
          <w:rFonts w:ascii="Arial" w:hAnsi="Arial" w:cs="Arial"/>
          <w:b/>
          <w:sz w:val="22"/>
        </w:rPr>
        <w:t>Urge:</w:t>
      </w:r>
    </w:p>
    <w:p w14:paraId="10608A9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B2ADF5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C872AE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E485E1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00F0EE92" w14:textId="77777777" w:rsidR="00345246" w:rsidRPr="007D4585" w:rsidRDefault="00345246" w:rsidP="00345246">
      <w:pPr>
        <w:rPr>
          <w:rFonts w:ascii="Arial" w:hAnsi="Arial" w:cs="Arial"/>
          <w:b/>
          <w:sz w:val="22"/>
          <w:u w:val="single"/>
        </w:rPr>
      </w:pPr>
      <w:r w:rsidRPr="005825D9">
        <w:rPr>
          <w:rFonts w:ascii="Arial" w:hAnsi="Arial" w:cs="Arial"/>
          <w:b/>
          <w:sz w:val="22"/>
        </w:rPr>
        <w:t>b) Stress:</w:t>
      </w:r>
    </w:p>
    <w:p w14:paraId="35FD04B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ABE596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937466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E53CC7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5F598252" w14:textId="77777777" w:rsidR="00345246" w:rsidRDefault="00345246" w:rsidP="00345246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c</w:t>
      </w:r>
      <w:r w:rsidRPr="005825D9">
        <w:rPr>
          <w:rFonts w:ascii="Arial" w:hAnsi="Arial" w:cs="Arial"/>
          <w:b/>
          <w:sz w:val="22"/>
        </w:rPr>
        <w:t>) Functional:</w:t>
      </w:r>
    </w:p>
    <w:p w14:paraId="07E9708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18E1A92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9E29BB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45B3CAD7" w14:textId="77777777" w:rsidR="00345246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five self-care tips you could give someone who is suffering from incontinence.</w:t>
      </w:r>
    </w:p>
    <w:p w14:paraId="1D798721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41BB7A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C223E5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E7C33D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639B3BB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B0EC17" w14:textId="77777777" w:rsidR="00345246" w:rsidRPr="007D4585" w:rsidRDefault="00345246" w:rsidP="00345246">
      <w:pPr>
        <w:pStyle w:val="Heading2"/>
        <w:rPr>
          <w:sz w:val="24"/>
        </w:rPr>
      </w:pPr>
      <w:r w:rsidRPr="007D4585">
        <w:rPr>
          <w:sz w:val="24"/>
        </w:rPr>
        <w:t>CHICKENPOX:</w:t>
      </w:r>
    </w:p>
    <w:p w14:paraId="645E2DE2" w14:textId="77777777" w:rsidR="00345246" w:rsidRPr="007D4585" w:rsidRDefault="00345246" w:rsidP="00345246">
      <w:pPr>
        <w:rPr>
          <w:rFonts w:ascii="Arial" w:hAnsi="Arial" w:cs="Arial"/>
          <w:b/>
          <w:sz w:val="22"/>
          <w:u w:val="single"/>
        </w:rPr>
      </w:pPr>
    </w:p>
    <w:p w14:paraId="0C1316F0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causes chickenpox and how is it spread?</w:t>
      </w:r>
    </w:p>
    <w:p w14:paraId="5363B4E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331EDE5A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244E887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</w:p>
    <w:p w14:paraId="689967F8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When is a person who has chickenpox most contagious?</w:t>
      </w:r>
    </w:p>
    <w:p w14:paraId="603688A2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248C24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4020FA06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What treatment/s, stocked in your pharmacy, could you suggest for chickenpox?</w:t>
      </w:r>
    </w:p>
    <w:p w14:paraId="4C2493D1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247986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ADD12C" w14:textId="77777777" w:rsidR="00345246" w:rsidRPr="007D4585" w:rsidRDefault="00345246" w:rsidP="00345246">
      <w:pPr>
        <w:pStyle w:val="Heading2"/>
        <w:rPr>
          <w:sz w:val="24"/>
        </w:rPr>
      </w:pPr>
      <w:r w:rsidRPr="007D4585">
        <w:rPr>
          <w:sz w:val="24"/>
        </w:rPr>
        <w:t>HEADACHE:</w:t>
      </w:r>
    </w:p>
    <w:p w14:paraId="4A3E8290" w14:textId="77777777" w:rsidR="00345246" w:rsidRPr="007D4585" w:rsidRDefault="00345246" w:rsidP="00345246">
      <w:pPr>
        <w:rPr>
          <w:rFonts w:ascii="Arial" w:hAnsi="Arial" w:cs="Arial"/>
          <w:szCs w:val="28"/>
          <w:u w:val="single"/>
        </w:rPr>
      </w:pPr>
    </w:p>
    <w:p w14:paraId="5B23B8A2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main characteristics of the four common headaches types.</w:t>
      </w:r>
    </w:p>
    <w:p w14:paraId="046F156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945E71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F7E8F9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B15CB7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63EC487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064609" w14:textId="77777777" w:rsidR="00345246" w:rsidRPr="007D4585" w:rsidRDefault="00345246" w:rsidP="00345246">
      <w:pPr>
        <w:rPr>
          <w:rFonts w:ascii="Arial" w:hAnsi="Arial" w:cs="Arial"/>
          <w:sz w:val="22"/>
        </w:rPr>
      </w:pPr>
    </w:p>
    <w:p w14:paraId="28B99CB1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five things that can trigger a headache.</w:t>
      </w:r>
    </w:p>
    <w:p w14:paraId="73BCE879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2F504F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28C555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273787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D8A1461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3C9B04" w14:textId="77777777" w:rsidR="00345246" w:rsidRPr="007D4585" w:rsidRDefault="00345246" w:rsidP="0034524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2113B0C3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Q3. For each type of headache listed below, list the treatment you would recommend, include dosage and side-effects/cautions where applicable </w:t>
      </w:r>
    </w:p>
    <w:p w14:paraId="0B70E72F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0561AE59" w14:textId="77777777" w:rsidR="00345246" w:rsidRDefault="00345246" w:rsidP="00345246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lastRenderedPageBreak/>
        <w:t>a) Tension-type headache:</w:t>
      </w:r>
      <w:r w:rsidRPr="007D4585">
        <w:rPr>
          <w:rFonts w:ascii="Arial" w:hAnsi="Arial" w:cs="Arial"/>
          <w:szCs w:val="28"/>
        </w:rPr>
        <w:t xml:space="preserve"> </w:t>
      </w:r>
    </w:p>
    <w:p w14:paraId="0F6A4F9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7D3E9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D6C05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9D4D6E" w14:textId="77777777" w:rsidR="00345246" w:rsidRPr="009A4A97" w:rsidRDefault="00345246" w:rsidP="00345246">
      <w:pPr>
        <w:rPr>
          <w:rFonts w:ascii="Arial" w:hAnsi="Arial" w:cs="Arial"/>
          <w:szCs w:val="28"/>
        </w:rPr>
      </w:pPr>
    </w:p>
    <w:p w14:paraId="35B032A1" w14:textId="77777777" w:rsidR="00345246" w:rsidRDefault="00345246" w:rsidP="00345246">
      <w:pPr>
        <w:rPr>
          <w:rFonts w:ascii="Arial" w:hAnsi="Arial" w:cs="Arial"/>
          <w:szCs w:val="28"/>
          <w:lang w:val="fr-FR"/>
        </w:rPr>
      </w:pPr>
      <w:r w:rsidRPr="005825D9">
        <w:rPr>
          <w:rFonts w:ascii="Arial" w:hAnsi="Arial" w:cs="Arial"/>
          <w:b/>
          <w:sz w:val="22"/>
          <w:lang w:val="fr-FR"/>
        </w:rPr>
        <w:t>b) Migraine:</w:t>
      </w:r>
      <w:r w:rsidRPr="007D4585">
        <w:rPr>
          <w:rFonts w:ascii="Arial" w:hAnsi="Arial" w:cs="Arial"/>
          <w:szCs w:val="28"/>
          <w:lang w:val="fr-FR"/>
        </w:rPr>
        <w:t xml:space="preserve"> </w:t>
      </w:r>
    </w:p>
    <w:p w14:paraId="439310C5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F73DF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10215D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DCCC52" w14:textId="77777777" w:rsidR="00345246" w:rsidRDefault="00345246" w:rsidP="00345246">
      <w:pPr>
        <w:rPr>
          <w:rFonts w:ascii="Arial" w:hAnsi="Arial" w:cs="Arial"/>
          <w:szCs w:val="28"/>
          <w:lang w:val="fr-FR"/>
        </w:rPr>
      </w:pPr>
    </w:p>
    <w:p w14:paraId="51972FF8" w14:textId="77777777" w:rsidR="00345246" w:rsidRDefault="00345246" w:rsidP="00345246">
      <w:pPr>
        <w:rPr>
          <w:rFonts w:ascii="Arial" w:hAnsi="Arial" w:cs="Arial"/>
          <w:szCs w:val="28"/>
          <w:lang w:val="fr-FR"/>
        </w:rPr>
      </w:pPr>
      <w:r w:rsidRPr="005825D9">
        <w:rPr>
          <w:rFonts w:ascii="Arial" w:hAnsi="Arial" w:cs="Arial"/>
          <w:b/>
          <w:sz w:val="22"/>
          <w:lang w:val="fr-FR"/>
        </w:rPr>
        <w:t xml:space="preserve">c) Sinus </w:t>
      </w:r>
      <w:proofErr w:type="spellStart"/>
      <w:r w:rsidRPr="005825D9">
        <w:rPr>
          <w:rFonts w:ascii="Arial" w:hAnsi="Arial" w:cs="Arial"/>
          <w:b/>
          <w:sz w:val="22"/>
          <w:lang w:val="fr-FR"/>
        </w:rPr>
        <w:t>headache</w:t>
      </w:r>
      <w:proofErr w:type="spellEnd"/>
      <w:r w:rsidRPr="005825D9">
        <w:rPr>
          <w:rFonts w:ascii="Arial" w:hAnsi="Arial" w:cs="Arial"/>
          <w:b/>
          <w:sz w:val="22"/>
          <w:lang w:val="fr-FR"/>
        </w:rPr>
        <w:t>:</w:t>
      </w:r>
      <w:r w:rsidRPr="007D4585">
        <w:rPr>
          <w:rFonts w:ascii="Arial" w:hAnsi="Arial" w:cs="Arial"/>
          <w:szCs w:val="28"/>
          <w:lang w:val="fr-FR"/>
        </w:rPr>
        <w:t xml:space="preserve"> </w:t>
      </w:r>
    </w:p>
    <w:p w14:paraId="30181031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31EC2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3CC75D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B93406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7E0D799B" w14:textId="77777777" w:rsidR="00345246" w:rsidRDefault="00345246" w:rsidP="00345246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d) Medicine over-use headache:</w:t>
      </w:r>
      <w:r w:rsidRPr="007D4585">
        <w:rPr>
          <w:rFonts w:ascii="Arial" w:hAnsi="Arial" w:cs="Arial"/>
          <w:szCs w:val="28"/>
        </w:rPr>
        <w:t xml:space="preserve"> </w:t>
      </w:r>
    </w:p>
    <w:p w14:paraId="65FF2EA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AEE7B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FB04E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F90EED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42BE8C97" w14:textId="77777777" w:rsidR="00345246" w:rsidRPr="007D4585" w:rsidRDefault="00345246" w:rsidP="00345246">
      <w:pPr>
        <w:pStyle w:val="Heading2"/>
        <w:rPr>
          <w:sz w:val="24"/>
        </w:rPr>
      </w:pPr>
      <w:r w:rsidRPr="007D4585">
        <w:rPr>
          <w:sz w:val="24"/>
        </w:rPr>
        <w:t>MENINGOCOCCAL DISEASE:</w:t>
      </w:r>
    </w:p>
    <w:p w14:paraId="23244550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4183DA57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is meningococcal disease?</w:t>
      </w:r>
    </w:p>
    <w:p w14:paraId="7A5C11F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92B4E09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5D8669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FA4D81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787BFBCB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How can meningococcal be spread?</w:t>
      </w:r>
    </w:p>
    <w:p w14:paraId="477781D9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4EBD3946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C4B0B4B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5FD266B" w14:textId="77777777" w:rsidR="00345246" w:rsidRPr="007D4585" w:rsidRDefault="00345246" w:rsidP="00345246">
      <w:pPr>
        <w:rPr>
          <w:rFonts w:ascii="Arial" w:hAnsi="Arial" w:cs="Arial"/>
          <w:sz w:val="22"/>
        </w:rPr>
      </w:pPr>
    </w:p>
    <w:p w14:paraId="0BB7BF79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five signs and sy</w:t>
      </w:r>
      <w:r>
        <w:rPr>
          <w:rFonts w:ascii="Arial" w:hAnsi="Arial" w:cs="Arial"/>
          <w:b/>
          <w:sz w:val="22"/>
        </w:rPr>
        <w:t>mptoms of meningococcal disease.</w:t>
      </w:r>
    </w:p>
    <w:p w14:paraId="23394E50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87E263B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8D9719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EA88FA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95B211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DDD0873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4399E830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Q4. What age is the vaccine given to protect against meningococcal disease and what strain does it protect against? </w:t>
      </w:r>
    </w:p>
    <w:p w14:paraId="026D4D1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32073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84B05B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266A29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29C38156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Q6. What should you do if a person has any of the symptoms resembling meningococcal disease?</w:t>
      </w:r>
    </w:p>
    <w:p w14:paraId="4C457CE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D6BB9C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8E820E4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C42C723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18DE4A4E" w14:textId="77777777" w:rsidR="00345246" w:rsidRPr="007D4585" w:rsidRDefault="00345246" w:rsidP="00345246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MIGRAINE:</w:t>
      </w:r>
    </w:p>
    <w:p w14:paraId="22D55BD8" w14:textId="77777777" w:rsidR="00345246" w:rsidRPr="007D4585" w:rsidRDefault="00345246" w:rsidP="00345246">
      <w:pPr>
        <w:rPr>
          <w:rFonts w:ascii="Arial" w:hAnsi="Arial" w:cs="Arial"/>
          <w:b/>
          <w:sz w:val="22"/>
          <w:u w:val="single"/>
        </w:rPr>
      </w:pPr>
    </w:p>
    <w:p w14:paraId="6E312836" w14:textId="77777777" w:rsidR="00345246" w:rsidRPr="005825D9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Q1. What </w:t>
      </w:r>
      <w:proofErr w:type="spellStart"/>
      <w:r w:rsidRPr="005825D9">
        <w:rPr>
          <w:rFonts w:ascii="Arial" w:hAnsi="Arial" w:cs="Arial"/>
          <w:b/>
          <w:sz w:val="22"/>
        </w:rPr>
        <w:t>distinguishs</w:t>
      </w:r>
      <w:proofErr w:type="spellEnd"/>
      <w:r w:rsidRPr="005825D9">
        <w:rPr>
          <w:rFonts w:ascii="Arial" w:hAnsi="Arial" w:cs="Arial"/>
          <w:b/>
          <w:sz w:val="22"/>
        </w:rPr>
        <w:t xml:space="preserve"> a ‘classic migraine’ from a common migraine?</w:t>
      </w:r>
    </w:p>
    <w:p w14:paraId="6EE0890A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F6345A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E4333F1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2C76D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BD74110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7BE7D66E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Q2. List </w:t>
      </w:r>
      <w:r>
        <w:rPr>
          <w:rFonts w:ascii="Arial" w:hAnsi="Arial" w:cs="Arial"/>
          <w:b/>
          <w:sz w:val="22"/>
        </w:rPr>
        <w:t xml:space="preserve">some </w:t>
      </w:r>
      <w:r w:rsidRPr="005825D9">
        <w:rPr>
          <w:rFonts w:ascii="Arial" w:hAnsi="Arial" w:cs="Arial"/>
          <w:b/>
          <w:sz w:val="22"/>
        </w:rPr>
        <w:t>of the warning signs that may precede a migraine attack</w:t>
      </w:r>
      <w:r>
        <w:rPr>
          <w:rFonts w:ascii="Arial" w:hAnsi="Arial" w:cs="Arial"/>
          <w:b/>
          <w:sz w:val="22"/>
        </w:rPr>
        <w:t>.</w:t>
      </w:r>
    </w:p>
    <w:p w14:paraId="081A2F1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F8CC22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600E1E8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E73A7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3BA3E52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5AF5A308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five trigger factors for migraines.</w:t>
      </w:r>
    </w:p>
    <w:p w14:paraId="1C7C628B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DD32E7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2F6C1E7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7989AC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4A33B4A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265B60" w14:textId="77777777" w:rsidR="00345246" w:rsidRPr="00E715F7" w:rsidRDefault="00345246" w:rsidP="00345246"/>
    <w:p w14:paraId="6B8C5561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Q4. What lifestyle advice would you give a patient to help them manage their migraines?</w:t>
      </w:r>
    </w:p>
    <w:p w14:paraId="01B44C79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E67686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05DF835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07C7AC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6583D0B9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0CEB2EBD" w14:textId="77777777" w:rsidR="00345246" w:rsidRPr="005825D9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Q5.  For each type of migraine relief listed below, give an example of a product stocked in your pharmacy. Include dosage and any side-effects or cautions </w:t>
      </w:r>
    </w:p>
    <w:p w14:paraId="356CC0DB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282F743E" w14:textId="77777777" w:rsidR="00345246" w:rsidRDefault="00345246" w:rsidP="00345246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a) Pain Reliever:</w:t>
      </w:r>
      <w:r w:rsidRPr="007D4585">
        <w:rPr>
          <w:rFonts w:ascii="Arial" w:hAnsi="Arial" w:cs="Arial"/>
          <w:szCs w:val="28"/>
        </w:rPr>
        <w:t xml:space="preserve"> </w:t>
      </w:r>
    </w:p>
    <w:p w14:paraId="3F8B2A77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E8FD0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40FC84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244C83" w14:textId="77777777" w:rsidR="00345246" w:rsidRPr="007D4585" w:rsidRDefault="00345246" w:rsidP="00345246">
      <w:pPr>
        <w:rPr>
          <w:rFonts w:ascii="Arial" w:hAnsi="Arial" w:cs="Arial"/>
          <w:sz w:val="22"/>
        </w:rPr>
      </w:pPr>
    </w:p>
    <w:p w14:paraId="28982179" w14:textId="77777777" w:rsidR="00345246" w:rsidRDefault="00345246" w:rsidP="00345246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b) Migraine-specific medicine:</w:t>
      </w:r>
      <w:r w:rsidRPr="007D4585">
        <w:rPr>
          <w:rFonts w:ascii="Arial" w:hAnsi="Arial" w:cs="Arial"/>
          <w:szCs w:val="28"/>
        </w:rPr>
        <w:t xml:space="preserve"> </w:t>
      </w:r>
    </w:p>
    <w:p w14:paraId="6F48D74D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789597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0F9BFF" w14:textId="77777777" w:rsidR="00345246" w:rsidRDefault="00345246" w:rsidP="00345246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c) Anti-Nausea medicine:</w:t>
      </w:r>
    </w:p>
    <w:p w14:paraId="62E04CD1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1EFDD32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0596E2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37A667F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49BADC7E" w14:textId="77777777" w:rsidR="00345246" w:rsidRDefault="00345246" w:rsidP="00345246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 xml:space="preserve"> d) Combination Therapy:</w:t>
      </w:r>
      <w:r w:rsidRPr="007D4585">
        <w:rPr>
          <w:rFonts w:ascii="Arial" w:hAnsi="Arial" w:cs="Arial"/>
          <w:szCs w:val="28"/>
        </w:rPr>
        <w:t xml:space="preserve"> </w:t>
      </w:r>
    </w:p>
    <w:p w14:paraId="20A9BD1E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AC8FE98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DBC6C3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96513DC" w14:textId="77777777" w:rsidR="00345246" w:rsidRDefault="00345246" w:rsidP="00345246">
      <w:pPr>
        <w:rPr>
          <w:rFonts w:ascii="Arial" w:hAnsi="Arial" w:cs="Arial"/>
          <w:szCs w:val="28"/>
        </w:rPr>
      </w:pPr>
    </w:p>
    <w:p w14:paraId="75B7C3D9" w14:textId="77777777" w:rsidR="00345246" w:rsidRDefault="00345246" w:rsidP="00345246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t>e</w:t>
      </w:r>
      <w:r w:rsidRPr="007D467F">
        <w:rPr>
          <w:rFonts w:ascii="Arial" w:hAnsi="Arial" w:cs="Arial"/>
          <w:b/>
          <w:sz w:val="22"/>
        </w:rPr>
        <w:t>) Complementary therapy:</w:t>
      </w:r>
      <w:r w:rsidRPr="007D4585">
        <w:rPr>
          <w:rFonts w:ascii="Arial" w:hAnsi="Arial" w:cs="Arial"/>
          <w:szCs w:val="28"/>
        </w:rPr>
        <w:t xml:space="preserve"> </w:t>
      </w:r>
    </w:p>
    <w:p w14:paraId="25E14F6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AECCF2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F94D28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A11F14B" w14:textId="77777777" w:rsidR="00345246" w:rsidRPr="007D4585" w:rsidRDefault="00345246" w:rsidP="00345246">
      <w:pPr>
        <w:pStyle w:val="Heading2"/>
        <w:rPr>
          <w:sz w:val="24"/>
        </w:rPr>
      </w:pPr>
      <w:r w:rsidRPr="007D4585">
        <w:rPr>
          <w:sz w:val="24"/>
        </w:rPr>
        <w:t>MOUTH ULCERS:</w:t>
      </w:r>
    </w:p>
    <w:p w14:paraId="3D62842B" w14:textId="77777777" w:rsidR="00345246" w:rsidRPr="007D4585" w:rsidRDefault="00345246" w:rsidP="00345246">
      <w:pPr>
        <w:rPr>
          <w:rFonts w:ascii="Arial" w:hAnsi="Arial" w:cs="Arial"/>
          <w:b/>
          <w:sz w:val="22"/>
          <w:u w:val="single"/>
        </w:rPr>
      </w:pPr>
    </w:p>
    <w:p w14:paraId="077528C3" w14:textId="77777777" w:rsidR="00345246" w:rsidRPr="007D467F" w:rsidRDefault="00345246" w:rsidP="00345246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lastRenderedPageBreak/>
        <w:t>Q1. List five possible causes of mouth ulcers.</w:t>
      </w:r>
    </w:p>
    <w:p w14:paraId="34A96ABA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7029A6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FABB78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4F6AF3A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AD2C98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94ABF7" w14:textId="77777777" w:rsidR="00345246" w:rsidRPr="007D4585" w:rsidRDefault="00345246" w:rsidP="00345246">
      <w:pPr>
        <w:rPr>
          <w:rFonts w:ascii="Arial" w:hAnsi="Arial" w:cs="Arial"/>
          <w:szCs w:val="28"/>
        </w:rPr>
      </w:pPr>
    </w:p>
    <w:p w14:paraId="6E962062" w14:textId="77777777" w:rsidR="00345246" w:rsidRPr="007D467F" w:rsidRDefault="00345246" w:rsidP="00345246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the signs and</w:t>
      </w:r>
      <w:r>
        <w:rPr>
          <w:rFonts w:ascii="Arial" w:hAnsi="Arial" w:cs="Arial"/>
          <w:b/>
          <w:sz w:val="22"/>
        </w:rPr>
        <w:t xml:space="preserve"> symptoms of a mouth ulcer.</w:t>
      </w:r>
    </w:p>
    <w:p w14:paraId="106540F9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7A3D31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78A4523" w14:textId="77777777" w:rsidR="00345246" w:rsidRPr="007D4585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E8B1C5E" w14:textId="77777777" w:rsidR="00345246" w:rsidRDefault="00345246" w:rsidP="00345246">
      <w:pPr>
        <w:rPr>
          <w:rFonts w:ascii="Arial" w:hAnsi="Arial" w:cs="Arial"/>
          <w:b/>
          <w:sz w:val="22"/>
        </w:rPr>
      </w:pPr>
    </w:p>
    <w:p w14:paraId="59CC1505" w14:textId="77777777" w:rsidR="00345246" w:rsidRPr="007D467F" w:rsidRDefault="00345246" w:rsidP="00345246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What treatment/s, stocked in your pharmacy, are available to treat mouth ulcers?</w:t>
      </w:r>
    </w:p>
    <w:p w14:paraId="054F369D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EED7B0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7D54CAF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EBB5EE" w14:textId="77777777" w:rsidR="00345246" w:rsidRDefault="00345246" w:rsidP="0034524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AF5BED" w14:textId="77777777" w:rsidR="00B41EF2" w:rsidRDefault="00B41EF2" w:rsidP="00345246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4A3EE7" w14:textId="77777777" w:rsidR="00932A29" w:rsidRDefault="00932A29" w:rsidP="00932A29">
      <w:r>
        <w:separator/>
      </w:r>
    </w:p>
  </w:endnote>
  <w:endnote w:type="continuationSeparator" w:id="0">
    <w:p w14:paraId="00FFA0AA" w14:textId="77777777" w:rsidR="00932A29" w:rsidRDefault="00932A29" w:rsidP="0093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3B5B57" w14:textId="77777777" w:rsidR="00932A29" w:rsidRDefault="00932A29" w:rsidP="00932A29">
      <w:r>
        <w:separator/>
      </w:r>
    </w:p>
  </w:footnote>
  <w:footnote w:type="continuationSeparator" w:id="0">
    <w:p w14:paraId="2B8256C7" w14:textId="77777777" w:rsidR="00932A29" w:rsidRDefault="00932A29" w:rsidP="00932A2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59016E" w14:textId="77777777" w:rsidR="00DA7A4A" w:rsidRDefault="00DA7A4A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C9C360" w14:textId="77777777" w:rsidR="00DA7A4A" w:rsidRDefault="00DA7A4A" w:rsidP="00DA7A4A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8C4B5" w14:textId="77777777" w:rsidR="00DA7A4A" w:rsidRDefault="00DA7A4A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04B045E3" w14:textId="77777777" w:rsidR="00932A29" w:rsidRDefault="00932A29" w:rsidP="00DA7A4A">
    <w:pPr>
      <w:pStyle w:val="Header"/>
      <w:ind w:right="360"/>
    </w:pPr>
    <w:r>
      <w:t>Version1T15SCM7GH1Q</w:t>
    </w:r>
  </w:p>
  <w:p w14:paraId="7975CE42" w14:textId="77777777" w:rsidR="00932A29" w:rsidRDefault="00932A29">
    <w:pPr>
      <w:pStyle w:val="Header"/>
    </w:pPr>
    <w:r>
      <w:t xml:space="preserve">Self Care Module 7 General Health </w:t>
    </w:r>
    <w:proofErr w:type="spellStart"/>
    <w:r>
      <w:t>pt</w:t>
    </w:r>
    <w:proofErr w:type="spellEnd"/>
    <w:r>
      <w:t xml:space="preserve"> 2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246"/>
    <w:rsid w:val="00345246"/>
    <w:rsid w:val="00932A29"/>
    <w:rsid w:val="00B41EF2"/>
    <w:rsid w:val="00D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D877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2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524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4524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524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34524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2A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A2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2A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A2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DA7A4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2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524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4524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524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34524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2A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A2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2A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A2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DA7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1461</Words>
  <Characters>8329</Characters>
  <Application>Microsoft Macintosh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2012-04-04T05:29:00Z</dcterms:created>
  <dcterms:modified xsi:type="dcterms:W3CDTF">2012-04-27T14:44:00Z</dcterms:modified>
</cp:coreProperties>
</file>