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Description: 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2E2E19" w:rsidRDefault="002E2E19" w:rsidP="002E2E19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2E2E19" w:rsidRPr="00047C28" w:rsidRDefault="002E2E19" w:rsidP="002E2E19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:rsidR="002E2E19" w:rsidRPr="00047C28" w:rsidRDefault="002E2E19" w:rsidP="002E2E19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12</w:t>
      </w:r>
      <w:r w:rsidRPr="00047C28">
        <w:rPr>
          <w:sz w:val="52"/>
          <w:szCs w:val="52"/>
        </w:rPr>
        <w:t xml:space="preserve">: </w:t>
      </w:r>
    </w:p>
    <w:p w:rsidR="002E2E19" w:rsidRPr="00047C28" w:rsidRDefault="002E2E19" w:rsidP="002E2E19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2E2E19" w:rsidRPr="00047C28" w:rsidRDefault="002E2E19" w:rsidP="002E2E19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Self Help</w:t>
      </w:r>
    </w:p>
    <w:p w:rsidR="002E2E19" w:rsidRDefault="002E2E19" w:rsidP="002E2E19"/>
    <w:p w:rsidR="002E2E19" w:rsidRPr="007D4585" w:rsidRDefault="002E2E19" w:rsidP="002E2E19">
      <w:pPr>
        <w:pStyle w:val="Heading1"/>
        <w:rPr>
          <w:sz w:val="28"/>
        </w:rPr>
      </w:pPr>
      <w:r>
        <w:rPr>
          <w:sz w:val="28"/>
        </w:rPr>
        <w:br w:type="page"/>
      </w:r>
      <w:r w:rsidRPr="007D4585">
        <w:rPr>
          <w:sz w:val="28"/>
        </w:rPr>
        <w:lastRenderedPageBreak/>
        <w:t>Module 12 Self Help</w:t>
      </w:r>
    </w:p>
    <w:p w:rsidR="002E2E19" w:rsidRPr="007D4585" w:rsidRDefault="002E2E19" w:rsidP="002E2E19">
      <w:pPr>
        <w:pStyle w:val="Heading2"/>
        <w:rPr>
          <w:sz w:val="24"/>
        </w:rPr>
      </w:pPr>
      <w:r w:rsidRPr="007D4585">
        <w:rPr>
          <w:sz w:val="24"/>
        </w:rPr>
        <w:t>ANTIBIOTICS:</w:t>
      </w:r>
    </w:p>
    <w:p w:rsidR="002E2E19" w:rsidRPr="007D4585" w:rsidRDefault="002E2E19" w:rsidP="002E2E19">
      <w:pPr>
        <w:rPr>
          <w:rFonts w:ascii="Arial" w:hAnsi="Arial" w:cs="Arial"/>
          <w:b/>
          <w:sz w:val="22"/>
          <w:u w:val="single"/>
        </w:rPr>
      </w:pPr>
    </w:p>
    <w:p w:rsidR="002E2E19" w:rsidRPr="00960FE5" w:rsidRDefault="002E2E19" w:rsidP="002E2E19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are antibiotics used for and why is it important that antibiotics are prescribed and used appropriately?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Antibiotics are used to treat bacterial infections. Frequent and unnecessary use of antibiotics increases the development of bacteria that are resistant to antibiotics. 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</w:p>
    <w:p w:rsidR="002E2E19" w:rsidRPr="00960FE5" w:rsidRDefault="002E2E19" w:rsidP="002E2E19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List two simple things that can be done to reduce the threat of antibiotic resistance</w:t>
      </w:r>
      <w:r>
        <w:rPr>
          <w:rFonts w:ascii="Arial" w:hAnsi="Arial" w:cs="Arial"/>
          <w:b/>
          <w:sz w:val="22"/>
        </w:rPr>
        <w:t>.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 not pressure your doctor to prescribe antibiotics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Take antibiotics exactly as prescribed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Never share antibiotics with family or friends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Do not use antibiotics left over from a previous infection</w:t>
      </w:r>
    </w:p>
    <w:p w:rsidR="002E2E19" w:rsidRPr="007D4585" w:rsidRDefault="002E2E19" w:rsidP="002E2E19">
      <w:pPr>
        <w:pStyle w:val="Heading2"/>
        <w:rPr>
          <w:sz w:val="24"/>
        </w:rPr>
      </w:pPr>
      <w:r w:rsidRPr="007D4585">
        <w:rPr>
          <w:sz w:val="24"/>
        </w:rPr>
        <w:t>ALCOHOL:</w:t>
      </w:r>
    </w:p>
    <w:p w:rsidR="002E2E19" w:rsidRPr="007D4585" w:rsidRDefault="002E2E19" w:rsidP="002E2E19">
      <w:pPr>
        <w:rPr>
          <w:rFonts w:ascii="Arial" w:hAnsi="Arial" w:cs="Arial"/>
          <w:b/>
          <w:sz w:val="22"/>
          <w:u w:val="single"/>
        </w:rPr>
      </w:pPr>
    </w:p>
    <w:p w:rsidR="002E2E19" w:rsidRPr="00960FE5" w:rsidRDefault="002E2E19" w:rsidP="002E2E19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do the ‘Australian Guidelines TO REDUCE HEALTH RISKS from Drinking Alcohol?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Advises on levels of alcohol consumption that will reduce the risks of alcohol related accidents, injuries, diseases and death.</w:t>
      </w:r>
      <w:proofErr w:type="gramEnd"/>
      <w:r w:rsidRPr="007D4585">
        <w:rPr>
          <w:rFonts w:ascii="Arial" w:hAnsi="Arial" w:cs="Arial"/>
          <w:szCs w:val="28"/>
        </w:rPr>
        <w:t xml:space="preserve"> </w:t>
      </w:r>
    </w:p>
    <w:p w:rsidR="002E2E19" w:rsidRPr="00960FE5" w:rsidRDefault="002E2E19" w:rsidP="002E2E19">
      <w:pPr>
        <w:rPr>
          <w:rFonts w:ascii="Arial" w:hAnsi="Arial" w:cs="Arial"/>
          <w:b/>
          <w:szCs w:val="28"/>
        </w:rPr>
      </w:pPr>
    </w:p>
    <w:p w:rsidR="002E2E19" w:rsidRPr="00960FE5" w:rsidRDefault="002E2E19" w:rsidP="002E2E19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List three things that put people at higher risk of harm due to alcohol</w:t>
      </w:r>
      <w:r>
        <w:rPr>
          <w:rFonts w:ascii="Arial" w:hAnsi="Arial" w:cs="Arial"/>
          <w:b/>
          <w:sz w:val="22"/>
        </w:rPr>
        <w:t>.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Under 25 and over 60 years of age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Being underweight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 family history of alcohol dependence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Certain medical conditions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Certain medicines, including complementary medicines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Use of illegal drugs</w:t>
      </w:r>
    </w:p>
    <w:p w:rsidR="002E2E19" w:rsidRPr="007D4585" w:rsidRDefault="002E2E19" w:rsidP="002E2E19">
      <w:pPr>
        <w:pStyle w:val="Heading2"/>
        <w:rPr>
          <w:sz w:val="24"/>
        </w:rPr>
      </w:pPr>
      <w:r w:rsidRPr="007D4585">
        <w:rPr>
          <w:sz w:val="24"/>
        </w:rPr>
        <w:t>COMPLEMENTARY MEDICINES:</w:t>
      </w:r>
    </w:p>
    <w:p w:rsidR="002E2E19" w:rsidRPr="007D4585" w:rsidRDefault="002E2E19" w:rsidP="002E2E19">
      <w:pPr>
        <w:rPr>
          <w:rFonts w:ascii="Arial" w:hAnsi="Arial" w:cs="Arial"/>
          <w:b/>
          <w:sz w:val="22"/>
          <w:u w:val="single"/>
        </w:rPr>
      </w:pPr>
    </w:p>
    <w:p w:rsidR="002E2E19" w:rsidRPr="00960FE5" w:rsidRDefault="002E2E19" w:rsidP="002E2E19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What medicines are referred to as ‘complementary’ medicines? 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Traditional, herbal and natural medicines and remedies are referred to as a ‘complementary and alternative medicines’. </w:t>
      </w:r>
    </w:p>
    <w:p w:rsidR="002E2E19" w:rsidRPr="00960FE5" w:rsidRDefault="002E2E19" w:rsidP="002E2E19">
      <w:pPr>
        <w:rPr>
          <w:rFonts w:ascii="Arial" w:hAnsi="Arial" w:cs="Arial"/>
          <w:b/>
          <w:szCs w:val="28"/>
        </w:rPr>
      </w:pPr>
    </w:p>
    <w:p w:rsidR="002E2E19" w:rsidRPr="00960FE5" w:rsidRDefault="002E2E19" w:rsidP="002E2E19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When should you refer to a pharmacist or doctor?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If using any other medicine either prescribed or over the counter</w:t>
      </w:r>
    </w:p>
    <w:p w:rsidR="002E2E19" w:rsidRPr="007D4585" w:rsidRDefault="002E2E19" w:rsidP="002E2E19">
      <w:pPr>
        <w:pStyle w:val="Heading2"/>
        <w:rPr>
          <w:sz w:val="24"/>
        </w:rPr>
      </w:pPr>
      <w:r w:rsidRPr="007D4585">
        <w:rPr>
          <w:sz w:val="24"/>
        </w:rPr>
        <w:t>FIRST AID IN THE HOME:</w:t>
      </w:r>
    </w:p>
    <w:p w:rsidR="002E2E19" w:rsidRPr="00960FE5" w:rsidRDefault="002E2E19" w:rsidP="002E2E19">
      <w:pPr>
        <w:rPr>
          <w:rFonts w:ascii="Arial" w:hAnsi="Arial" w:cs="Arial"/>
          <w:b/>
          <w:sz w:val="22"/>
          <w:u w:val="single"/>
        </w:rPr>
      </w:pPr>
    </w:p>
    <w:p w:rsidR="002E2E19" w:rsidRPr="00960FE5" w:rsidRDefault="002E2E19" w:rsidP="002E2E19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When should the St John’s DRABC action plan be used? 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>When you are assessing if an injured person has any life threatening conditions and if immediate first aid is needed.</w:t>
      </w:r>
      <w:proofErr w:type="gramEnd"/>
      <w:r w:rsidRPr="007D4585">
        <w:rPr>
          <w:rFonts w:ascii="Arial" w:hAnsi="Arial" w:cs="Arial"/>
          <w:szCs w:val="28"/>
        </w:rPr>
        <w:t xml:space="preserve"> </w:t>
      </w:r>
    </w:p>
    <w:p w:rsidR="002E2E19" w:rsidRDefault="002E2E19" w:rsidP="002E2E19">
      <w:pPr>
        <w:rPr>
          <w:rFonts w:ascii="Arial" w:hAnsi="Arial" w:cs="Arial"/>
          <w:b/>
          <w:sz w:val="22"/>
        </w:rPr>
      </w:pPr>
    </w:p>
    <w:p w:rsidR="002E2E19" w:rsidRPr="00960FE5" w:rsidRDefault="002E2E19" w:rsidP="002E2E19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What does DRABC stand for?</w:t>
      </w:r>
    </w:p>
    <w:p w:rsidR="002E2E19" w:rsidRPr="007D4585" w:rsidRDefault="002E2E19" w:rsidP="002E2E19">
      <w:pPr>
        <w:rPr>
          <w:rFonts w:ascii="Arial" w:hAnsi="Arial" w:cs="Arial"/>
        </w:rPr>
      </w:pPr>
      <w:r w:rsidRPr="007D4585">
        <w:rPr>
          <w:rFonts w:ascii="Arial" w:hAnsi="Arial" w:cs="Arial"/>
        </w:rPr>
        <w:t>D – check for Danger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R – check Response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A – check Airway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B – check for Breathing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C – give CPR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D – apply a Defibrillator (if available)</w:t>
      </w:r>
    </w:p>
    <w:p w:rsidR="002E2E19" w:rsidRPr="00960FE5" w:rsidRDefault="002E2E19" w:rsidP="002E2E19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Q3. What first aid should be done for burns and scalds?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lastRenderedPageBreak/>
        <w:t>Remove the person from danger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Cool burnt area with cold running water for at least 20 minutes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Remove clothing and jewelry from burnt area, unless stuck to burn</w:t>
      </w:r>
    </w:p>
    <w:p w:rsidR="002E2E19" w:rsidRPr="007D4585" w:rsidRDefault="002E2E19" w:rsidP="002E2E19">
      <w:pPr>
        <w:rPr>
          <w:rFonts w:ascii="Arial" w:hAnsi="Arial" w:cs="Arial"/>
          <w:sz w:val="22"/>
        </w:rPr>
      </w:pPr>
      <w:r w:rsidRPr="007D4585">
        <w:rPr>
          <w:rFonts w:ascii="Arial" w:hAnsi="Arial" w:cs="Arial"/>
          <w:szCs w:val="28"/>
        </w:rPr>
        <w:t xml:space="preserve">Place sterile, </w:t>
      </w:r>
      <w:proofErr w:type="spellStart"/>
      <w:r w:rsidRPr="007D4585">
        <w:rPr>
          <w:rFonts w:ascii="Arial" w:hAnsi="Arial" w:cs="Arial"/>
          <w:szCs w:val="28"/>
        </w:rPr>
        <w:t>non stick</w:t>
      </w:r>
      <w:proofErr w:type="spellEnd"/>
      <w:r w:rsidRPr="007D4585">
        <w:rPr>
          <w:rFonts w:ascii="Arial" w:hAnsi="Arial" w:cs="Arial"/>
          <w:szCs w:val="28"/>
        </w:rPr>
        <w:t xml:space="preserve"> dressing over burn</w:t>
      </w:r>
    </w:p>
    <w:p w:rsidR="002E2E19" w:rsidRPr="007D4585" w:rsidRDefault="002E2E19" w:rsidP="002E2E19">
      <w:pPr>
        <w:rPr>
          <w:rFonts w:ascii="Arial" w:hAnsi="Arial" w:cs="Arial"/>
          <w:sz w:val="22"/>
        </w:rPr>
      </w:pPr>
    </w:p>
    <w:p w:rsidR="002E2E19" w:rsidRPr="00960FE5" w:rsidRDefault="002E2E19" w:rsidP="002E2E19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Q4. What first aid treatment should be done for minor cuts and grazes?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Clean the wound thoroughly with clean (preferably sterile) water or saline solution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Apply a sterile dressing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Seek medical advice if appropriate</w:t>
      </w:r>
    </w:p>
    <w:p w:rsidR="002E2E19" w:rsidRPr="007D4585" w:rsidRDefault="002E2E19" w:rsidP="002E2E19">
      <w:pPr>
        <w:pStyle w:val="Heading2"/>
        <w:rPr>
          <w:sz w:val="24"/>
        </w:rPr>
      </w:pPr>
      <w:r w:rsidRPr="007D4585">
        <w:rPr>
          <w:sz w:val="24"/>
        </w:rPr>
        <w:t>GENERIC MEDICINES:</w:t>
      </w:r>
    </w:p>
    <w:p w:rsidR="002E2E19" w:rsidRPr="00960FE5" w:rsidRDefault="002E2E19" w:rsidP="002E2E19">
      <w:pPr>
        <w:rPr>
          <w:rFonts w:ascii="Arial" w:hAnsi="Arial" w:cs="Arial"/>
          <w:b/>
          <w:sz w:val="22"/>
          <w:u w:val="single"/>
        </w:rPr>
      </w:pPr>
    </w:p>
    <w:p w:rsidR="002E2E19" w:rsidRPr="00960FE5" w:rsidRDefault="002E2E19" w:rsidP="002E2E19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Q1. What is a ‘generic’ medicine? 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 xml:space="preserve">An alternative, often less expensive </w:t>
      </w:r>
      <w:proofErr w:type="spellStart"/>
      <w:r w:rsidRPr="007D4585">
        <w:rPr>
          <w:rFonts w:ascii="Arial" w:hAnsi="Arial" w:cs="Arial"/>
          <w:szCs w:val="28"/>
        </w:rPr>
        <w:t>brandsof</w:t>
      </w:r>
      <w:proofErr w:type="spellEnd"/>
      <w:r w:rsidRPr="007D4585">
        <w:rPr>
          <w:rFonts w:ascii="Arial" w:hAnsi="Arial" w:cs="Arial"/>
          <w:szCs w:val="28"/>
        </w:rPr>
        <w:t xml:space="preserve"> medicine.</w:t>
      </w:r>
      <w:proofErr w:type="gramEnd"/>
      <w:r w:rsidRPr="007D4585">
        <w:rPr>
          <w:rFonts w:ascii="Arial" w:hAnsi="Arial" w:cs="Arial"/>
          <w:szCs w:val="28"/>
        </w:rPr>
        <w:t xml:space="preserve"> They contain the same active ingredient as the originally marketed brand and are expected to be just as safe and effective.</w:t>
      </w:r>
    </w:p>
    <w:p w:rsidR="002E2E19" w:rsidRPr="007D4585" w:rsidRDefault="002E2E19" w:rsidP="002E2E19">
      <w:pPr>
        <w:rPr>
          <w:rFonts w:ascii="Arial" w:hAnsi="Arial" w:cs="Arial"/>
          <w:sz w:val="22"/>
        </w:rPr>
      </w:pPr>
    </w:p>
    <w:p w:rsidR="002E2E19" w:rsidRPr="00960FE5" w:rsidRDefault="002E2E19" w:rsidP="002E2E19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What characteristics of a generic medicine might be different to the actual branded medicine?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proofErr w:type="gramStart"/>
      <w:r w:rsidRPr="007D4585">
        <w:rPr>
          <w:rFonts w:ascii="Arial" w:hAnsi="Arial" w:cs="Arial"/>
          <w:szCs w:val="28"/>
        </w:rPr>
        <w:t xml:space="preserve">The inactive ingredients, which can include, </w:t>
      </w:r>
      <w:proofErr w:type="spellStart"/>
      <w:r w:rsidRPr="007D4585">
        <w:rPr>
          <w:rFonts w:ascii="Arial" w:hAnsi="Arial" w:cs="Arial"/>
          <w:szCs w:val="28"/>
        </w:rPr>
        <w:t>colourings</w:t>
      </w:r>
      <w:proofErr w:type="spellEnd"/>
      <w:r w:rsidRPr="007D4585">
        <w:rPr>
          <w:rFonts w:ascii="Arial" w:hAnsi="Arial" w:cs="Arial"/>
          <w:szCs w:val="28"/>
        </w:rPr>
        <w:t xml:space="preserve">, </w:t>
      </w:r>
      <w:proofErr w:type="spellStart"/>
      <w:r w:rsidRPr="007D4585">
        <w:rPr>
          <w:rFonts w:ascii="Arial" w:hAnsi="Arial" w:cs="Arial"/>
          <w:szCs w:val="28"/>
        </w:rPr>
        <w:t>flavourings</w:t>
      </w:r>
      <w:proofErr w:type="spellEnd"/>
      <w:r w:rsidRPr="007D4585">
        <w:rPr>
          <w:rFonts w:ascii="Arial" w:hAnsi="Arial" w:cs="Arial"/>
          <w:szCs w:val="28"/>
        </w:rPr>
        <w:t>, preservatives, fillers and special tablet coatings.</w:t>
      </w:r>
      <w:proofErr w:type="gramEnd"/>
      <w:r w:rsidRPr="007D4585">
        <w:rPr>
          <w:rFonts w:ascii="Arial" w:hAnsi="Arial" w:cs="Arial"/>
          <w:szCs w:val="28"/>
        </w:rPr>
        <w:t xml:space="preserve"> They may taste different and have different packaging. </w:t>
      </w:r>
    </w:p>
    <w:p w:rsidR="002E2E19" w:rsidRPr="007D4585" w:rsidRDefault="002E2E19" w:rsidP="002E2E19">
      <w:pPr>
        <w:pStyle w:val="Heading2"/>
        <w:rPr>
          <w:sz w:val="24"/>
        </w:rPr>
      </w:pPr>
      <w:r w:rsidRPr="007D4585">
        <w:rPr>
          <w:sz w:val="24"/>
        </w:rPr>
        <w:t>HELP WITH MEDICINE COSTS:</w:t>
      </w:r>
    </w:p>
    <w:p w:rsidR="002E2E19" w:rsidRPr="007D4585" w:rsidRDefault="002E2E19" w:rsidP="002E2E19">
      <w:pPr>
        <w:rPr>
          <w:rFonts w:ascii="Arial" w:hAnsi="Arial" w:cs="Arial"/>
          <w:b/>
          <w:sz w:val="22"/>
          <w:u w:val="single"/>
        </w:rPr>
      </w:pPr>
    </w:p>
    <w:p w:rsidR="002E2E19" w:rsidRPr="00960FE5" w:rsidRDefault="002E2E19" w:rsidP="002E2E19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is the P.B.S?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The </w:t>
      </w:r>
      <w:proofErr w:type="spellStart"/>
      <w:r w:rsidRPr="007D4585">
        <w:rPr>
          <w:rFonts w:ascii="Arial" w:hAnsi="Arial" w:cs="Arial"/>
          <w:szCs w:val="28"/>
        </w:rPr>
        <w:t>Pharamceutical</w:t>
      </w:r>
      <w:proofErr w:type="spellEnd"/>
      <w:r w:rsidRPr="007D4585">
        <w:rPr>
          <w:rFonts w:ascii="Arial" w:hAnsi="Arial" w:cs="Arial"/>
          <w:szCs w:val="28"/>
        </w:rPr>
        <w:t xml:space="preserve"> Benefits Scheme through which the Australian Government </w:t>
      </w:r>
      <w:proofErr w:type="spellStart"/>
      <w:r w:rsidRPr="007D4585">
        <w:rPr>
          <w:rFonts w:ascii="Arial" w:hAnsi="Arial" w:cs="Arial"/>
          <w:szCs w:val="28"/>
        </w:rPr>
        <w:t>subsidises</w:t>
      </w:r>
      <w:proofErr w:type="spellEnd"/>
      <w:r w:rsidRPr="007D4585">
        <w:rPr>
          <w:rFonts w:ascii="Arial" w:hAnsi="Arial" w:cs="Arial"/>
          <w:szCs w:val="28"/>
        </w:rPr>
        <w:t xml:space="preserve"> the cost of prescription medicines.</w:t>
      </w:r>
    </w:p>
    <w:p w:rsidR="002E2E19" w:rsidRPr="007D4585" w:rsidRDefault="002E2E19" w:rsidP="002E2E19">
      <w:pPr>
        <w:rPr>
          <w:rFonts w:ascii="Arial" w:hAnsi="Arial" w:cs="Arial"/>
          <w:sz w:val="22"/>
        </w:rPr>
      </w:pPr>
    </w:p>
    <w:p w:rsidR="002E2E19" w:rsidRPr="00960FE5" w:rsidRDefault="002E2E19" w:rsidP="002E2E19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What is the purpose of the Safety Net?</w:t>
      </w:r>
    </w:p>
    <w:p w:rsidR="002E2E19" w:rsidRPr="007D4585" w:rsidRDefault="002E2E19" w:rsidP="002E2E19">
      <w:pPr>
        <w:outlineLvl w:val="0"/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The Australian Government’s PBS Safety Net helps to limit the cost of medicines for persons and families who use a large number of prescription medicines in one calendar year. </w:t>
      </w:r>
    </w:p>
    <w:p w:rsidR="002E2E19" w:rsidRPr="007D4585" w:rsidRDefault="002E2E19" w:rsidP="002E2E19">
      <w:pPr>
        <w:outlineLvl w:val="0"/>
        <w:rPr>
          <w:rFonts w:ascii="Arial" w:hAnsi="Arial" w:cs="Arial"/>
          <w:szCs w:val="28"/>
        </w:rPr>
      </w:pPr>
    </w:p>
    <w:p w:rsidR="002E2E19" w:rsidRPr="00960FE5" w:rsidRDefault="002E2E19" w:rsidP="002E2E19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Q3. What medicines are allowed to be included on your PBS record?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Any prescribed medicine that is </w:t>
      </w:r>
      <w:proofErr w:type="spellStart"/>
      <w:r w:rsidRPr="007D4585">
        <w:rPr>
          <w:rFonts w:ascii="Arial" w:hAnsi="Arial" w:cs="Arial"/>
          <w:szCs w:val="28"/>
        </w:rPr>
        <w:t>subsidised</w:t>
      </w:r>
      <w:proofErr w:type="spellEnd"/>
      <w:r w:rsidRPr="007D4585">
        <w:rPr>
          <w:rFonts w:ascii="Arial" w:hAnsi="Arial" w:cs="Arial"/>
          <w:szCs w:val="28"/>
        </w:rPr>
        <w:t xml:space="preserve"> and dispensed under the P.B.S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</w:p>
    <w:p w:rsidR="002E2E19" w:rsidRPr="00960FE5" w:rsidRDefault="002E2E19" w:rsidP="002E2E19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 xml:space="preserve">Q4. What is the ‘Safety Net 20 day rule’?  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If a PBS </w:t>
      </w:r>
      <w:proofErr w:type="spellStart"/>
      <w:r w:rsidRPr="007D4585">
        <w:rPr>
          <w:rFonts w:ascii="Arial" w:hAnsi="Arial" w:cs="Arial"/>
          <w:szCs w:val="28"/>
        </w:rPr>
        <w:t>subsidised</w:t>
      </w:r>
      <w:proofErr w:type="spellEnd"/>
      <w:r w:rsidRPr="007D4585">
        <w:rPr>
          <w:rFonts w:ascii="Arial" w:hAnsi="Arial" w:cs="Arial"/>
          <w:szCs w:val="28"/>
        </w:rPr>
        <w:t xml:space="preserve"> medicine is dispensed less than 20 days after a previous supply of the same medicine, the cost of this medicines may not count towards the PBS Safety Net threshold. </w:t>
      </w:r>
    </w:p>
    <w:p w:rsidR="002E2E19" w:rsidRPr="007D4585" w:rsidRDefault="002E2E19" w:rsidP="002E2E19">
      <w:pPr>
        <w:rPr>
          <w:rFonts w:ascii="Arial" w:hAnsi="Arial" w:cs="Arial"/>
          <w:szCs w:val="28"/>
        </w:rPr>
      </w:pPr>
    </w:p>
    <w:p w:rsidR="006C330C" w:rsidRDefault="006C330C" w:rsidP="002E2E19">
      <w:bookmarkStart w:id="0" w:name="_GoBack"/>
      <w:bookmarkEnd w:id="0"/>
    </w:p>
    <w:sectPr w:rsidR="006C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E19"/>
    <w:rsid w:val="002E2E19"/>
    <w:rsid w:val="006C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E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E2E1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E2E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E2E1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2E2E19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E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E2E1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E2E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E2E1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2E2E19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Sharon</cp:lastModifiedBy>
  <cp:revision>1</cp:revision>
  <dcterms:created xsi:type="dcterms:W3CDTF">2012-04-11T03:51:00Z</dcterms:created>
  <dcterms:modified xsi:type="dcterms:W3CDTF">2012-04-11T03:51:00Z</dcterms:modified>
</cp:coreProperties>
</file>