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2fa2e0fbefb641d3"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a10b45009a2466a">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874089e5145b4ab9">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c5c33cb177b0416b">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5907f90ac3fd4591">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c64d603079054d43">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e7c50411908e4d40">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c9c7d3817fdf490f">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1816d2d1c50b4899">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69eb05a114547b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71cd22de61c54bdb">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8934b949b6c4483">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410075" cy="409575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4f79cfce274919"/>
                    <a:stretch>
                      <a:fillRect/>
                    </a:stretch>
                  </pic:blipFill>
                  <pic:spPr>
                    <a:xfrm>
                      <a:off x="0" y="0"/>
                      <a:ext cx="4410075" cy="4095750"/>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646482"/>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39c840794a84469"/>
                    <a:stretch>
                      <a:fillRect/>
                    </a:stretch>
                  </pic:blipFill>
                  <pic:spPr>
                    <a:xfrm>
                      <a:off x="0" y="0"/>
                      <a:ext cx="5220000" cy="646482"/>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2337143"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d3208b4ca741c4"/>
                    <a:stretch>
                      <a:fillRect/>
                    </a:stretch>
                  </pic:blipFill>
                  <pic:spPr>
                    <a:xfrm>
                      <a:off x="0" y="0"/>
                      <a:ext cx="2337143"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236907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74df6b4abf4c87"/>
                    <a:stretch>
                      <a:fillRect/>
                    </a:stretch>
                  </pic:blipFill>
                  <pic:spPr>
                    <a:xfrm>
                      <a:off x="0" y="0"/>
                      <a:ext cx="5220000" cy="2369077"/>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2860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4abc2551f94dce"/>
                    <a:stretch>
                      <a:fillRect/>
                    </a:stretch>
                  </pic:blipFill>
                  <pic:spPr>
                    <a:xfrm>
                      <a:off x="0" y="0"/>
                      <a:ext cx="22860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2382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65378516144f48"/>
                    <a:stretch>
                      <a:fillRect/>
                    </a:stretch>
                  </pic:blipFill>
                  <pic:spPr>
                    <a:xfrm>
                      <a:off x="0" y="0"/>
                      <a:ext cx="12382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fd675523f849e9"/>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8140836ba945f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eb8df5f93354fcc"/>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616747f4b34da3"/>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0fcc5a7dcc4d16"/>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de0d16256845b4"/>
                    <a:stretch>
                      <a:fillRect/>
                    </a:stretch>
                  </pic:blipFill>
                  <pic:spPr>
                    <a:xfrm>
                      <a:off x="0" y="0"/>
                      <a:ext cx="5220000" cy="992036"/>
                    </a:xfrm>
                    <a:prstGeom prst="rect">
                      <a:avLst/>
                    </a:prstGeom>
                  </pic:spPr>
                </pic:pic>
              </a:graphicData>
            </a:graphic>
          </wp:inline>
        </w:drawing>
      </w:r>
    </w:p>
    <w:p>
      <w:pPr>
        <w:pStyle w:val="Normal"/>
      </w:pPr>
      <w:r>
        <w:t xml:space="preserve">1:10 (ten incoming relationships):</w:t>
      </w:r>
    </w:p>
    <w:p>
      <w:pPr>
        <w:pStyle w:val="Normal"/>
        <w:jc w:val="center"/>
      </w:pPr>
      <w:r>
        <w:drawing>
          <wp:inline xmlns:wp="http://schemas.openxmlformats.org/drawingml/2006/wordprocessingDrawing" distT="0" distB="0" distL="0" distR="0">
            <wp:extent cx="5220000" cy="7842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e52176ffd04ed8"/>
                    <a:stretch>
                      <a:fillRect/>
                    </a:stretch>
                  </pic:blipFill>
                  <pic:spPr>
                    <a:xfrm>
                      <a:off x="0" y="0"/>
                      <a:ext cx="5220000" cy="784200"/>
                    </a:xfrm>
                    <a:prstGeom prst="rect">
                      <a:avLst/>
                    </a:prstGeom>
                  </pic:spPr>
                </pic:pic>
              </a:graphicData>
            </a:graphic>
          </wp:inline>
        </w:drawing>
      </w:r>
    </w:p>
    <w:p>
      <w:pPr>
        <w:pStyle w:val="Normal"/>
      </w:pPr>
      <w:r>
        <w:t xml:space="preserve">1:12 (twelve incoming relationships):</w:t>
      </w:r>
    </w:p>
    <w:p>
      <w:pPr>
        <w:pStyle w:val="Normal"/>
        <w:jc w:val="center"/>
      </w:pPr>
      <w:r>
        <w:drawing>
          <wp:inline xmlns:wp="http://schemas.openxmlformats.org/drawingml/2006/wordprocessingDrawing" distT="0" distB="0" distL="0" distR="0">
            <wp:extent cx="5220000" cy="645909"/>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e6c98082fb4af4"/>
                    <a:stretch>
                      <a:fillRect/>
                    </a:stretch>
                  </pic:blipFill>
                  <pic:spPr>
                    <a:xfrm>
                      <a:off x="0" y="0"/>
                      <a:ext cx="5220000" cy="645909"/>
                    </a:xfrm>
                    <a:prstGeom prst="rect">
                      <a:avLst/>
                    </a:prstGeom>
                  </pic:spPr>
                </pic:pic>
              </a:graphicData>
            </a:graphic>
          </wp:inline>
        </w:drawing>
      </w:r>
    </w:p>
    <w:p>
      <w:pPr>
        <w:pStyle w:val="Normal"/>
      </w:pPr>
      <w:r>
        <w:t xml:space="preserve">1:16 (sixteen incoming relationships):</w:t>
      </w:r>
    </w:p>
    <w:p>
      <w:pPr>
        <w:pStyle w:val="Normal"/>
        <w:jc w:val="center"/>
      </w:pPr>
      <w:r>
        <w:drawing>
          <wp:inline xmlns:wp="http://schemas.openxmlformats.org/drawingml/2006/wordprocessingDrawing" distT="0" distB="0" distL="0" distR="0">
            <wp:extent cx="5220000" cy="477498"/>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600dbc2c124755"/>
                    <a:stretch>
                      <a:fillRect/>
                    </a:stretch>
                  </pic:blipFill>
                  <pic:spPr>
                    <a:xfrm>
                      <a:off x="0" y="0"/>
                      <a:ext cx="5220000" cy="477498"/>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61076a0d8e4261"/>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d8f84f207c4c55"/>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5ad7a844dd454e"/>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612a6bc8c204a92"/>
                    <a:stretch>
                      <a:fillRect/>
                    </a:stretch>
                  </pic:blipFill>
                  <pic:spPr>
                    <a:xfrm>
                      <a:off x="0" y="0"/>
                      <a:ext cx="5220000" cy="946749"/>
                    </a:xfrm>
                    <a:prstGeom prst="rect">
                      <a:avLst/>
                    </a:prstGeom>
                  </pic:spPr>
                </pic:pic>
              </a:graphicData>
            </a:graphic>
          </wp:inline>
        </w:drawing>
      </w:r>
    </w:p>
    <w:p>
      <w:pPr>
        <w:pStyle w:val="Normal"/>
      </w:pPr>
      <w:r>
        <w:t xml:space="preserve">1:10 (ten outgoing relationships):</w:t>
      </w:r>
    </w:p>
    <w:p>
      <w:pPr>
        <w:pStyle w:val="Normal"/>
        <w:jc w:val="center"/>
      </w:pPr>
      <w:r>
        <w:drawing>
          <wp:inline xmlns:wp="http://schemas.openxmlformats.org/drawingml/2006/wordprocessingDrawing" distT="0" distB="0" distL="0" distR="0">
            <wp:extent cx="5220000" cy="74935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3526a3679c4051"/>
                    <a:stretch>
                      <a:fillRect/>
                    </a:stretch>
                  </pic:blipFill>
                  <pic:spPr>
                    <a:xfrm>
                      <a:off x="0" y="0"/>
                      <a:ext cx="5220000" cy="749355"/>
                    </a:xfrm>
                    <a:prstGeom prst="rect">
                      <a:avLst/>
                    </a:prstGeom>
                  </pic:spPr>
                </pic:pic>
              </a:graphicData>
            </a:graphic>
          </wp:inline>
        </w:drawing>
      </w:r>
    </w:p>
    <w:p>
      <w:pPr>
        <w:pStyle w:val="Normal"/>
      </w:pPr>
      <w:r>
        <w:t xml:space="preserve">1:12 (twelve outgoing relationships):</w:t>
      </w:r>
    </w:p>
    <w:p>
      <w:pPr>
        <w:pStyle w:val="Normal"/>
        <w:jc w:val="center"/>
      </w:pPr>
      <w:r>
        <w:drawing>
          <wp:inline xmlns:wp="http://schemas.openxmlformats.org/drawingml/2006/wordprocessingDrawing" distT="0" distB="0" distL="0" distR="0">
            <wp:extent cx="5220000" cy="617577"/>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5996c8b0814b62"/>
                    <a:stretch>
                      <a:fillRect/>
                    </a:stretch>
                  </pic:blipFill>
                  <pic:spPr>
                    <a:xfrm>
                      <a:off x="0" y="0"/>
                      <a:ext cx="5220000" cy="617577"/>
                    </a:xfrm>
                    <a:prstGeom prst="rect">
                      <a:avLst/>
                    </a:prstGeom>
                  </pic:spPr>
                </pic:pic>
              </a:graphicData>
            </a:graphic>
          </wp:inline>
        </w:drawing>
      </w:r>
    </w:p>
    <w:p>
      <w:pPr>
        <w:pStyle w:val="Normal"/>
      </w:pPr>
      <w:r>
        <w:t xml:space="preserve">1:16 (sixteen outgoing relationships):</w:t>
      </w:r>
    </w:p>
    <w:p>
      <w:pPr>
        <w:pStyle w:val="Normal"/>
        <w:jc w:val="center"/>
      </w:pPr>
      <w:r>
        <w:drawing>
          <wp:inline xmlns:wp="http://schemas.openxmlformats.org/drawingml/2006/wordprocessingDrawing" distT="0" distB="0" distL="0" distR="0">
            <wp:extent cx="5220000" cy="457158"/>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24e384419b4c17"/>
                    <a:stretch>
                      <a:fillRect/>
                    </a:stretch>
                  </pic:blipFill>
                  <pic:spPr>
                    <a:xfrm>
                      <a:off x="0" y="0"/>
                      <a:ext cx="5220000" cy="457158"/>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c72e721a3c14373"/>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c306cf6bde04b8a"/>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29e7daa93b47f4"/>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e8aa9620994391"/>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0965af48274662"/>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4695c272ce4ed4"/>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77d5c6b16b4b42"/>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MdCodeBlock"/>
      </w:pPr>
      <w:r>
        <w:rPr>
          <w:rFonts w:ascii="Consolas" w:hAnsi="Consolas"/>
          <w:noProof/>
        </w:rPr>
        <w:t xml:space="preserve">gitGraph</w:t>
        <w:br/>
        <w:t xml:space="preserve">    commit id: "start"</w:t>
        <w:br/>
        <w:t xml:space="preserve">    branch diagrams</w:t>
        <w:br/>
        <w:t xml:space="preserve">    checkout diagrams</w:t>
        <w:br/>
        <w:t xml:space="preserve">    commit id: "svg"</w:t>
        <w:br/>
        <w:t xml:space="preserve">    checkout main</w:t>
        <w:br/>
        <w:t xml:space="preserve">    merge diagrams id: "merge"</w:t>
      </w:r>
    </w:p>
    <w:p>
      <w:pPr>
        <w:pStyle w:val="Normal"/>
      </w:pPr>
      <w:r>
        <w:t xml:space="preserve">Mindmap:</w:t>
      </w:r>
    </w:p>
    <w:p>
      <w:pPr>
        <w:pStyle w:val="MdCodeBlock"/>
      </w:pPr>
      <w:r>
        <w:rPr>
          <w:rFonts w:ascii="Consolas" w:hAnsi="Consolas"/>
          <w:noProof/>
        </w:rPr>
        <w:t xml:space="preserve">mindmap</w:t>
        <w:br/>
        <w:t xml:space="preserve">  MarkdownToDocX</w:t>
        <w:br/>
        <w:t xml:space="preserve">    Markdown</w:t>
        <w:br/>
        <w:t xml:space="preserve">      Tables</w:t>
        <w:br/>
        <w:t xml:space="preserve">      Lists</w:t>
        <w:br/>
        <w:t xml:space="preserve">    Diagrams</w:t>
        <w:br/>
        <w:t xml:space="preserve">      Mermaid</w:t>
        <w:br/>
        <w:t xml:space="preserve">      SVG</w:t>
      </w:r>
    </w:p>
    <w:p>
      <w:pPr>
        <w:pStyle w:val="Normal"/>
      </w:pPr>
      <w:r>
        <w:t xml:space="preserve">Timeline:</w:t>
      </w:r>
    </w:p>
    <w:p>
      <w:pPr>
        <w:pStyle w:val="MdCodeBlock"/>
      </w:pPr>
      <w:r>
        <w:rPr>
          <w:rFonts w:ascii="Consolas" w:hAnsi="Consolas"/>
          <w:noProof/>
        </w:rPr>
        <w:t xml:space="preserve">timeline</w:t>
        <w:br/>
        <w:t xml:space="preserve">    title Converter milestones</w:t>
        <w:br/>
        <w:t xml:space="preserve">    Markdown parsing : CommonMark examples</w:t>
        <w:br/>
        <w:t xml:space="preserve">    DOCX writing : Tables : Images</w:t>
        <w:br/>
        <w:t xml:space="preserve">    Mermaid : SVG embedding</w:t>
      </w:r>
    </w:p>
    <w:p>
      <w:pPr>
        <w:pStyle w:val="Normal"/>
      </w:pPr>
      <w:r>
        <w:t xml:space="preserve">User journey:</w:t>
      </w:r>
    </w:p>
    <w:p>
      <w:pPr>
        <w:pStyle w:val="MdCodeBlock"/>
      </w:pPr>
      <w:r>
        <w:rPr>
          <w:rFonts w:ascii="Consolas" w:hAnsi="Consolas"/>
          <w:noProof/>
        </w:rPr>
        <w:t xml:space="preserve">journey</w:t>
        <w:br/>
        <w:t xml:space="preserve">    title Document export</w:t>
        <w:br/>
        <w:t xml:space="preserve">    section Author</w:t>
        <w:br/>
        <w:t xml:space="preserve">      Write Markdown: 5: User</w:t>
        <w:br/>
        <w:t xml:space="preserve">      Add Mermaid: 4: User</w:t>
        <w:br/>
        <w:t xml:space="preserve">    section Export</w:t>
        <w:br/>
        <w:t xml:space="preserve">      Convert to DOCX: 5: Converter</w:t>
        <w:br/>
        <w:t xml:space="preserve">      Review document: 4: User</w:t>
      </w:r>
    </w:p>
    <w:p>
      <w:pPr>
        <w:pStyle w:val="Normal"/>
      </w:pPr>
      <w:r>
        <w:t xml:space="preserve">Quadrant chart:</w:t>
      </w:r>
    </w:p>
    <w:p>
      <w:pPr>
        <w:pStyle w:val="MdCodeBlock"/>
      </w:pPr>
      <w:r>
        <w:rPr>
          <w:rFonts w:ascii="Consolas" w:hAnsi="Consolas"/>
          <w:noProof/>
        </w:rPr>
        <w:t xml:space="preserve">quadrantChart</w:t>
        <w:br/>
        <w:t xml:space="preserve">    title Feature priority</w:t>
        <w:br/>
        <w:t xml:space="preserve">    x-axis Low effort --&gt; High effort</w:t>
        <w:br/>
        <w:t xml:space="preserve">    y-axis Low impact --&gt; High impact</w:t>
        <w:br/>
        <w:t xml:space="preserve">    quadrant-1 Strategic</w:t>
        <w:br/>
        <w:t xml:space="preserve">    quadrant-2 Quick wins</w:t>
        <w:br/>
        <w:t xml:space="preserve">    quadrant-3 Maybe later</w:t>
        <w:br/>
        <w:t xml:space="preserve">    quadrant-4 Major bets</w:t>
        <w:br/>
        <w:t xml:space="preserve">    Mermaid SVG: [0.7, 0.8]</w:t>
        <w:br/>
        <w:t xml:space="preserve">    Tables: [0.3, 0.7]</w:t>
      </w:r>
    </w:p>
    <w:p>
      <w:pPr>
        <w:pStyle w:val="Normal"/>
      </w:pPr>
      <w:r>
        <w:t xml:space="preserve">Requirement diagram:</w:t>
      </w:r>
    </w:p>
    <w:p>
      <w:pPr>
        <w:pStyle w:val="MdCodeBlock"/>
      </w:pPr>
      <w:r>
        <w:rPr>
          <w:rFonts w:ascii="Consolas" w:hAnsi="Consolas"/>
          <w:noProof/>
        </w:rPr>
        <w:t xml:space="preserve">requirementDiagram</w:t>
        <w:br/>
        <w:t xml:space="preserve">requirement render_mermaid {</w:t>
        <w:br/>
        <w:t xml:space="preserve">id: 1</w:t>
        <w:br/>
        <w:t xml:space="preserve">text: Mermaid diagrams render as SVG</w:t>
        <w:br/>
        <w:t xml:space="preserve">risk: medium</w:t>
        <w:br/>
        <w:t xml:space="preserve">verifymethod: test</w:t>
        <w:br/>
        <w:t xml:space="preserve">}</w:t>
      </w:r>
    </w:p>
    <w:p>
      <w:pPr>
        <w:pStyle w:val="Normal"/>
      </w:pPr>
      <w:r>
        <w:t xml:space="preserve">C4 diagram:</w:t>
      </w:r>
    </w:p>
    <w:p>
      <w:pPr>
        <w:pStyle w:val="MdCodeBlock"/>
      </w:pPr>
      <w:r>
        <w:rPr>
          <w:rFonts w:ascii="Consolas" w:hAnsi="Consolas"/>
          <w:noProof/>
        </w:rPr>
        <w:t xml:space="preserve">C4Context</w:t>
        <w:br/>
        <w:t xml:space="preserve">    title System context</w:t>
        <w:br/>
        <w:t xml:space="preserve">    Person(user, "User", "Writes Markdown")</w:t>
        <w:br/>
        <w:t xml:space="preserve">    System(converter, "MarkdownToDocX", "Creates DOCX files")</w:t>
        <w:br/>
        <w:t xml:space="preserve">    Rel(user, converter, "Exports")</w:t>
      </w:r>
    </w:p>
    <w:p>
      <w:pPr>
        <w:pStyle w:val="Normal"/>
      </w:pPr>
      <w:r>
        <w:t xml:space="preserve">Kanban:</w:t>
      </w:r>
    </w:p>
    <w:p>
      <w:pPr>
        <w:pStyle w:val="MdCodeBlock"/>
      </w:pPr>
      <w:r>
        <w:rPr>
          <w:rFonts w:ascii="Consolas" w:hAnsi="Consolas"/>
          <w:noProof/>
        </w:rPr>
        <w:t xml:space="preserve">kanban</w:t>
        <w:br/>
        <w:t xml:space="preserve">todo[To do]</w:t>
        <w:br/>
        <w:t xml:space="preserve">docs[Add docs]</w:t>
        <w:br/>
        <w:t xml:space="preserve">doing[Doing]</w:t>
        <w:br/>
        <w:t xml:space="preserve">mermaid[Render Mermaid]</w:t>
        <w:br/>
        <w:t xml:space="preserve">done[Done]</w:t>
        <w:br/>
        <w:t xml:space="preserve">tables[Tables]</w:t>
      </w:r>
    </w:p>
    <w:p>
      <w:pPr>
        <w:pStyle w:val="Normal"/>
      </w:pPr>
      <w:r>
        <w:t xml:space="preserve">XY chart:</w:t>
      </w:r>
    </w:p>
    <w:p>
      <w:pPr>
        <w:pStyle w:val="MdCodeBlock"/>
      </w:pP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MdCodeBlock"/>
      </w:pPr>
      <w:r>
        <w:rPr>
          <w:rFonts w:ascii="Consolas" w:hAnsi="Consolas"/>
          <w:noProof/>
        </w:rPr>
        <w:t xml:space="preserve">C4Context</w:t>
        <w:br/>
        <w:t xml:space="preserve">    title System context</w:t>
        <w:br/>
        <w:t xml:space="preserve">    Person(user, "User", "Writes Markdown")</w:t>
        <w:br/>
        <w:t xml:space="preserve">    System(converter, "MarkdownToDocX", "Creates DOCX files")</w:t>
        <w:br/>
        <w:t xml:space="preserve">    Rel(user, converter, "Exports")</w:t>
      </w:r>
    </w:p>
    <w:p>
      <w:pPr>
        <w:pStyle w:val="MdCodeBlock"/>
      </w:pPr>
      <w:r>
        <w:rPr>
          <w:rFonts w:ascii="Consolas" w:hAnsi="Consolas"/>
          <w:noProof/>
        </w:rPr>
        <w:t xml:space="preserve">C4Container</w:t>
        <w:br/>
        <w:t xml:space="preserve">    title Containers</w:t>
        <w:br/>
        <w:t xml:space="preserve">    Person(user, "User", "Writes Markdown")</w:t>
        <w:br/>
        <w:t xml:space="preserve">    System_Boundary(converter, "MarkdownToDocX") {</w:t>
        <w:br/>
        <w:t xml:space="preserve">        Container(cli, "md2docx", "Dotnet CLI", "Converts Markdown to DOCX")</w:t>
        <w:br/>
        <w:t xml:space="preserve">        Container(naiad, "Naiad", "C# library", "Renders Mermaid to SVG")</w:t>
        <w:br/>
        <w:t xml:space="preserve">    }</w:t>
        <w:br/>
        <w:t xml:space="preserve">    Rel(user, cli, "Runs")</w:t>
        <w:br/>
        <w:t xml:space="preserve">    Rel(cli, naiad, "Renders Mermaid with")</w:t>
      </w:r>
    </w:p>
    <w:p>
      <w:pPr>
        <w:pStyle w:val="MdCodeBlock"/>
      </w:pPr>
      <w:r>
        <w:rPr>
          <w:rFonts w:ascii="Consolas" w:hAnsi="Consolas"/>
          <w:noProof/>
        </w:rPr>
        <w:t xml:space="preserve">C4Component</w:t>
        <w:br/>
        <w:t xml:space="preserve">    title Components</w:t>
        <w:br/>
        <w:t xml:space="preserve">    Container_Boundary(md2docx, "md2docx") {</w:t>
        <w:br/>
        <w:t xml:space="preserve">        Component(parser, "Markdown parser", "C#", "Finds Mermaid blocks")</w:t>
        <w:br/>
        <w:t xml:space="preserve">        Component(writer, "DocxWriter", "C#", "Embeds SVG into DOCX")</w:t>
        <w:br/>
        <w:t xml:space="preserve">    }</w:t>
        <w:br/>
        <w:t xml:space="preserve">    Rel(parser, writer, "Provides document model to")</w:t>
      </w:r>
    </w:p>
    <w:p>
      <w:pPr>
        <w:pStyle w:val="MdCodeBlock"/>
      </w:pPr>
      <w:r>
        <w:rPr>
          <w:rFonts w:ascii="Consolas" w:hAnsi="Consolas"/>
          <w:noProof/>
        </w:rPr>
        <w:t xml:space="preserve">C4Deployment</w:t>
        <w:br/>
        <w:t xml:space="preserve">    title Deployment</w:t>
        <w:br/>
        <w:t xml:space="preserve">    Deployment_Node(pc, "Developer PC", "Windows") {</w:t>
        <w:br/>
        <w:t xml:space="preserve">        Deployment_Node(word, "Microsoft Word", "Desktop") {</w:t>
        <w:br/>
        <w:t xml:space="preserve">            Container(wordApp, "Word", "Desktop app", "Views DOCX")</w:t>
        <w:br/>
        <w:t xml:space="preserve">        }</w:t>
        <w:br/>
        <w:t xml:space="preserve">        Deployment_Node(dotnet, ".NET runtime", "Desktop") {</w:t>
        <w:br/>
        <w:t xml:space="preserve">            Container(cli, "md2docx", "Dotnet CLI", "Generates DOCX")</w:t>
        <w:br/>
        <w:t xml:space="preserve">        }</w:t>
        <w:br/>
        <w:t xml:space="preserve">    }</w:t>
        <w:br/>
        <w:t xml:space="preserve">    Rel(cli, wordApp, "Produces DOCX for")</w:t>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4381842"/>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98d6aac38e4bc4"/>
                    <a:stretch>
                      <a:fillRect/>
                    </a:stretch>
                  </pic:blipFill>
                  <pic:spPr>
                    <a:xfrm>
                      <a:off x="0" y="0"/>
                      <a:ext cx="5220000" cy="4381842"/>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MdCodeBlock"/>
      </w:pP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286000"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92503e1f4584c6d"/>
                    <a:stretch>
                      <a:fillRect/>
                    </a:stretch>
                  </pic:blipFill>
                  <pic:spPr>
                    <a:xfrm>
                      <a:off x="0" y="0"/>
                      <a:ext cx="2286000"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MdCodeBlock"/>
      </w:pPr>
      <w:r>
        <w:rPr>
          <w:rFonts w:ascii="Consolas" w:hAnsi="Consolas"/>
          <w:noProof/>
        </w:rPr>
        <w:t xml:space="preserve">block-beta</w:t>
        <w:br/>
        <w:t xml:space="preserve">    columns 3</w:t>
        <w:br/>
        <w:t xml:space="preserve">    md["Markdown"] render["Renderer"] docx["DOCX"]</w:t>
      </w:r>
    </w:p>
    <w:p>
      <w:pPr>
        <w:pStyle w:val="Normal"/>
      </w:pPr>
      <w:r>
        <w:t xml:space="preserve">Radar chart (beta):</w:t>
      </w:r>
    </w:p>
    <w:p>
      <w:pPr>
        <w:pStyle w:val="MdCodeBlock"/>
      </w:pPr>
      <w:r>
        <w:rPr>
          <w:rFonts w:ascii="Consolas" w:hAnsi="Consolas"/>
          <w:noProof/>
        </w:rPr>
        <w:t xml:space="preserve">radar-beta</w:t>
        <w:br/>
        <w:t xml:space="preserve">    title Converter capabilities</w:t>
        <w:br/>
        <w:t xml:space="preserve">    axis Markdown, Tables, Images, Mermaid</w:t>
        <w:br/>
        <w:t xml:space="preserve">    curve Current{4, 4, 3, 3}</w:t>
        <w:br/>
        <w:t xml:space="preserve">    curve Target{5, 5, 5, 5}</w:t>
      </w:r>
    </w:p>
    <w:p>
      <w:pPr>
        <w:pStyle w:val="Normal"/>
      </w:pPr>
      <w:r>
        <w:t xml:space="preserve">Sankey diagram (beta):</w:t>
      </w:r>
    </w:p>
    <w:p>
      <w:pPr>
        <w:pStyle w:val="MdCodeBlock"/>
      </w:pPr>
      <w:r>
        <w:rPr>
          <w:rFonts w:ascii="Consolas" w:hAnsi="Consolas"/>
          <w:noProof/>
        </w:rPr>
        <w:t xml:space="preserve">sankey-beta</w:t>
        <w:br/>
        <w:t xml:space="preserve">Markdown,Parser,10</w:t>
        <w:br/>
        <w:t xml:space="preserve">Parser,DOCX Writer,8</w:t>
        <w:br/>
        <w:t xml:space="preserve">Parser,Mermaid Renderer,2</w:t>
        <w:br/>
        <w:t xml:space="preserve">Mermaid Renderer,DOCX Writer,2</w:t>
      </w:r>
    </w:p>
    <w:p>
      <w:pPr>
        <w:pStyle w:val="Normal"/>
      </w:pPr>
      <w:r>
        <w:t xml:space="preserve">Packet diagram (beta):</w:t>
      </w:r>
    </w:p>
    <w:p>
      <w:pPr>
        <w:pStyle w:val="MdCodeBlock"/>
      </w:pPr>
      <w:r>
        <w:rPr>
          <w:rFonts w:ascii="Consolas" w:hAnsi="Consolas"/>
          <w:noProof/>
        </w:rPr>
        <w:t xml:space="preserve">packet-beta</w:t>
        <w:br/>
        <w:t xml:space="preserve">    0-7: "Header"</w:t>
        <w:br/>
        <w:t xml:space="preserve">    8-15: "Flags"</w:t>
        <w:br/>
        <w:t xml:space="preserve">    16-31: "Length"</w:t>
      </w:r>
    </w:p>
    <w:p>
      <w:pPr>
        <w:pStyle w:val="Normal"/>
      </w:pPr>
      <w:r>
        <w:t xml:space="preserve">Architecture diagram (beta):</w:t>
      </w:r>
    </w:p>
    <w:p>
      <w:pPr>
        <w:pStyle w:val="MdCodeBlock"/>
      </w:pP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MdCodeBlock"/>
      </w:pP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MdCodeBlock"/>
      </w:pP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MdCodeBlock"/>
      </w:pP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MdCodeBlock"/>
      </w:pP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MdCodeBlock"/>
      </w:pP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MdCodeBlock"/>
      </w:pP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286250" cy="3810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42c05dffd44956"/>
                    <a:stretch>
                      <a:fillRect/>
                    </a:stretch>
                  </pic:blipFill>
                  <pic:spPr>
                    <a:xfrm>
                      <a:off x="0" y="0"/>
                      <a:ext cx="4286250" cy="381000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36d476deec924874">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3" name="Picture 3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a8cb727b5ac45cb"/>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4" name="Picture 3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8b576bb0d0a44240"/>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5" name="Picture 3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ffd4dfe124424538"/>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36" name="Picture 3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a2768f639dd640ce"/>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spacing w:before="180" w:after="180"/>
        <w:pBdr>
          <w:bottom w:val="single" w:color="808080" w:sz="6" w:space="1"/>
        </w:pBdr>
      </w:pPr>
      <w:r>
        <w:t xml:space="preserve"/>
      </w:r>
    </w:p>
    <w:p>
      <w:pPr>
        <w:pStyle w:val="Heading2"/>
      </w:pPr>
      <w:r>
        <w:t xml:space="preserve">Mermaid stress suite (in-scope diagram types)</w:t>
      </w:r>
    </w:p>
    <w:p>
      <w:pPr>
        <w:pStyle w:val="Normal"/>
      </w:pPr>
      <w:r>
        <w:t xml:space="preserve">This section deliberately exercises many scenarios for these diagram types:</w:t>
      </w:r>
    </w:p>
    <w:p>
      <w:pPr>
        <w:pStyle w:val="Normal"/>
        <w:numPr>
          <w:ilvl w:val="0"/>
          <w:numId w:val="36"/>
        </w:numPr>
      </w:pPr>
      <w:r>
        <w:t xml:space="preserve">Flowchart</w:t>
      </w:r>
    </w:p>
    <w:p>
      <w:pPr>
        <w:pStyle w:val="Normal"/>
        <w:numPr>
          <w:ilvl w:val="0"/>
          <w:numId w:val="36"/>
        </w:numPr>
      </w:pPr>
      <w:r>
        <w:t xml:space="preserve">Sequence</w:t>
      </w:r>
    </w:p>
    <w:p>
      <w:pPr>
        <w:pStyle w:val="Normal"/>
        <w:numPr>
          <w:ilvl w:val="0"/>
          <w:numId w:val="36"/>
        </w:numPr>
      </w:pPr>
      <w:r>
        <w:t xml:space="preserve">Class</w:t>
      </w:r>
    </w:p>
    <w:p>
      <w:pPr>
        <w:pStyle w:val="Normal"/>
        <w:numPr>
          <w:ilvl w:val="0"/>
          <w:numId w:val="36"/>
        </w:numPr>
      </w:pPr>
      <w:r>
        <w:t xml:space="preserve">State</w:t>
      </w:r>
    </w:p>
    <w:p>
      <w:pPr>
        <w:pStyle w:val="Normal"/>
        <w:numPr>
          <w:ilvl w:val="0"/>
          <w:numId w:val="36"/>
        </w:numPr>
      </w:pPr>
      <w:r>
        <w:t xml:space="preserve">Entity relationship</w:t>
      </w:r>
    </w:p>
    <w:p>
      <w:pPr>
        <w:pStyle w:val="Normal"/>
        <w:numPr>
          <w:ilvl w:val="0"/>
          <w:numId w:val="36"/>
        </w:numPr>
      </w:pPr>
      <w:r>
        <w:t xml:space="preserve">Gantt</w:t>
      </w:r>
    </w:p>
    <w:p>
      <w:pPr>
        <w:pStyle w:val="Normal"/>
        <w:numPr>
          <w:ilvl w:val="0"/>
          <w:numId w:val="36"/>
        </w:numPr>
      </w:pPr>
      <w:r>
        <w:t xml:space="preserve">Pie</w:t>
      </w:r>
    </w:p>
    <w:p>
      <w:pPr>
        <w:pStyle w:val="Heading3"/>
      </w:pPr>
      <w:r>
        <w:t xml:space="preserve">Flowchart stress suite</w:t>
      </w:r>
    </w:p>
    <w:p>
      <w:pPr>
        <w:pStyle w:val="Normal"/>
      </w:pPr>
      <w:r>
        <w:t xml:space="preserve">Flowchart: LR + subgraph (direction TB) + long wrapping node text + simple in/out.</w:t>
      </w:r>
    </w:p>
    <w:p>
      <w:pPr>
        <w:pStyle w:val="Normal"/>
        <w:jc w:val="center"/>
      </w:pPr>
      <w:r>
        <w:drawing>
          <wp:inline xmlns:wp="http://schemas.openxmlformats.org/drawingml/2006/wordprocessingDrawing" distT="0" distB="0" distL="0" distR="0">
            <wp:extent cx="5220000" cy="3854503"/>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eeaabd8a64b4427"/>
                    <a:stretch>
                      <a:fillRect/>
                    </a:stretch>
                  </pic:blipFill>
                  <pic:spPr>
                    <a:xfrm>
                      <a:off x="0" y="0"/>
                      <a:ext cx="5220000" cy="3854503"/>
                    </a:xfrm>
                    <a:prstGeom prst="rect">
                      <a:avLst/>
                    </a:prstGeom>
                  </pic:spPr>
                </pic:pic>
              </a:graphicData>
            </a:graphic>
          </wp:inline>
        </w:drawing>
      </w:r>
    </w:p>
    <w:p>
      <w:pPr>
        <w:pStyle w:val="Normal"/>
      </w:pPr>
      <w:r>
        <w:t xml:space="preserve">Flowchart: LR + two vertical subgraphs + edge between interior nodes (common failure case).</w:t>
      </w:r>
    </w:p>
    <w:p>
      <w:pPr>
        <w:pStyle w:val="Normal"/>
        <w:jc w:val="center"/>
      </w:pPr>
      <w:r>
        <w:drawing>
          <wp:inline xmlns:wp="http://schemas.openxmlformats.org/drawingml/2006/wordprocessingDrawing" distT="0" distB="0" distL="0" distR="0">
            <wp:extent cx="5220000" cy="218921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68ef166d754f62"/>
                    <a:stretch>
                      <a:fillRect/>
                    </a:stretch>
                  </pic:blipFill>
                  <pic:spPr>
                    <a:xfrm>
                      <a:off x="0" y="0"/>
                      <a:ext cx="5220000" cy="2189210"/>
                    </a:xfrm>
                    <a:prstGeom prst="rect">
                      <a:avLst/>
                    </a:prstGeom>
                  </pic:spPr>
                </pic:pic>
              </a:graphicData>
            </a:graphic>
          </wp:inline>
        </w:drawing>
      </w:r>
    </w:p>
    <w:p>
      <w:pPr>
        <w:pStyle w:val="Normal"/>
      </w:pPr>
      <w:r>
        <w:t xml:space="preserve">Flowchart: nested subgraphs + mixed directions.</w:t>
      </w:r>
    </w:p>
    <w:p>
      <w:pPr>
        <w:pStyle w:val="Normal"/>
        <w:jc w:val="center"/>
      </w:pPr>
      <w:r>
        <w:drawing>
          <wp:inline xmlns:wp="http://schemas.openxmlformats.org/drawingml/2006/wordprocessingDrawing" distT="0" distB="0" distL="0" distR="0">
            <wp:extent cx="2270769" cy="64800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c6b3773ebe4900"/>
                    <a:stretch>
                      <a:fillRect/>
                    </a:stretch>
                  </pic:blipFill>
                  <pic:spPr>
                    <a:xfrm>
                      <a:off x="0" y="0"/>
                      <a:ext cx="2270769" cy="6480000"/>
                    </a:xfrm>
                    <a:prstGeom prst="rect">
                      <a:avLst/>
                    </a:prstGeom>
                  </pic:spPr>
                </pic:pic>
              </a:graphicData>
            </a:graphic>
          </wp:inline>
        </w:drawing>
      </w:r>
    </w:p>
    <w:p>
      <w:pPr>
        <w:pStyle w:val="Normal"/>
      </w:pPr>
      <w:r>
        <w:t xml:space="preserve">Flowchart: decision diamonds + labelled edges + multiple outgoing edges.</w:t>
      </w:r>
    </w:p>
    <w:p>
      <w:pPr>
        <w:pStyle w:val="Normal"/>
        <w:jc w:val="center"/>
      </w:pPr>
      <w:r>
        <w:drawing>
          <wp:inline xmlns:wp="http://schemas.openxmlformats.org/drawingml/2006/wordprocessingDrawing" distT="0" distB="0" distL="0" distR="0">
            <wp:extent cx="5220000" cy="124641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f7c378ee4241df"/>
                    <a:stretch>
                      <a:fillRect/>
                    </a:stretch>
                  </pic:blipFill>
                  <pic:spPr>
                    <a:xfrm>
                      <a:off x="0" y="0"/>
                      <a:ext cx="5220000" cy="1246418"/>
                    </a:xfrm>
                    <a:prstGeom prst="rect">
                      <a:avLst/>
                    </a:prstGeom>
                  </pic:spPr>
                </pic:pic>
              </a:graphicData>
            </a:graphic>
          </wp:inline>
        </w:drawing>
      </w:r>
    </w:p>
    <w:p>
      <w:pPr>
        <w:pStyle w:val="Normal"/>
      </w:pPr>
      <w:r>
        <w:t xml:space="preserve">Flowchart: all edge styles + labelled edges + short nodes.</w:t>
      </w:r>
    </w:p>
    <w:p>
      <w:pPr>
        <w:pStyle w:val="Normal"/>
        <w:jc w:val="center"/>
      </w:pPr>
      <w:r>
        <w:drawing>
          <wp:inline xmlns:wp="http://schemas.openxmlformats.org/drawingml/2006/wordprocessingDrawing" distT="0" distB="0" distL="0" distR="0">
            <wp:extent cx="1609503" cy="6480000"/>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2023034223b4737"/>
                    <a:stretch>
                      <a:fillRect/>
                    </a:stretch>
                  </pic:blipFill>
                  <pic:spPr>
                    <a:xfrm>
                      <a:off x="0" y="0"/>
                      <a:ext cx="1609503" cy="6480000"/>
                    </a:xfrm>
                    <a:prstGeom prst="rect">
                      <a:avLst/>
                    </a:prstGeom>
                  </pic:spPr>
                </pic:pic>
              </a:graphicData>
            </a:graphic>
          </wp:inline>
        </w:drawing>
      </w:r>
    </w:p>
    <w:p>
      <w:pPr>
        <w:pStyle w:val="Normal"/>
      </w:pPr>
      <w:r>
        <w:t xml:space="preserve">Flowchart: special characters, punctuation, and quotes in labels.</w:t>
      </w:r>
    </w:p>
    <w:p>
      <w:pPr>
        <w:pStyle w:val="Normal"/>
        <w:jc w:val="center"/>
      </w:pPr>
      <w:r>
        <w:drawing>
          <wp:inline xmlns:wp="http://schemas.openxmlformats.org/drawingml/2006/wordprocessingDrawing" distT="0" distB="0" distL="0" distR="0">
            <wp:extent cx="152400" cy="15240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e02b874bec4196"/>
                    <a:stretch>
                      <a:fillRect/>
                    </a:stretch>
                  </pic:blipFill>
                  <pic:spPr>
                    <a:xfrm>
                      <a:off x="0" y="0"/>
                      <a:ext cx="152400" cy="152400"/>
                    </a:xfrm>
                    <a:prstGeom prst="rect">
                      <a:avLst/>
                    </a:prstGeom>
                  </pic:spPr>
                </pic:pic>
              </a:graphicData>
            </a:graphic>
          </wp:inline>
        </w:drawing>
      </w:r>
    </w:p>
    <w:p>
      <w:pPr>
        <w:pStyle w:val="Normal"/>
      </w:pPr>
      <w:r>
        <w:t xml:space="preserve">Flowchart: cycles + parallel branches + joins.</w:t>
      </w:r>
    </w:p>
    <w:p>
      <w:pPr>
        <w:pStyle w:val="Normal"/>
        <w:jc w:val="center"/>
      </w:pPr>
      <w:r>
        <w:drawing>
          <wp:inline xmlns:wp="http://schemas.openxmlformats.org/drawingml/2006/wordprocessingDrawing" distT="0" distB="0" distL="0" distR="0">
            <wp:extent cx="5220000" cy="1010042"/>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195ecfe0ed4373"/>
                    <a:stretch>
                      <a:fillRect/>
                    </a:stretch>
                  </pic:blipFill>
                  <pic:spPr>
                    <a:xfrm>
                      <a:off x="0" y="0"/>
                      <a:ext cx="5220000" cy="1010042"/>
                    </a:xfrm>
                    <a:prstGeom prst="rect">
                      <a:avLst/>
                    </a:prstGeom>
                  </pic:spPr>
                </pic:pic>
              </a:graphicData>
            </a:graphic>
          </wp:inline>
        </w:drawing>
      </w:r>
    </w:p>
    <w:p>
      <w:pPr>
        <w:pStyle w:val="Normal"/>
      </w:pPr>
      <w:r>
        <w:t xml:space="preserve">Flowchart: long edge labels + close nodes (stress label placement).</w:t>
      </w:r>
    </w:p>
    <w:p>
      <w:pPr>
        <w:pStyle w:val="Normal"/>
        <w:jc w:val="center"/>
      </w:pPr>
      <w:r>
        <w:drawing>
          <wp:inline xmlns:wp="http://schemas.openxmlformats.org/drawingml/2006/wordprocessingDrawing" distT="0" distB="0" distL="0" distR="0">
            <wp:extent cx="5220000" cy="365633"/>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a2a53d509645fe"/>
                    <a:stretch>
                      <a:fillRect/>
                    </a:stretch>
                  </pic:blipFill>
                  <pic:spPr>
                    <a:xfrm>
                      <a:off x="0" y="0"/>
                      <a:ext cx="5220000" cy="365633"/>
                    </a:xfrm>
                    <a:prstGeom prst="rect">
                      <a:avLst/>
                    </a:prstGeom>
                  </pic:spPr>
                </pic:pic>
              </a:graphicData>
            </a:graphic>
          </wp:inline>
        </w:drawing>
      </w:r>
    </w:p>
    <w:p>
      <w:pPr>
        <w:pStyle w:val="Normal"/>
      </w:pPr>
      <w:r>
        <w:t xml:space="preserve">Flowchart: init block + htmlLabels false (native SVG text path).</w:t>
      </w:r>
    </w:p>
    <w:p>
      <w:pPr>
        <w:pStyle w:val="Normal"/>
        <w:jc w:val="center"/>
      </w:pPr>
      <w:r>
        <w:drawing>
          <wp:inline xmlns:wp="http://schemas.openxmlformats.org/drawingml/2006/wordprocessingDrawing" distT="0" distB="0" distL="0" distR="0">
            <wp:extent cx="2562225" cy="356235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14d107459448cf"/>
                    <a:stretch>
                      <a:fillRect/>
                    </a:stretch>
                  </pic:blipFill>
                  <pic:spPr>
                    <a:xfrm>
                      <a:off x="0" y="0"/>
                      <a:ext cx="2562225" cy="3562350"/>
                    </a:xfrm>
                    <a:prstGeom prst="rect">
                      <a:avLst/>
                    </a:prstGeom>
                  </pic:spPr>
                </pic:pic>
              </a:graphicData>
            </a:graphic>
          </wp:inline>
        </w:drawing>
      </w:r>
    </w:p>
    <w:p>
      <w:pPr>
        <w:pStyle w:val="Heading3"/>
      </w:pPr>
      <w:r>
        <w:t xml:space="preserve">Sequence stress suite</w:t>
      </w:r>
    </w:p>
    <w:p>
      <w:pPr>
        <w:pStyle w:val="Normal"/>
      </w:pPr>
      <w:r>
        <w:t xml:space="preserve">Sequence: notes, activation, self-message, and wrapping message text.</w:t>
      </w:r>
    </w:p>
    <w:p>
      <w:pPr>
        <w:pStyle w:val="Normal"/>
        <w:jc w:val="center"/>
      </w:pPr>
      <w:r>
        <w:drawing>
          <wp:inline xmlns:wp="http://schemas.openxmlformats.org/drawingml/2006/wordprocessingDrawing" distT="0" distB="0" distL="0" distR="0">
            <wp:extent cx="5220000" cy="3164123"/>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25a00df41aa4fd0"/>
                    <a:stretch>
                      <a:fillRect/>
                    </a:stretch>
                  </pic:blipFill>
                  <pic:spPr>
                    <a:xfrm>
                      <a:off x="0" y="0"/>
                      <a:ext cx="5220000" cy="3164123"/>
                    </a:xfrm>
                    <a:prstGeom prst="rect">
                      <a:avLst/>
                    </a:prstGeom>
                  </pic:spPr>
                </pic:pic>
              </a:graphicData>
            </a:graphic>
          </wp:inline>
        </w:drawing>
      </w:r>
    </w:p>
    <w:p>
      <w:pPr>
        <w:pStyle w:val="Normal"/>
      </w:pPr>
      <w:r>
        <w:t xml:space="preserve">Sequence: alt/opt/loop/par (layout + vertical spacing + labels).</w:t>
      </w:r>
    </w:p>
    <w:p>
      <w:pPr>
        <w:pStyle w:val="Normal"/>
        <w:jc w:val="center"/>
      </w:pPr>
      <w:r>
        <w:drawing>
          <wp:inline xmlns:wp="http://schemas.openxmlformats.org/drawingml/2006/wordprocessingDrawing" distT="0" distB="0" distL="0" distR="0">
            <wp:extent cx="5220000" cy="3212308"/>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d30b0af5b14e59"/>
                    <a:stretch>
                      <a:fillRect/>
                    </a:stretch>
                  </pic:blipFill>
                  <pic:spPr>
                    <a:xfrm>
                      <a:off x="0" y="0"/>
                      <a:ext cx="5220000" cy="3212308"/>
                    </a:xfrm>
                    <a:prstGeom prst="rect">
                      <a:avLst/>
                    </a:prstGeom>
                  </pic:spPr>
                </pic:pic>
              </a:graphicData>
            </a:graphic>
          </wp:inline>
        </w:drawing>
      </w:r>
    </w:p>
    <w:p>
      <w:pPr>
        <w:pStyle w:val="Normal"/>
      </w:pPr>
      <w:r>
        <w:t xml:space="preserve">Sequence: long participant names + multi-line messages.</w:t>
      </w:r>
    </w:p>
    <w:p>
      <w:pPr>
        <w:pStyle w:val="Normal"/>
        <w:jc w:val="center"/>
      </w:pPr>
      <w:r>
        <w:drawing>
          <wp:inline xmlns:wp="http://schemas.openxmlformats.org/drawingml/2006/wordprocessingDrawing" distT="0" distB="0" distL="0" distR="0">
            <wp:extent cx="5220000" cy="1257495"/>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1cfb3a37ed4d1d"/>
                    <a:stretch>
                      <a:fillRect/>
                    </a:stretch>
                  </pic:blipFill>
                  <pic:spPr>
                    <a:xfrm>
                      <a:off x="0" y="0"/>
                      <a:ext cx="5220000" cy="1257495"/>
                    </a:xfrm>
                    <a:prstGeom prst="rect">
                      <a:avLst/>
                    </a:prstGeom>
                  </pic:spPr>
                </pic:pic>
              </a:graphicData>
            </a:graphic>
          </wp:inline>
        </w:drawing>
      </w:r>
    </w:p>
    <w:p>
      <w:pPr>
        <w:pStyle w:val="Normal"/>
      </w:pPr>
      <w:r>
        <w:t xml:space="preserve">Sequence: notes left/right + overlapping risks.</w:t>
      </w:r>
    </w:p>
    <w:p>
      <w:pPr>
        <w:pStyle w:val="Normal"/>
        <w:jc w:val="center"/>
      </w:pPr>
      <w:r>
        <w:drawing>
          <wp:inline xmlns:wp="http://schemas.openxmlformats.org/drawingml/2006/wordprocessingDrawing" distT="0" distB="0" distL="0" distR="0">
            <wp:extent cx="5220000" cy="40716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509cba1e33f48a3"/>
                    <a:stretch>
                      <a:fillRect/>
                    </a:stretch>
                  </pic:blipFill>
                  <pic:spPr>
                    <a:xfrm>
                      <a:off x="0" y="0"/>
                      <a:ext cx="5220000" cy="4071600"/>
                    </a:xfrm>
                    <a:prstGeom prst="rect">
                      <a:avLst/>
                    </a:prstGeom>
                  </pic:spPr>
                </pic:pic>
              </a:graphicData>
            </a:graphic>
          </wp:inline>
        </w:drawing>
      </w:r>
    </w:p>
    <w:p>
      <w:pPr>
        <w:pStyle w:val="Heading3"/>
      </w:pPr>
      <w:r>
        <w:t xml:space="preserve">Class diagram stress suite</w:t>
      </w:r>
    </w:p>
    <w:p>
      <w:pPr>
        <w:pStyle w:val="Normal"/>
      </w:pPr>
      <w:r>
        <w:t xml:space="preserve">Class: attributes + methods + inheritance + associations + multiplicities.</w:t>
      </w:r>
    </w:p>
    <w:p>
      <w:pPr>
        <w:pStyle w:val="Normal"/>
        <w:jc w:val="center"/>
      </w:pPr>
      <w:r>
        <w:drawing>
          <wp:inline xmlns:wp="http://schemas.openxmlformats.org/drawingml/2006/wordprocessingDrawing" distT="0" distB="0" distL="0" distR="0">
            <wp:extent cx="2286000" cy="1333500"/>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62bb53452b40a5"/>
                    <a:stretch>
                      <a:fillRect/>
                    </a:stretch>
                  </pic:blipFill>
                  <pic:spPr>
                    <a:xfrm>
                      <a:off x="0" y="0"/>
                      <a:ext cx="2286000" cy="1333500"/>
                    </a:xfrm>
                    <a:prstGeom prst="rect">
                      <a:avLst/>
                    </a:prstGeom>
                  </pic:spPr>
                </pic:pic>
              </a:graphicData>
            </a:graphic>
          </wp:inline>
        </w:drawing>
      </w:r>
    </w:p>
    <w:p>
      <w:pPr>
        <w:pStyle w:val="Normal"/>
      </w:pPr>
      <w:r>
        <w:t xml:space="preserve">Class: long member names + generics-like text (wrapping).</w:t>
      </w:r>
    </w:p>
    <w:p>
      <w:pPr>
        <w:pStyle w:val="Normal"/>
        <w:jc w:val="center"/>
      </w:pPr>
      <w:r>
        <w:drawing>
          <wp:inline xmlns:wp="http://schemas.openxmlformats.org/drawingml/2006/wordprocessingDrawing" distT="0" distB="0" distL="0" distR="0">
            <wp:extent cx="2286000" cy="13335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60441c91b14e51"/>
                    <a:stretch>
                      <a:fillRect/>
                    </a:stretch>
                  </pic:blipFill>
                  <pic:spPr>
                    <a:xfrm>
                      <a:off x="0" y="0"/>
                      <a:ext cx="2286000" cy="1333500"/>
                    </a:xfrm>
                    <a:prstGeom prst="rect">
                      <a:avLst/>
                    </a:prstGeom>
                  </pic:spPr>
                </pic:pic>
              </a:graphicData>
            </a:graphic>
          </wp:inline>
        </w:drawing>
      </w:r>
    </w:p>
    <w:p>
      <w:pPr>
        <w:pStyle w:val="Heading3"/>
      </w:pPr>
      <w:r>
        <w:t xml:space="preserve">State diagram stress suite</w:t>
      </w:r>
    </w:p>
    <w:p>
      <w:pPr>
        <w:pStyle w:val="Normal"/>
      </w:pPr>
      <w:r>
        <w:t xml:space="preserve">State: branching, nested states, and notes.</w:t>
      </w:r>
    </w:p>
    <w:p>
      <w:pPr>
        <w:pStyle w:val="Normal"/>
        <w:jc w:val="center"/>
      </w:pPr>
      <w:r>
        <w:drawing>
          <wp:inline xmlns:wp="http://schemas.openxmlformats.org/drawingml/2006/wordprocessingDrawing" distT="0" distB="0" distL="0" distR="0">
            <wp:extent cx="4711935" cy="6480000"/>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23de81633114c0c"/>
                    <a:stretch>
                      <a:fillRect/>
                    </a:stretch>
                  </pic:blipFill>
                  <pic:spPr>
                    <a:xfrm>
                      <a:off x="0" y="0"/>
                      <a:ext cx="4711935" cy="6480000"/>
                    </a:xfrm>
                    <a:prstGeom prst="rect">
                      <a:avLst/>
                    </a:prstGeom>
                  </pic:spPr>
                </pic:pic>
              </a:graphicData>
            </a:graphic>
          </wp:inline>
        </w:drawing>
      </w:r>
    </w:p>
    <w:p>
      <w:pPr>
        <w:pStyle w:val="Normal"/>
      </w:pPr>
      <w:r>
        <w:t xml:space="preserve">State: choice and guards.</w:t>
      </w:r>
    </w:p>
    <w:p>
      <w:pPr>
        <w:pStyle w:val="Normal"/>
        <w:jc w:val="center"/>
      </w:pPr>
      <w:r>
        <w:drawing>
          <wp:inline xmlns:wp="http://schemas.openxmlformats.org/drawingml/2006/wordprocessingDrawing" distT="0" distB="0" distL="0" distR="0">
            <wp:extent cx="3124200" cy="46482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b2908d66c3433a"/>
                    <a:stretch>
                      <a:fillRect/>
                    </a:stretch>
                  </pic:blipFill>
                  <pic:spPr>
                    <a:xfrm>
                      <a:off x="0" y="0"/>
                      <a:ext cx="3124200" cy="4648200"/>
                    </a:xfrm>
                    <a:prstGeom prst="rect">
                      <a:avLst/>
                    </a:prstGeom>
                  </pic:spPr>
                </pic:pic>
              </a:graphicData>
            </a:graphic>
          </wp:inline>
        </w:drawing>
      </w:r>
    </w:p>
    <w:p>
      <w:pPr>
        <w:pStyle w:val="Heading3"/>
      </w:pPr>
      <w:r>
        <w:t xml:space="preserve">Entity relationship (ER) stress suite</w:t>
      </w:r>
    </w:p>
    <w:p>
      <w:pPr>
        <w:pStyle w:val="Normal"/>
      </w:pPr>
      <w:r>
        <w:t xml:space="preserve">ER: entities with attributes + relationship labels.</w:t>
      </w:r>
    </w:p>
    <w:p>
      <w:pPr>
        <w:pStyle w:val="Normal"/>
        <w:jc w:val="center"/>
      </w:pPr>
      <w:r>
        <w:drawing>
          <wp:inline xmlns:wp="http://schemas.openxmlformats.org/drawingml/2006/wordprocessingDrawing" distT="0" distB="0" distL="0" distR="0">
            <wp:extent cx="4800600" cy="533400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f53028cd384cd6"/>
                    <a:stretch>
                      <a:fillRect/>
                    </a:stretch>
                  </pic:blipFill>
                  <pic:spPr>
                    <a:xfrm>
                      <a:off x="0" y="0"/>
                      <a:ext cx="4800600" cy="5334000"/>
                    </a:xfrm>
                    <a:prstGeom prst="rect">
                      <a:avLst/>
                    </a:prstGeom>
                  </pic:spPr>
                </pic:pic>
              </a:graphicData>
            </a:graphic>
          </wp:inline>
        </w:drawing>
      </w:r>
    </w:p>
    <w:p>
      <w:pPr>
        <w:pStyle w:val="Normal"/>
      </w:pPr>
      <w:r>
        <w:t xml:space="preserve">ER: long relationship labels + many relationships around one entity.</w:t>
      </w:r>
    </w:p>
    <w:p>
      <w:pPr>
        <w:pStyle w:val="Normal"/>
        <w:jc w:val="center"/>
      </w:pPr>
      <w:r>
        <w:drawing>
          <wp:inline xmlns:wp="http://schemas.openxmlformats.org/drawingml/2006/wordprocessingDrawing" distT="0" distB="0" distL="0" distR="0">
            <wp:extent cx="5220000" cy="1867007"/>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3ff54dddc24f89"/>
                    <a:stretch>
                      <a:fillRect/>
                    </a:stretch>
                  </pic:blipFill>
                  <pic:spPr>
                    <a:xfrm>
                      <a:off x="0" y="0"/>
                      <a:ext cx="5220000" cy="1867007"/>
                    </a:xfrm>
                    <a:prstGeom prst="rect">
                      <a:avLst/>
                    </a:prstGeom>
                  </pic:spPr>
                </pic:pic>
              </a:graphicData>
            </a:graphic>
          </wp:inline>
        </w:drawing>
      </w:r>
    </w:p>
    <w:p>
      <w:pPr>
        <w:pStyle w:val="Heading3"/>
      </w:pPr>
      <w:r>
        <w:t xml:space="preserve">Gantt stress suite</w:t>
      </w:r>
    </w:p>
    <w:p>
      <w:pPr>
        <w:pStyle w:val="Normal"/>
      </w:pPr>
      <w:r>
        <w:t xml:space="preserve">Gantt: compact range + dependencies + milestones + excludes.</w:t>
      </w:r>
    </w:p>
    <w:p>
      <w:pPr>
        <w:pStyle w:val="Normal"/>
        <w:jc w:val="center"/>
      </w:pPr>
      <w:r>
        <w:drawing>
          <wp:inline xmlns:wp="http://schemas.openxmlformats.org/drawingml/2006/wordprocessingDrawing" distT="0" distB="0" distL="0" distR="0">
            <wp:extent cx="5220000" cy="819700"/>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b093140561d4249"/>
                    <a:stretch>
                      <a:fillRect/>
                    </a:stretch>
                  </pic:blipFill>
                  <pic:spPr>
                    <a:xfrm>
                      <a:off x="0" y="0"/>
                      <a:ext cx="5220000" cy="819700"/>
                    </a:xfrm>
                    <a:prstGeom prst="rect">
                      <a:avLst/>
                    </a:prstGeom>
                  </pic:spPr>
                </pic:pic>
              </a:graphicData>
            </a:graphic>
          </wp:inline>
        </w:drawing>
      </w:r>
    </w:p>
    <w:p>
      <w:pPr>
        <w:pStyle w:val="Heading3"/>
      </w:pPr>
      <w:r>
        <w:t xml:space="preserve">Pie stress suite</w:t>
      </w:r>
    </w:p>
    <w:p>
      <w:pPr>
        <w:pStyle w:val="Normal"/>
      </w:pPr>
      <w:r>
        <w:t xml:space="preserve">Pie: many slices + long labels + small values (label layout).</w:t>
      </w:r>
    </w:p>
    <w:p>
      <w:pPr>
        <w:pStyle w:val="Normal"/>
        <w:jc w:val="center"/>
      </w:pPr>
      <w:r>
        <w:drawing>
          <wp:inline xmlns:wp="http://schemas.openxmlformats.org/drawingml/2006/wordprocessingDrawing" distT="0" distB="0" distL="0" distR="0">
            <wp:extent cx="5220000" cy="3825733"/>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967eefaa904d02"/>
                    <a:stretch>
                      <a:fillRect/>
                    </a:stretch>
                  </pic:blipFill>
                  <pic:spPr>
                    <a:xfrm>
                      <a:off x="0" y="0"/>
                      <a:ext cx="5220000" cy="3825733"/>
                    </a:xfrm>
                    <a:prstGeom prst="rect">
                      <a:avLst/>
                    </a:prstGeom>
                  </pic:spPr>
                </pic:pic>
              </a:graphicData>
            </a:graphic>
          </wp:inline>
        </w:drawing>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6">
    <w:nsid w:val="00000024"/>
    <w:multiLevelType w:val="multilevel"/>
    <w:tmpl w:val="0000102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b4e0436d559e4040" /><Relationship Type="http://schemas.openxmlformats.org/officeDocument/2006/relationships/numbering" Target="/word/numbering.xml" Id="R061e725cccbf4283" /><Relationship Type="http://schemas.openxmlformats.org/officeDocument/2006/relationships/hyperlink" Target="https://example.com" TargetMode="External" Id="R4a10b45009a2466a" /><Relationship Type="http://schemas.openxmlformats.org/officeDocument/2006/relationships/hyperlink" Target="https://example.com" TargetMode="External" Id="R874089e5145b4ab9" /><Relationship Type="http://schemas.openxmlformats.org/officeDocument/2006/relationships/hyperlink" Target="https://example.com" TargetMode="External" Id="Rc5c33cb177b0416b" /><Relationship Type="http://schemas.openxmlformats.org/officeDocument/2006/relationships/hyperlink" Target="https://commonmark.org" TargetMode="External" Id="R5907f90ac3fd4591" /><Relationship Type="http://schemas.openxmlformats.org/officeDocument/2006/relationships/hyperlink" Target="https://commonmark.org" TargetMode="External" Id="Rc64d603079054d43" /><Relationship Type="http://schemas.openxmlformats.org/officeDocument/2006/relationships/hyperlink" Target="https://commonmark.org" TargetMode="External" Id="Re7c50411908e4d40" /><Relationship Type="http://schemas.openxmlformats.org/officeDocument/2006/relationships/hyperlink" Target="https://example.com/autolink" TargetMode="External" Id="Rc9c7d3817fdf490f" /><Relationship Type="http://schemas.openxmlformats.org/officeDocument/2006/relationships/hyperlink" Target="mailto:person@example.com" TargetMode="External" Id="R1816d2d1c50b4899" /><Relationship Type="http://schemas.openxmlformats.org/officeDocument/2006/relationships/hyperlink" Target="https://example.com" TargetMode="External" Id="R869eb05a114547bd" /><Relationship Type="http://schemas.openxmlformats.org/officeDocument/2006/relationships/hyperlink" Target="https://example.com" TargetMode="External" Id="R71cd22de61c54bdb" /><Relationship Type="http://schemas.openxmlformats.org/officeDocument/2006/relationships/hyperlink" Target="https://example.com" TargetMode="External" Id="Rb8934b949b6c4483" /><Relationship Type="http://schemas.openxmlformats.org/officeDocument/2006/relationships/image" Target="/media/image.svg" Id="Rd14f79cfce274919" /><Relationship Type="http://schemas.openxmlformats.org/officeDocument/2006/relationships/image" Target="/media/image2.svg" Id="R139c840794a84469" /><Relationship Type="http://schemas.openxmlformats.org/officeDocument/2006/relationships/image" Target="/media/image3.svg" Id="Radd3208b4ca741c4" /><Relationship Type="http://schemas.openxmlformats.org/officeDocument/2006/relationships/image" Target="/media/image4.svg" Id="R1b74df6b4abf4c87" /><Relationship Type="http://schemas.openxmlformats.org/officeDocument/2006/relationships/image" Target="/media/image5.svg" Id="R0a4abc2551f94dce" /><Relationship Type="http://schemas.openxmlformats.org/officeDocument/2006/relationships/image" Target="/media/image6.svg" Id="R0f65378516144f48" /><Relationship Type="http://schemas.openxmlformats.org/officeDocument/2006/relationships/image" Target="/media/image7.svg" Id="R2dfd675523f849e9" /><Relationship Type="http://schemas.openxmlformats.org/officeDocument/2006/relationships/image" Target="/media/image8.svg" Id="R108140836ba945f4" /><Relationship Type="http://schemas.openxmlformats.org/officeDocument/2006/relationships/image" Target="/media/image9.svg" Id="R5eb8df5f93354fcc" /><Relationship Type="http://schemas.openxmlformats.org/officeDocument/2006/relationships/image" Target="/media/image10.svg" Id="R8b616747f4b34da3" /><Relationship Type="http://schemas.openxmlformats.org/officeDocument/2006/relationships/image" Target="/media/image11.svg" Id="Rcb0fcc5a7dcc4d16" /><Relationship Type="http://schemas.openxmlformats.org/officeDocument/2006/relationships/image" Target="/media/image12.svg" Id="Rbfde0d16256845b4" /><Relationship Type="http://schemas.openxmlformats.org/officeDocument/2006/relationships/image" Target="/media/image13.svg" Id="Rf4e52176ffd04ed8" /><Relationship Type="http://schemas.openxmlformats.org/officeDocument/2006/relationships/image" Target="/media/image14.svg" Id="Rece6c98082fb4af4" /><Relationship Type="http://schemas.openxmlformats.org/officeDocument/2006/relationships/image" Target="/media/image15.svg" Id="Rff600dbc2c124755" /><Relationship Type="http://schemas.openxmlformats.org/officeDocument/2006/relationships/image" Target="/media/image16.svg" Id="R1961076a0d8e4261" /><Relationship Type="http://schemas.openxmlformats.org/officeDocument/2006/relationships/image" Target="/media/image17.svg" Id="R2dd8f84f207c4c55" /><Relationship Type="http://schemas.openxmlformats.org/officeDocument/2006/relationships/image" Target="/media/image18.svg" Id="R0a5ad7a844dd454e" /><Relationship Type="http://schemas.openxmlformats.org/officeDocument/2006/relationships/image" Target="/media/image19.svg" Id="R5612a6bc8c204a92" /><Relationship Type="http://schemas.openxmlformats.org/officeDocument/2006/relationships/image" Target="/media/image20.svg" Id="Ra13526a3679c4051" /><Relationship Type="http://schemas.openxmlformats.org/officeDocument/2006/relationships/image" Target="/media/image21.svg" Id="R925996c8b0814b62" /><Relationship Type="http://schemas.openxmlformats.org/officeDocument/2006/relationships/image" Target="/media/image22.svg" Id="R9b24e384419b4c17" /><Relationship Type="http://schemas.openxmlformats.org/officeDocument/2006/relationships/image" Target="/media/image23.svg" Id="R5c72e721a3c14373" /><Relationship Type="http://schemas.openxmlformats.org/officeDocument/2006/relationships/image" Target="/media/image24.svg" Id="R5c306cf6bde04b8a" /><Relationship Type="http://schemas.openxmlformats.org/officeDocument/2006/relationships/image" Target="/media/image25.svg" Id="Rec29e7daa93b47f4" /><Relationship Type="http://schemas.openxmlformats.org/officeDocument/2006/relationships/image" Target="/media/image26.svg" Id="Re4e8aa9620994391" /><Relationship Type="http://schemas.openxmlformats.org/officeDocument/2006/relationships/image" Target="/media/image27.svg" Id="R6f0965af48274662" /><Relationship Type="http://schemas.openxmlformats.org/officeDocument/2006/relationships/image" Target="/media/image28.svg" Id="Rad4695c272ce4ed4" /><Relationship Type="http://schemas.openxmlformats.org/officeDocument/2006/relationships/image" Target="/media/image29.svg" Id="R4177d5c6b16b4b42" /><Relationship Type="http://schemas.openxmlformats.org/officeDocument/2006/relationships/image" Target="/media/image30.svg" Id="R8498d6aac38e4bc4" /><Relationship Type="http://schemas.openxmlformats.org/officeDocument/2006/relationships/image" Target="/media/image31.svg" Id="Rd92503e1f4584c6d" /><Relationship Type="http://schemas.openxmlformats.org/officeDocument/2006/relationships/image" Target="/media/image32.svg" Id="Rfc42c05dffd44956" /><Relationship Type="http://schemas.openxmlformats.org/officeDocument/2006/relationships/hyperlink" Target="https://example.com" TargetMode="External" Id="R36d476deec924874" /><Relationship Type="http://schemas.openxmlformats.org/officeDocument/2006/relationships/image" Target="/media/image.png" Id="Rca8cb727b5ac45cb" /><Relationship Type="http://schemas.openxmlformats.org/officeDocument/2006/relationships/image" Target="/media/image2.png" Id="R8b576bb0d0a44240" /><Relationship Type="http://schemas.openxmlformats.org/officeDocument/2006/relationships/image" Target="/media/image3.png" Id="Rffd4dfe124424538" /><Relationship Type="http://schemas.openxmlformats.org/officeDocument/2006/relationships/image" Target="/media/image4.png" Id="Ra2768f639dd640ce" /><Relationship Type="http://schemas.openxmlformats.org/officeDocument/2006/relationships/image" Target="/media/image33.svg" Id="R2eeaabd8a64b4427" /><Relationship Type="http://schemas.openxmlformats.org/officeDocument/2006/relationships/image" Target="/media/image34.svg" Id="Rd668ef166d754f62" /><Relationship Type="http://schemas.openxmlformats.org/officeDocument/2006/relationships/image" Target="/media/image35.svg" Id="R5bc6b3773ebe4900" /><Relationship Type="http://schemas.openxmlformats.org/officeDocument/2006/relationships/image" Target="/media/image36.svg" Id="Rcdf7c378ee4241df" /><Relationship Type="http://schemas.openxmlformats.org/officeDocument/2006/relationships/image" Target="/media/image37.svg" Id="Re2023034223b4737" /><Relationship Type="http://schemas.openxmlformats.org/officeDocument/2006/relationships/image" Target="/media/image38.svg" Id="Rcce02b874bec4196" /><Relationship Type="http://schemas.openxmlformats.org/officeDocument/2006/relationships/image" Target="/media/image39.svg" Id="R43195ecfe0ed4373" /><Relationship Type="http://schemas.openxmlformats.org/officeDocument/2006/relationships/image" Target="/media/image40.svg" Id="R5da2a53d509645fe" /><Relationship Type="http://schemas.openxmlformats.org/officeDocument/2006/relationships/image" Target="/media/image41.svg" Id="R9114d107459448cf" /><Relationship Type="http://schemas.openxmlformats.org/officeDocument/2006/relationships/image" Target="/media/image42.svg" Id="R225a00df41aa4fd0" /><Relationship Type="http://schemas.openxmlformats.org/officeDocument/2006/relationships/image" Target="/media/image43.svg" Id="R63d30b0af5b14e59" /><Relationship Type="http://schemas.openxmlformats.org/officeDocument/2006/relationships/image" Target="/media/image44.svg" Id="R301cfb3a37ed4d1d" /><Relationship Type="http://schemas.openxmlformats.org/officeDocument/2006/relationships/image" Target="/media/image45.svg" Id="R2509cba1e33f48a3" /><Relationship Type="http://schemas.openxmlformats.org/officeDocument/2006/relationships/image" Target="/media/image46.svg" Id="R9c62bb53452b40a5" /><Relationship Type="http://schemas.openxmlformats.org/officeDocument/2006/relationships/image" Target="/media/image47.svg" Id="Rad60441c91b14e51" /><Relationship Type="http://schemas.openxmlformats.org/officeDocument/2006/relationships/image" Target="/media/image48.svg" Id="R523de81633114c0c" /><Relationship Type="http://schemas.openxmlformats.org/officeDocument/2006/relationships/image" Target="/media/image49.svg" Id="R84b2908d66c3433a" /><Relationship Type="http://schemas.openxmlformats.org/officeDocument/2006/relationships/image" Target="/media/image50.svg" Id="Rb7f53028cd384cd6" /><Relationship Type="http://schemas.openxmlformats.org/officeDocument/2006/relationships/image" Target="/media/image51.svg" Id="R2a3ff54dddc24f89" /><Relationship Type="http://schemas.openxmlformats.org/officeDocument/2006/relationships/image" Target="/media/image52.svg" Id="Rbb093140561d4249" /><Relationship Type="http://schemas.openxmlformats.org/officeDocument/2006/relationships/image" Target="/media/image53.svg" Id="R68967eefaa904d02" /></Relationships>
</file>