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78E8" w:rsidRDefault="00195BA7" w:rsidP="00904988">
      <w:pPr>
        <w:pStyle w:val="Heading1"/>
      </w:pPr>
      <w:r>
        <w:t>General</w:t>
      </w:r>
    </w:p>
    <w:p w:rsidR="00195BA7" w:rsidRDefault="00195BA7" w:rsidP="00195BA7">
      <w:pPr>
        <w:pStyle w:val="NoSpacing"/>
      </w:pPr>
    </w:p>
    <w:p w:rsidR="00F55C62" w:rsidRDefault="00195BA7" w:rsidP="00195BA7">
      <w:pPr>
        <w:pStyle w:val="NoSpacing"/>
      </w:pPr>
      <w:r>
        <w:t>On Form surfaces, there are two button sizes – small and large.</w:t>
      </w:r>
      <w:r w:rsidR="00F55C62">
        <w:t xml:space="preserve">  </w:t>
      </w:r>
    </w:p>
    <w:p w:rsidR="00F55C62" w:rsidRDefault="00F55C62" w:rsidP="00195BA7">
      <w:pPr>
        <w:pStyle w:val="NoSpacing"/>
      </w:pPr>
    </w:p>
    <w:p w:rsidR="00195BA7" w:rsidRDefault="00F55C62" w:rsidP="00195BA7">
      <w:pPr>
        <w:pStyle w:val="NoSpacing"/>
      </w:pPr>
      <w:r>
        <w:t>Small buttons are always 24x24 pixels in size, and are</w:t>
      </w:r>
      <w:r w:rsidR="00195BA7">
        <w:t xml:space="preserve"> used to start a tool or function.</w:t>
      </w:r>
    </w:p>
    <w:p w:rsidR="00195BA7" w:rsidRDefault="00F55C62" w:rsidP="00195BA7">
      <w:pPr>
        <w:pStyle w:val="NoSpacing"/>
      </w:pPr>
      <w:r>
        <w:t>Large buttons are always 75x24 pixels, and are used to</w:t>
      </w:r>
      <w:r w:rsidR="00195BA7">
        <w:t xml:space="preserve"> close the Form.</w:t>
      </w:r>
    </w:p>
    <w:p w:rsidR="00195BA7" w:rsidRDefault="00195BA7" w:rsidP="00195BA7">
      <w:pPr>
        <w:pStyle w:val="NoSpacing"/>
      </w:pPr>
    </w:p>
    <w:p w:rsidR="00195BA7" w:rsidRDefault="00195BA7" w:rsidP="00195BA7">
      <w:pPr>
        <w:pStyle w:val="NoSpacing"/>
      </w:pPr>
      <w:r>
        <w:t>Examples:</w:t>
      </w:r>
    </w:p>
    <w:p w:rsidR="00195BA7" w:rsidRDefault="00195BA7" w:rsidP="00195BA7">
      <w:pPr>
        <w:pStyle w:val="NoSpacing"/>
      </w:pPr>
      <w:r>
        <w:rPr>
          <w:noProof/>
          <w:lang w:eastAsia="en-AU"/>
        </w:rPr>
        <w:drawing>
          <wp:inline distT="0" distB="0" distL="0" distR="0" wp14:anchorId="7536F201" wp14:editId="57EF0819">
            <wp:extent cx="5667375" cy="4619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67375" cy="4619625"/>
                    </a:xfrm>
                    <a:prstGeom prst="rect">
                      <a:avLst/>
                    </a:prstGeom>
                  </pic:spPr>
                </pic:pic>
              </a:graphicData>
            </a:graphic>
          </wp:inline>
        </w:drawing>
      </w:r>
    </w:p>
    <w:p w:rsidR="00195BA7" w:rsidRDefault="00195BA7" w:rsidP="00195BA7">
      <w:pPr>
        <w:pStyle w:val="NoSpacing"/>
      </w:pPr>
    </w:p>
    <w:p w:rsidR="00904988" w:rsidRDefault="00904988" w:rsidP="00195BA7">
      <w:pPr>
        <w:pStyle w:val="NoSpacing"/>
      </w:pPr>
      <w:r>
        <w:rPr>
          <w:noProof/>
          <w:lang w:eastAsia="en-AU"/>
        </w:rPr>
        <mc:AlternateContent>
          <mc:Choice Requires="wps">
            <w:drawing>
              <wp:anchor distT="0" distB="0" distL="114300" distR="114300" simplePos="0" relativeHeight="251659264" behindDoc="0" locked="0" layoutInCell="1" allowOverlap="1" wp14:anchorId="3398D1AE" wp14:editId="08B0D170">
                <wp:simplePos x="0" y="0"/>
                <wp:positionH relativeFrom="column">
                  <wp:posOffset>4124325</wp:posOffset>
                </wp:positionH>
                <wp:positionV relativeFrom="paragraph">
                  <wp:posOffset>147320</wp:posOffset>
                </wp:positionV>
                <wp:extent cx="1076325" cy="323850"/>
                <wp:effectExtent l="0" t="628650" r="28575" b="19050"/>
                <wp:wrapNone/>
                <wp:docPr id="2" name="Line Callout 1 2"/>
                <wp:cNvGraphicFramePr/>
                <a:graphic xmlns:a="http://schemas.openxmlformats.org/drawingml/2006/main">
                  <a:graphicData uri="http://schemas.microsoft.com/office/word/2010/wordprocessingShape">
                    <wps:wsp>
                      <wps:cNvSpPr/>
                      <wps:spPr>
                        <a:xfrm>
                          <a:off x="0" y="0"/>
                          <a:ext cx="1076325" cy="323850"/>
                        </a:xfrm>
                        <a:prstGeom prst="borderCallout1">
                          <a:avLst>
                            <a:gd name="adj1" fmla="val -7721"/>
                            <a:gd name="adj2" fmla="val 50074"/>
                            <a:gd name="adj3" fmla="val -190441"/>
                            <a:gd name="adj4" fmla="val 68747"/>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95BA7" w:rsidRDefault="00195BA7" w:rsidP="00195BA7">
                            <w:pPr>
                              <w:jc w:val="center"/>
                            </w:pPr>
                            <w:r>
                              <w:t>Will close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398D1A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Line Callout 1 2" o:spid="_x0000_s1026" type="#_x0000_t47" style="position:absolute;margin-left:324.75pt;margin-top:11.6pt;width:84.75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" adj="14849,-41135,10816,-1668" fillcolor="#5b9bd5 [3204]" strokecolor="#1f4d78 [1604]" strokeweight="1pt">
                <v:textbox>
                  <w:txbxContent>
                    <w:p w:rsidR="00195BA7" w:rsidRDefault="00195BA7" w:rsidP="00195BA7">
                      <w:pPr>
                        <w:jc w:val="center"/>
                      </w:pPr>
                      <w:r>
                        <w:t>Will close Form</w:t>
                      </w:r>
                    </w:p>
                  </w:txbxContent>
                </v:textbox>
                <o:callout v:ext="edit" minusx="t"/>
              </v:shape>
            </w:pict>
          </mc:Fallback>
        </mc:AlternateContent>
      </w:r>
      <w:r>
        <w:rPr>
          <w:noProof/>
          <w:lang w:eastAsia="en-AU"/>
        </w:rPr>
        <mc:AlternateContent>
          <mc:Choice Requires="wps">
            <w:drawing>
              <wp:anchor distT="0" distB="0" distL="114300" distR="114300" simplePos="0" relativeHeight="251661312" behindDoc="0" locked="0" layoutInCell="1" allowOverlap="1" wp14:anchorId="66A1A873" wp14:editId="62C829FA">
                <wp:simplePos x="0" y="0"/>
                <wp:positionH relativeFrom="margin">
                  <wp:posOffset>1085850</wp:posOffset>
                </wp:positionH>
                <wp:positionV relativeFrom="paragraph">
                  <wp:posOffset>147320</wp:posOffset>
                </wp:positionV>
                <wp:extent cx="1343025" cy="323850"/>
                <wp:effectExtent l="0" t="838200" r="28575" b="19050"/>
                <wp:wrapNone/>
                <wp:docPr id="3" name="Line Callout 1 3"/>
                <wp:cNvGraphicFramePr/>
                <a:graphic xmlns:a="http://schemas.openxmlformats.org/drawingml/2006/main">
                  <a:graphicData uri="http://schemas.microsoft.com/office/word/2010/wordprocessingShape">
                    <wps:wsp>
                      <wps:cNvSpPr/>
                      <wps:spPr>
                        <a:xfrm>
                          <a:off x="0" y="0"/>
                          <a:ext cx="1343025" cy="323850"/>
                        </a:xfrm>
                        <a:prstGeom prst="borderCallout1">
                          <a:avLst>
                            <a:gd name="adj1" fmla="val -7721"/>
                            <a:gd name="adj2" fmla="val 50074"/>
                            <a:gd name="adj3" fmla="val -258088"/>
                            <a:gd name="adj4" fmla="val 85059"/>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95BA7" w:rsidRDefault="00195BA7" w:rsidP="00195BA7">
                            <w:pPr>
                              <w:jc w:val="center"/>
                            </w:pPr>
                            <w:r>
                              <w:t>Will not close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6A1A873" id="Line Callout 1 3" o:spid="_x0000_s1027" type="#_x0000_t47" style="position:absolute;margin-left:85.5pt;margin-top:11.6pt;width:105.75pt;height:25.5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" adj="18373,-55747,10816,-1668" fillcolor="#5b9bd5 [3204]" strokecolor="#1f4d78 [1604]" strokeweight="1pt">
                <v:textbox>
                  <w:txbxContent>
                    <w:p w:rsidR="00195BA7" w:rsidRDefault="00195BA7" w:rsidP="00195BA7">
                      <w:pPr>
                        <w:jc w:val="center"/>
                      </w:pPr>
                      <w:r>
                        <w:t>Will not close Form</w:t>
                      </w:r>
                    </w:p>
                  </w:txbxContent>
                </v:textbox>
                <o:callout v:ext="edit" minusx="t"/>
                <w10:wrap anchorx="margin"/>
              </v:shape>
            </w:pict>
          </mc:Fallback>
        </mc:AlternateContent>
      </w:r>
    </w:p>
    <w:p w:rsidR="00904988" w:rsidRDefault="00904988" w:rsidP="00195BA7">
      <w:pPr>
        <w:pStyle w:val="NoSpacing"/>
      </w:pPr>
    </w:p>
    <w:p w:rsidR="00904988" w:rsidRDefault="00904988" w:rsidP="00195BA7">
      <w:pPr>
        <w:pStyle w:val="NoSpacing"/>
      </w:pPr>
    </w:p>
    <w:p w:rsidR="00904988" w:rsidRDefault="00904988" w:rsidP="00195BA7">
      <w:pPr>
        <w:pStyle w:val="NoSpacing"/>
      </w:pPr>
    </w:p>
    <w:p w:rsidR="00904988" w:rsidRDefault="00904988">
      <w:pPr>
        <w:rPr>
          <w:rFonts w:asciiTheme="majorHAnsi" w:eastAsiaTheme="majorEastAsia" w:hAnsiTheme="majorHAnsi" w:cstheme="majorBidi"/>
          <w:color w:val="2E74B5" w:themeColor="accent1" w:themeShade="BF"/>
          <w:sz w:val="32"/>
          <w:szCs w:val="32"/>
        </w:rPr>
      </w:pPr>
      <w:r>
        <w:br w:type="page"/>
      </w:r>
    </w:p>
    <w:p w:rsidR="00195BA7" w:rsidRDefault="00904988" w:rsidP="00904988">
      <w:pPr>
        <w:pStyle w:val="Heading1"/>
      </w:pPr>
      <w:r>
        <w:lastRenderedPageBreak/>
        <w:t>Graphics</w:t>
      </w:r>
    </w:p>
    <w:p w:rsidR="00904988" w:rsidRDefault="00904988" w:rsidP="00195BA7">
      <w:pPr>
        <w:pStyle w:val="NoSpacing"/>
      </w:pPr>
      <w:r>
        <w:t xml:space="preserve">Images and Icons used throughout the application show a consistent view of information, even though the </w:t>
      </w:r>
      <w:r w:rsidR="00F55C62">
        <w:t>images</w:t>
      </w:r>
      <w:r>
        <w:t xml:space="preserve"> may be different sizes.</w:t>
      </w:r>
    </w:p>
    <w:p w:rsidR="00904988" w:rsidRDefault="00904988" w:rsidP="00195BA7">
      <w:pPr>
        <w:pStyle w:val="NoSpacing"/>
      </w:pPr>
    </w:p>
    <w:p w:rsidR="00904988" w:rsidRDefault="00904988" w:rsidP="00195BA7">
      <w:pPr>
        <w:pStyle w:val="NoSpacing"/>
      </w:pPr>
      <w:r>
        <w:t>For example, the Edit Menu has the following images:</w:t>
      </w:r>
    </w:p>
    <w:p w:rsidR="00904988" w:rsidRDefault="00904988" w:rsidP="00195BA7">
      <w:pPr>
        <w:pStyle w:val="NoSpacing"/>
      </w:pPr>
      <w:r>
        <w:rPr>
          <w:noProof/>
          <w:lang w:eastAsia="en-AU"/>
        </w:rPr>
        <w:drawing>
          <wp:inline distT="0" distB="0" distL="0" distR="0" wp14:anchorId="592FDFF9" wp14:editId="393A1EC8">
            <wp:extent cx="1619048" cy="3780952"/>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19048" cy="3780952"/>
                    </a:xfrm>
                    <a:prstGeom prst="rect">
                      <a:avLst/>
                    </a:prstGeom>
                  </pic:spPr>
                </pic:pic>
              </a:graphicData>
            </a:graphic>
          </wp:inline>
        </w:drawing>
      </w:r>
    </w:p>
    <w:p w:rsidR="00904988" w:rsidRDefault="00904988" w:rsidP="00195BA7">
      <w:pPr>
        <w:pStyle w:val="NoSpacing"/>
      </w:pPr>
    </w:p>
    <w:p w:rsidR="00904988" w:rsidRDefault="00904988" w:rsidP="00195BA7">
      <w:pPr>
        <w:pStyle w:val="NoSpacing"/>
      </w:pPr>
      <w:r>
        <w:t>The Toolbar has the following images:</w:t>
      </w:r>
    </w:p>
    <w:p w:rsidR="00904988" w:rsidRDefault="00904988" w:rsidP="00195BA7">
      <w:pPr>
        <w:pStyle w:val="NoSpacing"/>
      </w:pPr>
      <w:r>
        <w:rPr>
          <w:noProof/>
          <w:lang w:eastAsia="en-AU"/>
        </w:rPr>
        <w:drawing>
          <wp:inline distT="0" distB="0" distL="0" distR="0" wp14:anchorId="13E275C0" wp14:editId="277231CB">
            <wp:extent cx="5095875" cy="318770"/>
            <wp:effectExtent l="0" t="0" r="952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11277"/>
                    <a:stretch/>
                  </pic:blipFill>
                  <pic:spPr bwMode="auto">
                    <a:xfrm>
                      <a:off x="0" y="0"/>
                      <a:ext cx="5095875" cy="318770"/>
                    </a:xfrm>
                    <a:prstGeom prst="rect">
                      <a:avLst/>
                    </a:prstGeom>
                    <a:ln>
                      <a:noFill/>
                    </a:ln>
                    <a:extLst>
                      <a:ext uri="{53640926-AAD7-44D8-BBD7-CCE9431645EC}">
                        <a14:shadowObscured xmlns:a14="http://schemas.microsoft.com/office/drawing/2010/main"/>
                      </a:ext>
                    </a:extLst>
                  </pic:spPr>
                </pic:pic>
              </a:graphicData>
            </a:graphic>
          </wp:inline>
        </w:drawing>
      </w:r>
    </w:p>
    <w:p w:rsidR="00904988" w:rsidRDefault="00904988" w:rsidP="00195BA7">
      <w:pPr>
        <w:pStyle w:val="NoSpacing"/>
      </w:pPr>
    </w:p>
    <w:p w:rsidR="00904988" w:rsidRDefault="00904988" w:rsidP="00195BA7">
      <w:pPr>
        <w:pStyle w:val="NoSpacing"/>
      </w:pPr>
      <w:r>
        <w:t>Even though the Menu shows images that are 16x16 pixels in size, and the Toolbar uses images that are 32x32 pixels, the images used are the same.</w:t>
      </w:r>
    </w:p>
    <w:p w:rsidR="00904988" w:rsidRDefault="00904988" w:rsidP="00195BA7">
      <w:pPr>
        <w:pStyle w:val="NoSpacing"/>
      </w:pPr>
    </w:p>
    <w:p w:rsidR="00904988" w:rsidRDefault="00904988" w:rsidP="00195BA7">
      <w:pPr>
        <w:pStyle w:val="NoSpacing"/>
      </w:pPr>
      <w:r>
        <w:t>This consistency is shown throughout the application.</w:t>
      </w:r>
      <w:r w:rsidR="00F55C62">
        <w:t xml:space="preserve">  For example, the following partial screenshot is from the Events Form:</w:t>
      </w:r>
    </w:p>
    <w:p w:rsidR="00904988" w:rsidRDefault="00904988" w:rsidP="00195BA7">
      <w:pPr>
        <w:pStyle w:val="NoSpacing"/>
      </w:pPr>
    </w:p>
    <w:p w:rsidR="00904988" w:rsidRDefault="00904988" w:rsidP="00195BA7">
      <w:pPr>
        <w:pStyle w:val="NoSpacing"/>
      </w:pPr>
      <w:r>
        <w:rPr>
          <w:noProof/>
          <w:lang w:eastAsia="en-AU"/>
        </w:rPr>
        <w:drawing>
          <wp:inline distT="0" distB="0" distL="0" distR="0" wp14:anchorId="138F23E9" wp14:editId="34BA5907">
            <wp:extent cx="2647950" cy="2609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47950" cy="2609850"/>
                    </a:xfrm>
                    <a:prstGeom prst="rect">
                      <a:avLst/>
                    </a:prstGeom>
                  </pic:spPr>
                </pic:pic>
              </a:graphicData>
            </a:graphic>
          </wp:inline>
        </w:drawing>
      </w:r>
    </w:p>
    <w:p w:rsidR="00F55C62" w:rsidRDefault="00F55C62" w:rsidP="00195BA7">
      <w:pPr>
        <w:pStyle w:val="NoSpacing"/>
      </w:pPr>
    </w:p>
    <w:p w:rsidR="00F55C62" w:rsidRDefault="00F55C62">
      <w:r>
        <w:br w:type="page"/>
      </w:r>
    </w:p>
    <w:p w:rsidR="00F55C62" w:rsidRDefault="00F55C62" w:rsidP="00664716">
      <w:pPr>
        <w:pStyle w:val="Heading1"/>
      </w:pPr>
      <w:r>
        <w:lastRenderedPageBreak/>
        <w:t>References</w:t>
      </w:r>
    </w:p>
    <w:p w:rsidR="00F55C62" w:rsidRDefault="00F55C62" w:rsidP="00195BA7">
      <w:pPr>
        <w:pStyle w:val="NoSpacing"/>
      </w:pPr>
      <w:r>
        <w:t>Each form has a reference shown in the upper-right corner.</w:t>
      </w:r>
    </w:p>
    <w:p w:rsidR="00F55C62" w:rsidRDefault="00F55C62" w:rsidP="00195BA7">
      <w:pPr>
        <w:pStyle w:val="NoSpacing"/>
      </w:pPr>
      <w:r>
        <w:t>Because each Form has multiple uses, and also may look similar to another, the reference is used to ensure all communications about the application correctly describe the Form.</w:t>
      </w:r>
    </w:p>
    <w:p w:rsidR="00F55C62" w:rsidRDefault="00F55C62" w:rsidP="00195BA7">
      <w:pPr>
        <w:pStyle w:val="NoSpacing"/>
      </w:pPr>
    </w:p>
    <w:p w:rsidR="00F55C62" w:rsidRDefault="00F55C62" w:rsidP="00195BA7">
      <w:pPr>
        <w:pStyle w:val="NoSpacing"/>
      </w:pPr>
      <w:r>
        <w:t>For example, Form reference 007 is used to allow the user to select from a list.  The list may be Categories, Ingredients, Event Types, or one of the other lists, as shown below:</w:t>
      </w:r>
    </w:p>
    <w:p w:rsidR="009E7A7C" w:rsidRDefault="009E7A7C" w:rsidP="00195BA7">
      <w:pPr>
        <w:pStyle w:val="NoSpacing"/>
      </w:pPr>
    </w:p>
    <w:p w:rsidR="00F55C62" w:rsidRDefault="009E7A7C" w:rsidP="00195BA7">
      <w:pPr>
        <w:pStyle w:val="NoSpacing"/>
      </w:pPr>
      <w:r>
        <w:rPr>
          <w:noProof/>
          <w:lang w:eastAsia="en-AU"/>
        </w:rPr>
        <w:drawing>
          <wp:anchor distT="0" distB="0" distL="114300" distR="114300" simplePos="0" relativeHeight="251663360" behindDoc="0" locked="0" layoutInCell="1" allowOverlap="1" wp14:anchorId="32CEDBD6" wp14:editId="44D465D3">
            <wp:simplePos x="0" y="0"/>
            <wp:positionH relativeFrom="column">
              <wp:posOffset>381000</wp:posOffset>
            </wp:positionH>
            <wp:positionV relativeFrom="paragraph">
              <wp:posOffset>2301875</wp:posOffset>
            </wp:positionV>
            <wp:extent cx="5667375" cy="4619625"/>
            <wp:effectExtent l="0" t="0" r="9525"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667375" cy="4619625"/>
                    </a:xfrm>
                    <a:prstGeom prst="rect">
                      <a:avLst/>
                    </a:prstGeom>
                  </pic:spPr>
                </pic:pic>
              </a:graphicData>
            </a:graphic>
          </wp:anchor>
        </w:drawing>
      </w:r>
      <w:r>
        <w:rPr>
          <w:noProof/>
          <w:lang w:eastAsia="en-AU"/>
        </w:rPr>
        <w:drawing>
          <wp:anchor distT="0" distB="0" distL="114300" distR="114300" simplePos="0" relativeHeight="251662336" behindDoc="0" locked="0" layoutInCell="1" allowOverlap="1" wp14:anchorId="73FC11DB" wp14:editId="2845E463">
            <wp:simplePos x="0" y="0"/>
            <wp:positionH relativeFrom="column">
              <wp:posOffset>190500</wp:posOffset>
            </wp:positionH>
            <wp:positionV relativeFrom="paragraph">
              <wp:posOffset>1149350</wp:posOffset>
            </wp:positionV>
            <wp:extent cx="5667375" cy="4619625"/>
            <wp:effectExtent l="0" t="0" r="9525"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667375" cy="4619625"/>
                    </a:xfrm>
                    <a:prstGeom prst="rect">
                      <a:avLst/>
                    </a:prstGeom>
                  </pic:spPr>
                </pic:pic>
              </a:graphicData>
            </a:graphic>
          </wp:anchor>
        </w:drawing>
      </w:r>
      <w:r w:rsidR="00F55C62">
        <w:rPr>
          <w:noProof/>
          <w:lang w:eastAsia="en-AU"/>
        </w:rPr>
        <w:drawing>
          <wp:inline distT="0" distB="0" distL="0" distR="0" wp14:anchorId="7F442450" wp14:editId="743201D4">
            <wp:extent cx="5667375" cy="46196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67375" cy="4619625"/>
                    </a:xfrm>
                    <a:prstGeom prst="rect">
                      <a:avLst/>
                    </a:prstGeom>
                  </pic:spPr>
                </pic:pic>
              </a:graphicData>
            </a:graphic>
          </wp:inline>
        </w:drawing>
      </w:r>
    </w:p>
    <w:p w:rsidR="00F55C62" w:rsidRDefault="00F55C62" w:rsidP="00195BA7">
      <w:pPr>
        <w:pStyle w:val="NoSpacing"/>
      </w:pPr>
    </w:p>
    <w:p w:rsidR="00F55C62" w:rsidRDefault="00F55C62" w:rsidP="00195BA7">
      <w:pPr>
        <w:pStyle w:val="NoSpacing"/>
      </w:pPr>
    </w:p>
    <w:p w:rsidR="009E7A7C" w:rsidRDefault="009E7A7C" w:rsidP="00195BA7">
      <w:pPr>
        <w:pStyle w:val="NoSpacing"/>
      </w:pPr>
    </w:p>
    <w:p w:rsidR="009E7A7C" w:rsidRDefault="009E7A7C" w:rsidP="00195BA7">
      <w:pPr>
        <w:pStyle w:val="NoSpacing"/>
      </w:pPr>
    </w:p>
    <w:p w:rsidR="009E7A7C" w:rsidRDefault="009E7A7C" w:rsidP="00195BA7">
      <w:pPr>
        <w:pStyle w:val="NoSpacing"/>
      </w:pPr>
    </w:p>
    <w:p w:rsidR="009E7A7C" w:rsidRDefault="009E7A7C" w:rsidP="00195BA7">
      <w:pPr>
        <w:pStyle w:val="NoSpacing"/>
      </w:pPr>
    </w:p>
    <w:p w:rsidR="009E7A7C" w:rsidRDefault="009E7A7C" w:rsidP="00195BA7">
      <w:pPr>
        <w:pStyle w:val="NoSpacing"/>
      </w:pPr>
    </w:p>
    <w:p w:rsidR="009E7A7C" w:rsidRDefault="009E7A7C" w:rsidP="00195BA7">
      <w:pPr>
        <w:pStyle w:val="NoSpacing"/>
      </w:pPr>
    </w:p>
    <w:p w:rsidR="009E7A7C" w:rsidRDefault="009E7A7C" w:rsidP="00195BA7">
      <w:pPr>
        <w:pStyle w:val="NoSpacing"/>
      </w:pPr>
    </w:p>
    <w:p w:rsidR="009E7A7C" w:rsidRDefault="009E7A7C" w:rsidP="00195BA7">
      <w:pPr>
        <w:pStyle w:val="NoSpacing"/>
      </w:pPr>
    </w:p>
    <w:p w:rsidR="009E7A7C" w:rsidRDefault="009E7A7C" w:rsidP="00195BA7">
      <w:pPr>
        <w:pStyle w:val="NoSpacing"/>
      </w:pPr>
    </w:p>
    <w:p w:rsidR="009E7A7C" w:rsidRDefault="009E7A7C" w:rsidP="00195BA7">
      <w:pPr>
        <w:pStyle w:val="NoSpacing"/>
      </w:pPr>
    </w:p>
    <w:p w:rsidR="009E7A7C" w:rsidRDefault="009E7A7C" w:rsidP="00195BA7">
      <w:pPr>
        <w:pStyle w:val="NoSpacing"/>
      </w:pPr>
    </w:p>
    <w:p w:rsidR="009E7A7C" w:rsidRDefault="009E7A7C" w:rsidP="00195BA7">
      <w:pPr>
        <w:pStyle w:val="NoSpacing"/>
      </w:pPr>
    </w:p>
    <w:p w:rsidR="009E7A7C" w:rsidRDefault="009E7A7C" w:rsidP="00195BA7">
      <w:pPr>
        <w:pStyle w:val="NoSpacing"/>
      </w:pPr>
    </w:p>
    <w:p w:rsidR="009E7A7C" w:rsidRDefault="009E7A7C" w:rsidP="00195BA7">
      <w:pPr>
        <w:pStyle w:val="NoSpacing"/>
      </w:pPr>
      <w:r>
        <w:t>Even though a different list is shown in each Form, the reference (007) tells the user that the same Form is in use.</w:t>
      </w:r>
    </w:p>
    <w:p w:rsidR="009E7A7C" w:rsidRDefault="009E7A7C" w:rsidP="00195BA7">
      <w:pPr>
        <w:pStyle w:val="NoSpacing"/>
      </w:pPr>
    </w:p>
    <w:p w:rsidR="009E7A7C" w:rsidRDefault="009E7A7C">
      <w:r>
        <w:br w:type="page"/>
      </w:r>
    </w:p>
    <w:p w:rsidR="009E7A7C" w:rsidRDefault="009E7A7C" w:rsidP="00664716">
      <w:pPr>
        <w:pStyle w:val="Heading1"/>
      </w:pPr>
      <w:r>
        <w:lastRenderedPageBreak/>
        <w:t>Colours</w:t>
      </w:r>
    </w:p>
    <w:p w:rsidR="009E7A7C" w:rsidRDefault="009E7A7C" w:rsidP="00195BA7">
      <w:pPr>
        <w:pStyle w:val="NoSpacing"/>
      </w:pPr>
      <w:r>
        <w:t>As already sh</w:t>
      </w:r>
      <w:r w:rsidR="00E064EC">
        <w:t>own, colours are used throughout</w:t>
      </w:r>
      <w:r>
        <w:t>.</w:t>
      </w:r>
    </w:p>
    <w:p w:rsidR="009E7A7C" w:rsidRDefault="009E7A7C" w:rsidP="00195BA7">
      <w:pPr>
        <w:pStyle w:val="NoSpacing"/>
      </w:pPr>
    </w:p>
    <w:p w:rsidR="009E7A7C" w:rsidRDefault="009E7A7C" w:rsidP="00195BA7">
      <w:pPr>
        <w:pStyle w:val="NoSpacing"/>
      </w:pPr>
      <w:r>
        <w:t>The colour of each Form’s top panel describes the function, or use of that Form.</w:t>
      </w:r>
    </w:p>
    <w:p w:rsidR="009E7A7C" w:rsidRDefault="009E7A7C" w:rsidP="00195BA7">
      <w:pPr>
        <w:pStyle w:val="NoSpacing"/>
      </w:pPr>
      <w:r>
        <w:t>For example, the following forms have a connection to User Accounts:</w:t>
      </w:r>
    </w:p>
    <w:p w:rsidR="009E7A7C" w:rsidRDefault="009E7A7C" w:rsidP="00195BA7">
      <w:pPr>
        <w:pStyle w:val="NoSpacing"/>
      </w:pPr>
    </w:p>
    <w:p w:rsidR="009E7A7C" w:rsidRDefault="009E7A7C" w:rsidP="00195BA7">
      <w:pPr>
        <w:pStyle w:val="NoSpacing"/>
      </w:pPr>
      <w:r>
        <w:rPr>
          <w:noProof/>
          <w:lang w:eastAsia="en-AU"/>
        </w:rPr>
        <w:drawing>
          <wp:inline distT="0" distB="0" distL="0" distR="0" wp14:anchorId="290DBDB7" wp14:editId="3254F883">
            <wp:extent cx="5895975" cy="11239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77820"/>
                    <a:stretch/>
                  </pic:blipFill>
                  <pic:spPr bwMode="auto">
                    <a:xfrm>
                      <a:off x="0" y="0"/>
                      <a:ext cx="5895975" cy="1123950"/>
                    </a:xfrm>
                    <a:prstGeom prst="rect">
                      <a:avLst/>
                    </a:prstGeom>
                    <a:ln>
                      <a:noFill/>
                    </a:ln>
                    <a:extLst>
                      <a:ext uri="{53640926-AAD7-44D8-BBD7-CCE9431645EC}">
                        <a14:shadowObscured xmlns:a14="http://schemas.microsoft.com/office/drawing/2010/main"/>
                      </a:ext>
                    </a:extLst>
                  </pic:spPr>
                </pic:pic>
              </a:graphicData>
            </a:graphic>
          </wp:inline>
        </w:drawing>
      </w:r>
    </w:p>
    <w:p w:rsidR="009E7A7C" w:rsidRDefault="009E7A7C" w:rsidP="00195BA7">
      <w:pPr>
        <w:pStyle w:val="NoSpacing"/>
      </w:pPr>
    </w:p>
    <w:p w:rsidR="009E7A7C" w:rsidRDefault="009E7A7C" w:rsidP="00195BA7">
      <w:pPr>
        <w:pStyle w:val="NoSpacing"/>
      </w:pPr>
      <w:r>
        <w:rPr>
          <w:noProof/>
          <w:lang w:eastAsia="en-AU"/>
        </w:rPr>
        <w:drawing>
          <wp:inline distT="0" distB="0" distL="0" distR="0" wp14:anchorId="69124BCE" wp14:editId="72E85666">
            <wp:extent cx="6477000" cy="1066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68182"/>
                    <a:stretch/>
                  </pic:blipFill>
                  <pic:spPr bwMode="auto">
                    <a:xfrm>
                      <a:off x="0" y="0"/>
                      <a:ext cx="6477000" cy="1066800"/>
                    </a:xfrm>
                    <a:prstGeom prst="rect">
                      <a:avLst/>
                    </a:prstGeom>
                    <a:ln>
                      <a:noFill/>
                    </a:ln>
                    <a:extLst>
                      <a:ext uri="{53640926-AAD7-44D8-BBD7-CCE9431645EC}">
                        <a14:shadowObscured xmlns:a14="http://schemas.microsoft.com/office/drawing/2010/main"/>
                      </a:ext>
                    </a:extLst>
                  </pic:spPr>
                </pic:pic>
              </a:graphicData>
            </a:graphic>
          </wp:inline>
        </w:drawing>
      </w:r>
    </w:p>
    <w:p w:rsidR="009E7A7C" w:rsidRDefault="009E7A7C" w:rsidP="00195BA7">
      <w:pPr>
        <w:pStyle w:val="NoSpacing"/>
      </w:pPr>
    </w:p>
    <w:p w:rsidR="009E7A7C" w:rsidRDefault="009E7A7C" w:rsidP="00195BA7">
      <w:pPr>
        <w:pStyle w:val="NoSpacing"/>
      </w:pPr>
      <w:r>
        <w:t>The first Form shows all User Accounts, whereas the second Form shows a list of user Accounts for membership of the Product Manager Role.</w:t>
      </w:r>
    </w:p>
    <w:p w:rsidR="009E7A7C" w:rsidRDefault="009E7A7C" w:rsidP="00195BA7">
      <w:pPr>
        <w:pStyle w:val="NoSpacing"/>
      </w:pPr>
    </w:p>
    <w:p w:rsidR="009E7A7C" w:rsidRDefault="009E7A7C" w:rsidP="00195BA7">
      <w:pPr>
        <w:pStyle w:val="NoSpacing"/>
      </w:pPr>
      <w:r>
        <w:t>Colours used will be consistent through all session</w:t>
      </w:r>
      <w:r w:rsidR="00E064EC">
        <w:t>s</w:t>
      </w:r>
      <w:r>
        <w:t xml:space="preserve"> of the Application.</w:t>
      </w:r>
    </w:p>
    <w:p w:rsidR="009E7A7C" w:rsidRDefault="009E7A7C" w:rsidP="00195BA7">
      <w:pPr>
        <w:pStyle w:val="NoSpacing"/>
      </w:pPr>
    </w:p>
    <w:p w:rsidR="009E7A7C" w:rsidRDefault="009E7A7C" w:rsidP="00195BA7">
      <w:pPr>
        <w:pStyle w:val="NoSpacing"/>
      </w:pPr>
    </w:p>
    <w:p w:rsidR="00592BC6" w:rsidRDefault="00592BC6" w:rsidP="00195BA7">
      <w:pPr>
        <w:pStyle w:val="NoSpacing"/>
      </w:pPr>
    </w:p>
    <w:p w:rsidR="00592BC6" w:rsidRDefault="00592BC6">
      <w:r>
        <w:br w:type="page"/>
      </w:r>
    </w:p>
    <w:p w:rsidR="00592BC6" w:rsidRDefault="00592BC6" w:rsidP="00664716">
      <w:pPr>
        <w:pStyle w:val="Heading1"/>
      </w:pPr>
      <w:r>
        <w:lastRenderedPageBreak/>
        <w:t>Multi Document Interface</w:t>
      </w:r>
    </w:p>
    <w:p w:rsidR="00592BC6" w:rsidRDefault="00592BC6" w:rsidP="00195BA7">
      <w:pPr>
        <w:pStyle w:val="NoSpacing"/>
      </w:pPr>
    </w:p>
    <w:p w:rsidR="00592BC6" w:rsidRDefault="00592BC6" w:rsidP="00195BA7">
      <w:pPr>
        <w:pStyle w:val="NoSpacing"/>
      </w:pPr>
      <w:r>
        <w:t>By default, a Multi Document Interface (MDI) is presented to the User.</w:t>
      </w:r>
      <w:r w:rsidR="00664716">
        <w:t xml:space="preserve">  </w:t>
      </w:r>
      <w:r>
        <w:t>This allows the User to see a different “Start Page” depending upon their focus.</w:t>
      </w:r>
    </w:p>
    <w:p w:rsidR="00592BC6" w:rsidRDefault="00592BC6" w:rsidP="00195BA7">
      <w:pPr>
        <w:pStyle w:val="NoSpacing"/>
      </w:pPr>
    </w:p>
    <w:p w:rsidR="00592BC6" w:rsidRDefault="00592BC6" w:rsidP="00195BA7">
      <w:pPr>
        <w:pStyle w:val="NoSpacing"/>
      </w:pPr>
      <w:r>
        <w:t>For example, Users that are primarily interested in Product Administration will probably prefer to see the Product Search page, whereas Users that are more concerned with Task management will refer to see the Tasks page.</w:t>
      </w:r>
    </w:p>
    <w:p w:rsidR="00592BC6" w:rsidRDefault="00592BC6" w:rsidP="00195BA7">
      <w:pPr>
        <w:pStyle w:val="NoSpacing"/>
      </w:pPr>
    </w:p>
    <w:p w:rsidR="00592BC6" w:rsidRDefault="00592BC6" w:rsidP="00664716">
      <w:pPr>
        <w:pStyle w:val="Heading1"/>
      </w:pPr>
      <w:r>
        <w:t>Start Page</w:t>
      </w:r>
    </w:p>
    <w:p w:rsidR="00592BC6" w:rsidRDefault="00592BC6" w:rsidP="00195BA7">
      <w:pPr>
        <w:pStyle w:val="NoSpacing"/>
      </w:pPr>
    </w:p>
    <w:p w:rsidR="00592BC6" w:rsidRDefault="00592BC6" w:rsidP="00195BA7">
      <w:pPr>
        <w:pStyle w:val="NoSpacing"/>
      </w:pPr>
      <w:r>
        <w:t>The Start page for each user is defined in three ways.</w:t>
      </w:r>
    </w:p>
    <w:p w:rsidR="00592BC6" w:rsidRDefault="00592BC6" w:rsidP="00592BC6">
      <w:pPr>
        <w:pStyle w:val="NoSpacing"/>
        <w:numPr>
          <w:ilvl w:val="0"/>
          <w:numId w:val="1"/>
        </w:numPr>
      </w:pPr>
      <w:r>
        <w:t xml:space="preserve">The User Account </w:t>
      </w:r>
      <w:r w:rsidR="0090115B">
        <w:t>Form</w:t>
      </w:r>
      <w:r>
        <w:t xml:space="preserve"> can be used to define the Start page for a number of Users quickly and easily.</w:t>
      </w:r>
      <w:r w:rsidR="00664716">
        <w:br/>
      </w:r>
      <w:r w:rsidR="00664716">
        <w:rPr>
          <w:noProof/>
          <w:lang w:eastAsia="en-AU"/>
        </w:rPr>
        <w:drawing>
          <wp:inline distT="0" distB="0" distL="0" distR="0" wp14:anchorId="46FEF646" wp14:editId="3E3AB8F1">
            <wp:extent cx="2588400" cy="2473200"/>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88400" cy="2473200"/>
                    </a:xfrm>
                    <a:prstGeom prst="rect">
                      <a:avLst/>
                    </a:prstGeom>
                  </pic:spPr>
                </pic:pic>
              </a:graphicData>
            </a:graphic>
          </wp:inline>
        </w:drawing>
      </w:r>
    </w:p>
    <w:p w:rsidR="00592BC6" w:rsidRDefault="0090115B" w:rsidP="00592BC6">
      <w:pPr>
        <w:pStyle w:val="NoSpacing"/>
        <w:numPr>
          <w:ilvl w:val="0"/>
          <w:numId w:val="1"/>
        </w:numPr>
      </w:pPr>
      <w:r>
        <w:t>The Options Form can also configure this for the currently logged-on User Account.</w:t>
      </w:r>
      <w:r w:rsidR="00664716">
        <w:br/>
      </w:r>
      <w:r w:rsidR="00664716">
        <w:rPr>
          <w:noProof/>
          <w:lang w:eastAsia="en-AU"/>
        </w:rPr>
        <w:drawing>
          <wp:inline distT="0" distB="0" distL="0" distR="0" wp14:anchorId="306B0809" wp14:editId="152007DB">
            <wp:extent cx="1656000" cy="907200"/>
            <wp:effectExtent l="0" t="0" r="190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56000" cy="907200"/>
                    </a:xfrm>
                    <a:prstGeom prst="rect">
                      <a:avLst/>
                    </a:prstGeom>
                  </pic:spPr>
                </pic:pic>
              </a:graphicData>
            </a:graphic>
          </wp:inline>
        </w:drawing>
      </w:r>
    </w:p>
    <w:p w:rsidR="0090115B" w:rsidRDefault="00664716" w:rsidP="00592BC6">
      <w:pPr>
        <w:pStyle w:val="NoSpacing"/>
        <w:numPr>
          <w:ilvl w:val="0"/>
          <w:numId w:val="1"/>
        </w:numPr>
      </w:pPr>
      <w:r>
        <w:t>The User Account Details Form shows User settings for the currently logged-on User Account.</w:t>
      </w:r>
      <w:r>
        <w:br/>
      </w:r>
      <w:r>
        <w:rPr>
          <w:noProof/>
          <w:lang w:eastAsia="en-AU"/>
        </w:rPr>
        <w:drawing>
          <wp:inline distT="0" distB="0" distL="0" distR="0" wp14:anchorId="2D731F0A" wp14:editId="347A7EBA">
            <wp:extent cx="2271600" cy="2714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71600" cy="2714400"/>
                    </a:xfrm>
                    <a:prstGeom prst="rect">
                      <a:avLst/>
                    </a:prstGeom>
                  </pic:spPr>
                </pic:pic>
              </a:graphicData>
            </a:graphic>
          </wp:inline>
        </w:drawing>
      </w:r>
    </w:p>
    <w:p w:rsidR="0090115B" w:rsidRDefault="0090115B" w:rsidP="0090115B">
      <w:pPr>
        <w:pStyle w:val="NoSpacing"/>
      </w:pPr>
    </w:p>
    <w:p w:rsidR="00664716" w:rsidRDefault="00664716">
      <w:r>
        <w:br w:type="page"/>
      </w:r>
    </w:p>
    <w:p w:rsidR="0090115B" w:rsidRDefault="00664716" w:rsidP="005B27B3">
      <w:pPr>
        <w:pStyle w:val="Heading1"/>
      </w:pPr>
      <w:r>
        <w:lastRenderedPageBreak/>
        <w:t>Linking</w:t>
      </w:r>
    </w:p>
    <w:p w:rsidR="00664716" w:rsidRDefault="00664716" w:rsidP="0090115B">
      <w:pPr>
        <w:pStyle w:val="NoSpacing"/>
      </w:pPr>
      <w:r>
        <w:t>Many different items can be linked together.</w:t>
      </w:r>
      <w:r w:rsidR="005B27B3">
        <w:t xml:space="preserve">  </w:t>
      </w:r>
      <w:r w:rsidR="00E064EC">
        <w:t>For example, P</w:t>
      </w:r>
      <w:r>
        <w:t>roducts are linked to a Category, a Brand, an</w:t>
      </w:r>
      <w:bookmarkStart w:id="0" w:name="_GoBack"/>
      <w:bookmarkEnd w:id="0"/>
      <w:r>
        <w:t xml:space="preserve"> Active Ingredient, and others.</w:t>
      </w:r>
    </w:p>
    <w:p w:rsidR="00664716" w:rsidRDefault="00664716" w:rsidP="0090115B">
      <w:pPr>
        <w:pStyle w:val="NoSpacing"/>
      </w:pPr>
    </w:p>
    <w:p w:rsidR="00664716" w:rsidRDefault="00664716" w:rsidP="0090115B">
      <w:pPr>
        <w:pStyle w:val="NoSpacing"/>
      </w:pPr>
      <w:r>
        <w:t>When viewing this linking, the way the information is presented depends upon the User’s point-of-view.</w:t>
      </w:r>
    </w:p>
    <w:p w:rsidR="00664716" w:rsidRDefault="00664716" w:rsidP="0090115B">
      <w:pPr>
        <w:pStyle w:val="NoSpacing"/>
      </w:pPr>
      <w:r>
        <w:t>To continue the above example, even though each Product only has one Brand, that same Brand will probably be linked to multiple Products.  This type of relationship applies to multiple lists.</w:t>
      </w:r>
    </w:p>
    <w:p w:rsidR="00AC662A" w:rsidRDefault="00AC662A" w:rsidP="0090115B">
      <w:pPr>
        <w:pStyle w:val="NoSpacing"/>
      </w:pPr>
    </w:p>
    <w:p w:rsidR="00AC662A" w:rsidRDefault="00AC662A" w:rsidP="0090115B">
      <w:pPr>
        <w:pStyle w:val="NoSpacing"/>
      </w:pPr>
      <w:r>
        <w:t>The following images shows the main linking allowed:</w:t>
      </w:r>
    </w:p>
    <w:p w:rsidR="00664716" w:rsidRDefault="00664716" w:rsidP="0090115B">
      <w:pPr>
        <w:pStyle w:val="NoSpacing"/>
      </w:pPr>
    </w:p>
    <w:p w:rsidR="005B27B3" w:rsidRDefault="00AC662A" w:rsidP="00AC662A">
      <w:pPr>
        <w:pStyle w:val="NoSpacing"/>
        <w:jc w:val="center"/>
      </w:pPr>
      <w:r>
        <w:rPr>
          <w:noProof/>
          <w:lang w:eastAsia="en-AU"/>
        </w:rPr>
        <w:drawing>
          <wp:inline distT="0" distB="0" distL="0" distR="0" wp14:anchorId="34792FDC" wp14:editId="039080E3">
            <wp:extent cx="6044400" cy="3362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44400" cy="3362400"/>
                    </a:xfrm>
                    <a:prstGeom prst="rect">
                      <a:avLst/>
                    </a:prstGeom>
                  </pic:spPr>
                </pic:pic>
              </a:graphicData>
            </a:graphic>
          </wp:inline>
        </w:drawing>
      </w:r>
    </w:p>
    <w:p w:rsidR="00AC662A" w:rsidRDefault="00AC662A" w:rsidP="0090115B">
      <w:pPr>
        <w:pStyle w:val="NoSpacing"/>
      </w:pPr>
    </w:p>
    <w:p w:rsidR="00AC662A" w:rsidRDefault="00AC662A" w:rsidP="0090115B">
      <w:pPr>
        <w:pStyle w:val="NoSpacing"/>
      </w:pPr>
    </w:p>
    <w:p w:rsidR="00664716" w:rsidRDefault="00AC662A" w:rsidP="00AC662A">
      <w:pPr>
        <w:pStyle w:val="NoSpacing"/>
        <w:jc w:val="center"/>
      </w:pPr>
      <w:r>
        <w:rPr>
          <w:noProof/>
          <w:lang w:eastAsia="en-AU"/>
        </w:rPr>
        <w:drawing>
          <wp:inline distT="0" distB="0" distL="0" distR="0" wp14:anchorId="262A60BB" wp14:editId="66D8D6E8">
            <wp:extent cx="4158000" cy="2192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58000" cy="2192400"/>
                    </a:xfrm>
                    <a:prstGeom prst="rect">
                      <a:avLst/>
                    </a:prstGeom>
                  </pic:spPr>
                </pic:pic>
              </a:graphicData>
            </a:graphic>
          </wp:inline>
        </w:drawing>
      </w:r>
    </w:p>
    <w:p w:rsidR="00AC662A" w:rsidRDefault="00AC662A" w:rsidP="00AC662A">
      <w:pPr>
        <w:pStyle w:val="NoSpacing"/>
      </w:pPr>
    </w:p>
    <w:p w:rsidR="00AC662A" w:rsidRDefault="00AC662A" w:rsidP="00AC662A">
      <w:pPr>
        <w:pStyle w:val="NoSpacing"/>
        <w:jc w:val="center"/>
      </w:pPr>
      <w:r>
        <w:rPr>
          <w:noProof/>
          <w:lang w:eastAsia="en-AU"/>
        </w:rPr>
        <w:lastRenderedPageBreak/>
        <w:drawing>
          <wp:inline distT="0" distB="0" distL="0" distR="0" wp14:anchorId="230F29DA" wp14:editId="17C552CF">
            <wp:extent cx="669600" cy="2138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9600" cy="2138400"/>
                    </a:xfrm>
                    <a:prstGeom prst="rect">
                      <a:avLst/>
                    </a:prstGeom>
                  </pic:spPr>
                </pic:pic>
              </a:graphicData>
            </a:graphic>
          </wp:inline>
        </w:drawing>
      </w:r>
      <w:r>
        <w:t xml:space="preserve">                       </w:t>
      </w:r>
      <w:r>
        <w:rPr>
          <w:noProof/>
          <w:lang w:eastAsia="en-AU"/>
        </w:rPr>
        <w:drawing>
          <wp:inline distT="0" distB="0" distL="0" distR="0" wp14:anchorId="08069509" wp14:editId="7F9038D5">
            <wp:extent cx="1760400" cy="214920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60400" cy="2149200"/>
                    </a:xfrm>
                    <a:prstGeom prst="rect">
                      <a:avLst/>
                    </a:prstGeom>
                  </pic:spPr>
                </pic:pic>
              </a:graphicData>
            </a:graphic>
          </wp:inline>
        </w:drawing>
      </w:r>
      <w:r>
        <w:t xml:space="preserve">                 </w:t>
      </w:r>
      <w:r>
        <w:rPr>
          <w:noProof/>
          <w:lang w:eastAsia="en-AU"/>
        </w:rPr>
        <w:drawing>
          <wp:inline distT="0" distB="0" distL="0" distR="0" wp14:anchorId="0710E946" wp14:editId="0C4AA2D7">
            <wp:extent cx="1472400" cy="2142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72400" cy="2142000"/>
                    </a:xfrm>
                    <a:prstGeom prst="rect">
                      <a:avLst/>
                    </a:prstGeom>
                  </pic:spPr>
                </pic:pic>
              </a:graphicData>
            </a:graphic>
          </wp:inline>
        </w:drawing>
      </w:r>
    </w:p>
    <w:p w:rsidR="00AC662A" w:rsidRDefault="00AC662A" w:rsidP="00AC662A">
      <w:pPr>
        <w:pStyle w:val="NoSpacing"/>
        <w:jc w:val="center"/>
      </w:pPr>
    </w:p>
    <w:p w:rsidR="00AC662A" w:rsidRDefault="00AC662A" w:rsidP="00AC662A">
      <w:pPr>
        <w:pStyle w:val="NoSpacing"/>
        <w:jc w:val="center"/>
      </w:pPr>
    </w:p>
    <w:p w:rsidR="00AC662A" w:rsidRDefault="00AC662A" w:rsidP="00AC662A">
      <w:pPr>
        <w:pStyle w:val="NoSpacing"/>
        <w:jc w:val="center"/>
      </w:pPr>
    </w:p>
    <w:p w:rsidR="00AC662A" w:rsidRDefault="00AC662A" w:rsidP="00AC662A">
      <w:pPr>
        <w:pStyle w:val="NoSpacing"/>
      </w:pPr>
    </w:p>
    <w:p w:rsidR="00AC662A" w:rsidRDefault="00AC662A" w:rsidP="00AC662A">
      <w:pPr>
        <w:pStyle w:val="NoSpacing"/>
        <w:jc w:val="center"/>
      </w:pPr>
      <w:r>
        <w:rPr>
          <w:noProof/>
          <w:lang w:eastAsia="en-AU"/>
        </w:rPr>
        <w:drawing>
          <wp:inline distT="0" distB="0" distL="0" distR="0" wp14:anchorId="1F503369" wp14:editId="62D0FA24">
            <wp:extent cx="2138400" cy="338760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38400" cy="3387600"/>
                    </a:xfrm>
                    <a:prstGeom prst="rect">
                      <a:avLst/>
                    </a:prstGeom>
                  </pic:spPr>
                </pic:pic>
              </a:graphicData>
            </a:graphic>
          </wp:inline>
        </w:drawing>
      </w:r>
    </w:p>
    <w:p w:rsidR="00AC662A" w:rsidRDefault="00AC662A" w:rsidP="00AC662A">
      <w:pPr>
        <w:pStyle w:val="NoSpacing"/>
      </w:pPr>
    </w:p>
    <w:p w:rsidR="00AC662A" w:rsidRDefault="00AC662A" w:rsidP="00AC662A">
      <w:pPr>
        <w:pStyle w:val="NoSpacing"/>
      </w:pPr>
    </w:p>
    <w:sectPr w:rsidR="00AC662A" w:rsidSect="00F55C6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1F36CB9"/>
    <w:multiLevelType w:val="hybridMultilevel"/>
    <w:tmpl w:val="57E8C9C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BA7"/>
    <w:rsid w:val="00195BA7"/>
    <w:rsid w:val="00407999"/>
    <w:rsid w:val="00417B6A"/>
    <w:rsid w:val="005543A3"/>
    <w:rsid w:val="00592BC6"/>
    <w:rsid w:val="005B27B3"/>
    <w:rsid w:val="00664716"/>
    <w:rsid w:val="006778E8"/>
    <w:rsid w:val="0090115B"/>
    <w:rsid w:val="00904988"/>
    <w:rsid w:val="009E7A7C"/>
    <w:rsid w:val="00AC662A"/>
    <w:rsid w:val="00D813F3"/>
    <w:rsid w:val="00E064EC"/>
    <w:rsid w:val="00EE5576"/>
    <w:rsid w:val="00F55C6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E3D11F-BD40-413B-8E56-014CA650D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0498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95BA7"/>
    <w:pPr>
      <w:spacing w:after="0" w:line="240" w:lineRule="auto"/>
    </w:pPr>
  </w:style>
  <w:style w:type="character" w:customStyle="1" w:styleId="Heading1Char">
    <w:name w:val="Heading 1 Char"/>
    <w:basedOn w:val="DefaultParagraphFont"/>
    <w:link w:val="Heading1"/>
    <w:uiPriority w:val="9"/>
    <w:rsid w:val="0090498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1574</TotalTime>
  <Pages>7</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Robinson</dc:creator>
  <cp:keywords/>
  <dc:description/>
  <cp:lastModifiedBy>Dave Robinson</cp:lastModifiedBy>
  <cp:revision>2</cp:revision>
  <dcterms:created xsi:type="dcterms:W3CDTF">2013-08-09T01:17:00Z</dcterms:created>
  <dcterms:modified xsi:type="dcterms:W3CDTF">2013-08-11T14:01:00Z</dcterms:modified>
</cp:coreProperties>
</file>