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M3 — BaseRoles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Канонические базовые карточки ролей по структуре M3.4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Methodology 4К 1.1 | v1.0 | FROZEN | CURRENT=YES | 14.09.2026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Основание миграции: «Профессиональные роли» v5.0 (август 2026) и базовая роль «Студент» v1.0 (05.08.2026). Структура приведена к M3.4: 4 поля основного описания + 17 полей карточки. Системные ID, Red Lines, правила коммуникации, переменные и примеры персонализации в карточки не включаются.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Операционный сотрудник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Операционный сотрудник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Роль, в которой результат обеспечивается через точное и своевременное выполнение конкретных задач или операций в установленных рамках. Ответственность сосредоточена на собственном участке работы, качестве результата, соблюдении требований и корректной фиксации действий.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  <w:br w:type="textWrapping"/>
              <w:t xml:space="preserve">Выполняются определённые задачи, операции или сервисные действия с понятным ожидаемым результатом.</w:t>
              <w:br w:type="textWrapping"/>
              <w:t xml:space="preserve">Способ выполнения задан инструкцией, регламентом, стандартом или набором разрешённых вариантов.</w:t>
              <w:br w:type="textWrapping"/>
              <w:t xml:space="preserve">Ответственность ограничена собственной задачей или небольшим участком процесса.</w:t>
              <w:br w:type="textWrapping"/>
              <w:t xml:space="preserve">Нет полномочий самостоятельно распределять работу других сотрудников, бюджет или ресурсы подразделения.</w:t>
              <w:br w:type="textWrapping"/>
              <w:t xml:space="preserve">При нехватке данных, конфликте требований или выходе ситуации за рамки процедуры требуется уточнение или эскалация.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специалист службы поддержки или сервисного центра;</w:t>
              <w:br w:type="textWrapping"/>
              <w:t xml:space="preserve">оператор, диспетчер, координатор стандартных заявок;</w:t>
              <w:br w:type="textWrapping"/>
              <w:t xml:space="preserve">сотрудник бэк-офиса, выполняющий типовые расчёты или проверки;</w:t>
              <w:br w:type="textWrapping"/>
              <w:t xml:space="preserve">специалист по документообороту, кадровому или бухгалтерскому сопровождению стандартных операций;</w:t>
              <w:br w:type="textWrapping"/>
              <w:t xml:space="preserve">инженер или техник, работающий по установленным процедурам;</w:t>
              <w:br w:type="textWrapping"/>
              <w:t xml:space="preserve">сотрудник продаж или клиентского сервиса, действующий в пределах утверждённых условий и сценариев.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Обеспечивать стабильное и качественное выполнение закреплённых операций и сервисных действий без нарушения установленных требований, сроков, правил безопасности и границ полномочий.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Собственная задача, операция или ограниченный участок процесса.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Выполнение задач по инструкции, регламенту, стандарту или чек-листу.</w:t>
              <w:br w:type="textWrapping"/>
              <w:t xml:space="preserve">Обработка стандартных запросов, заявок, документов, операций или обращений.</w:t>
              <w:br w:type="textWrapping"/>
              <w:t xml:space="preserve">Первичная проверка данных, выявление очевидных ошибок и несоответствий.</w:t>
              <w:br w:type="textWrapping"/>
              <w:t xml:space="preserve">Фиксация результата, обновление статуса и сохранение подтверждающих материалов.</w:t>
              <w:br w:type="textWrapping"/>
              <w:t xml:space="preserve">Уточнение недостающих данных у инициатора или ответственного лица.</w:t>
              <w:br w:type="textWrapping"/>
              <w:t xml:space="preserve">Выбор допустимого варианта действия внутри установленной процедуры.</w:t>
              <w:br w:type="textWrapping"/>
              <w:t xml:space="preserve">Эскалация нестандартных, рискованных или противоречивых ситуаций.</w:t>
              <w:br w:type="textWrapping"/>
              <w:t xml:space="preserve">Поддержание порядка и актуальности данных на своём участке.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Заявка, задача, документ, операция, обращение, тикет, чек-лист, инструкция, шаблон, запись в системе, статус, журнал действий, артефакт проверки, стандарт качества, срок исполнения.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Обычно день или неделя; для последовательности связанных задач — до нескольких недель в пределах полученного поручения.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Собственная задача, отдельная операция или небольшой участок процесса. Последствия обычно локальны, но при ошибках могут влиять на качество сервиса, данные, сроки или безопасность.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Обычно ограниченная: неполные или противоречивые требования, отсутствие данных или доступа, исключение из стандартной процедуры, конфликт срочности и установленных правил. При выходе за установленный мандат требуется уточнение или эскалация.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Определять последовательность действий внутри утверждённой процедуры.</w:t>
              <w:br w:type="textWrapping"/>
              <w:t xml:space="preserve">Запрашивать уточнения, недостающие данные и подтверждения.</w:t>
              <w:br w:type="textWrapping"/>
              <w:t xml:space="preserve">Выбирать один из разрешённых стандартом вариантов.</w:t>
              <w:br w:type="textWrapping"/>
              <w:t xml:space="preserve">Исправлять собственные ошибки, если способ исправления предусмотрен правилами.</w:t>
              <w:br w:type="textWrapping"/>
              <w:t xml:space="preserve">Останавливать действие при риске нарушения безопасности, качества или регламента.</w:t>
              <w:br w:type="textWrapping"/>
              <w:t xml:space="preserve">Фиксировать проблему и инициировать эскалацию по установленному маршруту.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приоритета, срока, объёма или условий выполнения задачи.</w:t>
              <w:br w:type="textWrapping"/>
              <w:t xml:space="preserve">Отклонение от регламента или изменение процесса.</w:t>
              <w:br w:type="textWrapping"/>
              <w:t xml:space="preserve">Обещания клиенту или смежному подразделению, создающие новые обязательства.</w:t>
              <w:br w:type="textWrapping"/>
              <w:t xml:space="preserve">Выдача доступов, работа с чувствительными данными вне установленной процедуры.</w:t>
              <w:br w:type="textWrapping"/>
              <w:t xml:space="preserve">Подключение дополнительных людей, бюджета или иных ресурсов.</w:t>
              <w:br w:type="textWrapping"/>
              <w:t xml:space="preserve">Решение, которое может повлиять на несколько подразделений или внешние обязательства.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Неполные или противоречивые требования — непосредственному руководителю или владельцу процесса.</w:t>
              <w:br w:type="textWrapping"/>
              <w:t xml:space="preserve">Критичный инцидент, риск простоя или ущерба — дежурному руководителю, ответственному за сервис или инцидент.</w:t>
              <w:br w:type="textWrapping"/>
              <w:t xml:space="preserve">Конфликт между срочностью, качеством и правилами — руководителю для определения приоритета.</w:t>
              <w:br w:type="textWrapping"/>
              <w:t xml:space="preserve">Подозрение на нарушение информационной безопасности — по установленному каналу ИБ.</w:t>
              <w:br w:type="textWrapping"/>
              <w:t xml:space="preserve">Юридический, финансовый или этический риск — соответствующей функции через руководителя.</w:t>
              <w:br w:type="textWrapping"/>
              <w:t xml:space="preserve">Агрессивное или конфликтное взаимодействие — руководителю с фиксацией фактов.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Ограниченные права доступа и ресурсы; установленный порядок действий; отсутствие права самостоятельно менять обязательства и правила; необходимость документировать действия; ограниченный горизонт и зона влияния.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Соблюдение сроков и SLA; точность и полнота результата; количество ошибок и повторной работы; полнота фиксации результата; производительность при сохранении качества; удовлетворённость получателя сервиса.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Срыв срока, повторная работа, ошибка в данных или документе, простой сервиса, нарушение регламента, утечка информации, ухудшение клиентского опыта, неверная эскалация или её отсутствие.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Непосредственный руководитель или сменный лидер, коллеги по команде, владелец процесса, смежные исполнители, внутренний заказчик; внешний клиент — в пределах согласованных каналов и сценариев.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Запрос сформулирован неполно или допускает несколько толкований.</w:t>
              <w:br w:type="textWrapping"/>
              <w:t xml:space="preserve">Срочная задача конфликтует с регламентом или ранее установленным приоритетом.</w:t>
              <w:br w:type="textWrapping"/>
              <w:t xml:space="preserve">Обнаружена ошибка, дефект или отклонение от стандарта.</w:t>
              <w:br w:type="textWrapping"/>
              <w:t xml:space="preserve">Нет доступа, данных или подтверждения, необходимого для продолжения.</w:t>
              <w:br w:type="textWrapping"/>
              <w:t xml:space="preserve">Получатель результата недоволен сроком или качеством.</w:t>
              <w:br w:type="textWrapping"/>
              <w:t xml:space="preserve">Процедура не описывает возникшую ситуацию полностью.</w:t>
              <w:br w:type="textWrapping"/>
              <w:t xml:space="preserve">Есть риск безопасности, утечки данных или необратимого действия.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Инструкции, регламенты, база знаний, рабочая система, история операций и обращений, чек-листы, шаблоны, дашборды, данные мониторинга, разъяснения владельца процесса.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Чек-лист выполнения, шаблон уточняющих вопросов, шаблон эскалации, форма отчёта или статуса, журнал действий, база типовых решений, упрощённая матрица приоритетов.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Специалист / эксперт</w:t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Специалист / эксперт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Роль, в которой результат обеспечивается через собственную профессиональную экспертизу. Работа включает анализ нестандартных задач, выбор метода, формирование выводов, рекомендаций или решений и обоснование их для других участников. Прямое управление командой не является основным способом достижения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  <w:br w:type="textWrapping"/>
              <w:t xml:space="preserve">Задачи требуют профессионального анализа и не сводятся к выполнению готовой инструкции.</w:t>
              <w:br w:type="textWrapping"/>
              <w:t xml:space="preserve">Самостоятельно выбираются методы, инструменты, допущения и глубина проработки.</w:t>
              <w:br w:type="textWrapping"/>
              <w:t xml:space="preserve">Ответственность распространяется на качество и обоснованность профессионального решения или рекомендации.</w:t>
              <w:br w:type="textWrapping"/>
              <w:t xml:space="preserve">Влияние осуществляется через профессиональное заключение, рекомендацию, консультацию и экспертный мандат, а не через административное управление людьми.</w:t>
              <w:br w:type="textWrapping"/>
              <w:t xml:space="preserve">Прямые подчинённые могут отсутствовать; наставничество не превращает роль автоматически в руководительскую.</w:t>
              <w:br w:type="textWrapping"/>
              <w:t xml:space="preserve">Ресурсы, приоритеты других команд и стратегические обязательства обычно не распределяются самостоятельно.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бизнес-, системный, финансовый или продуктовый аналитик;</w:t>
              <w:br w:type="textWrapping"/>
              <w:t xml:space="preserve">разработчик, инженер, архитектор, специалист по данным или информационной безопасности;</w:t>
              <w:br w:type="textWrapping"/>
              <w:t xml:space="preserve">юрист, аудитор, риск-менеджер, методолог;</w:t>
              <w:br w:type="textWrapping"/>
              <w:t xml:space="preserve">консультант, исследователь, дизайнер, эксперт по качеству;</w:t>
              <w:br w:type="textWrapping"/>
              <w:t xml:space="preserve">ведущий или главный специалист без постоянной ответственности за командный результат;</w:t>
              <w:br w:type="textWrapping"/>
              <w:t xml:space="preserve">внутренний эксперт, готовящий заключения и рекомендации для руководителей или проектных групп.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Преобразовывать данные, требования и профессиональные знания в обоснованные, применимые и проверяемые решения, которые позволяют другим участникам действовать или принимать управленческие решения.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Экспертное решение, рекомендация, модель или иной профессиональный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Уточнение профессиональной проблемы, границ анализа и критериев результата.</w:t>
              <w:br w:type="textWrapping"/>
              <w:t xml:space="preserve">Сбор, проверка и интерпретация данных из нескольких источников.</w:t>
              <w:br w:type="textWrapping"/>
              <w:t xml:space="preserve">Формирование гипотез и выбор подходящего метода анализа или проектирования.</w:t>
              <w:br w:type="textWrapping"/>
              <w:t xml:space="preserve">Разработка вариантов решения и оценка их ограничений, рисков и последствий.</w:t>
              <w:br w:type="textWrapping"/>
              <w:t xml:space="preserve">Подготовка экспертного заключения, модели, проекта решения, прототипа или рекомендации.</w:t>
              <w:br w:type="textWrapping"/>
              <w:t xml:space="preserve">Проверка качества решений и материалов других участников.</w:t>
              <w:br w:type="textWrapping"/>
              <w:t xml:space="preserve">Объяснение сложных выводов стейкхолдерам с разным уровнем подготовки.</w:t>
              <w:br w:type="textWrapping"/>
              <w:t xml:space="preserve">Наставничество и передача профессиональных практик без обязательного управления исполнением.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Проблема, гипотеза, данные, требования, модель, архитектура, расчёт, заключение, проект решения, прототип, критерии качества, допущения, доказательства, профессиональный стандарт, экспертная рекомендация.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 нескольких дней до нескольких месяцев в зависимости от сложности исследования или решения. Планируется не только выполнение, но и последовательность проверки гипотез и получения доказательств.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 отдельного решения или продукта до профессиональной области, процесса или нескольких команд. Влияние может быть значительным, но осуществляется преимущественно через рекомендации и качество экспертизы.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Профессиональная неопределённость: неполные или неоднородные данные, конкурирующие объяснения и подходы, выбор метода, ограничения применимости и различия экспертных оценок.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Определять профессиональный подход, методы, инструменты и порядок анализа.</w:t>
              <w:br w:type="textWrapping"/>
              <w:t xml:space="preserve">Формулировать допущения, гипотезы и критерии качества.</w:t>
              <w:br w:type="textWrapping"/>
              <w:t xml:space="preserve">Запрашивать необходимые данные и проводить проверку источников.</w:t>
              <w:br w:type="textWrapping"/>
              <w:t xml:space="preserve">Отклонять профессионально несостоятельное решение и обосновывать замечания.</w:t>
              <w:br w:type="textWrapping"/>
              <w:t xml:space="preserve">Предлагать несколько вариантов и рекомендовать предпочтительный.</w:t>
              <w:br w:type="textWrapping"/>
              <w:t xml:space="preserve">Инициировать дополнительную проверку, рецензирование или эксперимент.</w:t>
              <w:br w:type="textWrapping"/>
              <w:t xml:space="preserve">Фиксировать ограничения применимости и уровень уверенности в выводе.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целей, сроков и приоритетов проекта или подразделения.</w:t>
              <w:br w:type="textWrapping"/>
              <w:t xml:space="preserve">Принятие финансовых, кадровых или стратегических обязательств.</w:t>
              <w:br w:type="textWrapping"/>
              <w:t xml:space="preserve">Внедрение решения, затрагивающего несколько подразделений или критичные системы.</w:t>
              <w:br w:type="textWrapping"/>
              <w:t xml:space="preserve">Исключение из обязательных требований, стандартов, ИБ или законодательства.</w:t>
              <w:br w:type="textWrapping"/>
              <w:t xml:space="preserve">Публичная позиция компании или окончательное решение владельца бизнеса.</w:t>
              <w:br w:type="textWrapping"/>
              <w:t xml:space="preserve">Подключение значительных ресурсов и изменение утверждённого объёма работ.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Задача выходит за границы профессиональной компетенции — профильному эксперту или владельцу решения.</w:t>
              <w:br w:type="textWrapping"/>
              <w:t xml:space="preserve">Критически недостаточно данных или источники противоречат друг другу — заказчику анализа или руководителю с описанием неопределённости.</w:t>
              <w:br w:type="textWrapping"/>
              <w:t xml:space="preserve">Решение создаёт юридический, регуляторный, финансовый или ИБ-риск — соответствующей контролирующей функции.</w:t>
              <w:br w:type="textWrapping"/>
              <w:t xml:space="preserve">Стейкхолдер требует заведомо необоснованный вывод — руководителю или владельцу решения с фиксацией профессиональной позиции.</w:t>
              <w:br w:type="textWrapping"/>
              <w:t xml:space="preserve">Экспертные мнения не сходятся и выбор зависит от бизнес-приоритета — лицу, принимающему решение.</w:t>
              <w:br w:type="textWrapping"/>
              <w:t xml:space="preserve">Обнаружен системный риск, выходящий за рамки задания, — владельцу процесса или направления.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Неполные и неоднородные данные; ограниченное время на анализ; необходимость объяснять выводы неспециалистам; зависимость от качества исходных требований; отсутствие административной власти; профессиональная ответственность за допущения и ограничения.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Соответствие профессиональным требованиям и критериям качества; применимость профессионального результата; количество существенных замечаний и объём доработки; соблюдение сроков; снижение ошибок и рисков; возможность повторного использования созданного решения или модели.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Ошибочное заключение, пропущенный риск, неверное допущение, технический или методологический дефект, избыточная сложность решения, задержка из-за перфекционизма, непонимание рекомендации заказчиком, зависимость от одного эксперта.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Заказчик анализа или владелец задачи, руководитель, другие эксперты, проектная или продуктовая команда, пользователи результата, функции ИБ, права, финансов и качества — в зависимости от предметной области.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Данные из разных источников противоречат друг другу.</w:t>
              <w:br w:type="textWrapping"/>
              <w:t xml:space="preserve">Нужно выбрать метод решения при неполных требованиях.</w:t>
              <w:br w:type="textWrapping"/>
              <w:t xml:space="preserve">Заказчик просит быстрый однозначный ответ, хотя доказательств недостаточно.</w:t>
              <w:br w:type="textWrapping"/>
              <w:t xml:space="preserve">Несколько вариантов технически допустимы, но имеют разные последствия.</w:t>
              <w:br w:type="textWrapping"/>
              <w:t xml:space="preserve">Другой эксперт оспаривает вывод или предлагает иной подход.</w:t>
              <w:br w:type="textWrapping"/>
              <w:t xml:space="preserve">В решении обнаружено ограничение, которое влияет на сроки или стоимость.</w:t>
              <w:br w:type="textWrapping"/>
              <w:t xml:space="preserve">Необходимо объяснить сложный вывод руководителю или клиенту без профессионального жаргона.</w:t>
              <w:br w:type="textWrapping"/>
              <w:t xml:space="preserve">Требуется проверить решение коллеги и дать аргументированную обратную связь.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Профессиональные стандарты и регламенты, данные и первичные источники, документация, исследования, требования, результаты экспериментов, история аналогичных решений, экспертные интервью, обратная связь пользователей, метрики качества.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Матрица доказательств, журнал гипотез и допущений, чек-лист качества, экспертное заключение, аналитическая записка, протокол рецензирования, сравнительная матрица вариантов, модель рисков, прототип или эксперимент.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Руководитель команды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Руководитель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Роль, в которой результат обеспечивается через организацию работы сотрудников, находящихся в прямом или устойчивом функциональном подчинении. Ответственность включает цели команды, распределение нагрузки, качество исполнения, обратную связь, развитие сотрудников и устойчивость командной работы.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  <w:br w:type="textWrapping"/>
              <w:t xml:space="preserve">Есть сотрудники, которым можно ставить задачи и определять рабочие приоритеты.</w:t>
              <w:br w:type="textWrapping"/>
              <w:t xml:space="preserve">Ответственность распространяется на общий результат команды, а не только на собственные задачи.</w:t>
              <w:br w:type="textWrapping"/>
              <w:t xml:space="preserve">Есть полномочия распределять нагрузку, контролировать исполнение и давать обязательную обратную связь.</w:t>
              <w:br w:type="textWrapping"/>
              <w:t xml:space="preserve">Необходимо балансировать краткосрочный результат, качество, доступную ёмкость и развитие людей.</w:t>
              <w:br w:type="textWrapping"/>
              <w:t xml:space="preserve">Возникают кадровые, мотивационные, конфликтные и этические ситуации.</w:t>
              <w:br w:type="textWrapping"/>
              <w:t xml:space="preserve">Если основная ответственность связана со сквозным проектом, а большинство участников не подчинены напрямую, точнее выбрать роль менеджера проекта, продукта или процесса.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руководитель группы, отдела или функциональной команды;</w:t>
              <w:br w:type="textWrapping"/>
              <w:t xml:space="preserve">тимлид с прямой ответственностью за работу сотрудников;</w:t>
              <w:br w:type="textWrapping"/>
              <w:t xml:space="preserve">руководитель смены или сервисной команды;</w:t>
              <w:br w:type="textWrapping"/>
              <w:t xml:space="preserve">руководитель команды продаж, поддержки, разработки, аналитики или операций;</w:t>
              <w:br w:type="textWrapping"/>
              <w:t xml:space="preserve">начальник небольшого подразделения;</w:t>
              <w:br w:type="textWrapping"/>
              <w:t xml:space="preserve">функциональный руководитель, отвечающий за результат и развитие постоянной команды.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Обеспечивать достижение целей команды устойчивым способом: с требуемым качеством и сроками, рациональной нагрузкой, понятными приоритетами, развитием компетенций и сохранением работоспособности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Постоянная команда, её сотрудники и общий результат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Перевод целей подразделения в конкретные задачи и ожидаемые результаты команды.</w:t>
              <w:br w:type="textWrapping"/>
              <w:t xml:space="preserve">Распределение работы с учётом приоритетов, загрузки и компетенций сотрудников.</w:t>
              <w:br w:type="textWrapping"/>
              <w:t xml:space="preserve">Контроль исполнения, качества и соблюдения договорённостей.</w:t>
              <w:br w:type="textWrapping"/>
              <w:t xml:space="preserve">Разрешение конфликтов задач, ролей и взаимодействия внутри команды.</w:t>
              <w:br w:type="textWrapping"/>
              <w:t xml:space="preserve">Регулярная обратная связь, индивидуальные встречи и обсуждение результатов.</w:t>
              <w:br w:type="textWrapping"/>
              <w:t xml:space="preserve">Развитие сотрудников, наставничество, планирование передачи знаний и преемственности.</w:t>
              <w:br w:type="textWrapping"/>
              <w:t xml:space="preserve">Управление отклонениями, ошибками, снижением результативности и рабочими рисками.</w:t>
              <w:br w:type="textWrapping"/>
              <w:t xml:space="preserve">Представление интересов команды и согласование зависимостей со смежниками.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Цель команды, план и приоритеты, задачи и роли, загрузка, компетенции, качество результата, показатели исполнения, командные договорённости, обратная связь, индивидуальный план развития, риск выгорания, конфликт, кадровая потребность.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 недели или спринта до квартала; развитие компетенций и состава команды — обычно от квартала до года в пределах полномочий.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Постоянная команда или небольшое подразделение. Влияние на смежные команды осуществляется через договорённости, но основная ответственность — за людей и результат собственной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Неопределённость связана с конкурирующими приоритетами, ограниченной ёмкостью, различиями в опыте и доступности сотрудников, отклонениями исполнения, конфликтами и зависимостью от смежных команд.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Ставить задачи сотрудникам и определять критерии готовности в рамках целей команды.</w:t>
              <w:br w:type="textWrapping"/>
              <w:t xml:space="preserve">Перераспределять нагрузку и менять последовательность работ внутри команды.</w:t>
              <w:br w:type="textWrapping"/>
              <w:t xml:space="preserve">Определять формат контроля, встреч и командного взаимодействия.</w:t>
              <w:br w:type="textWrapping"/>
              <w:t xml:space="preserve">Давать обратную связь, назначать наставничество и согласовывать развивающие задачи.</w:t>
              <w:br w:type="textWrapping"/>
              <w:t xml:space="preserve">Принимать тактические решения при отклонениях и рисках в пределах мандата.</w:t>
              <w:br w:type="textWrapping"/>
              <w:t xml:space="preserve">Временно приостанавливать работу при критичном риске качества или безопасности.</w:t>
              <w:br w:type="textWrapping"/>
              <w:t xml:space="preserve">Инициировать улучшение процесса и командных правил.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численности, штатного расписания, компенсации и формальных условий труда.</w:t>
              <w:br w:type="textWrapping"/>
              <w:t xml:space="preserve">Найм, перевод, увольнение и дисциплинарные решения — в соответствии с процедурами.</w:t>
              <w:br w:type="textWrapping"/>
              <w:t xml:space="preserve">Существенное изменение бюджета, сроков или обязательств подразделения.</w:t>
              <w:br w:type="textWrapping"/>
              <w:t xml:space="preserve">Перераспределение сотрудников между подразделениями на длительный срок.</w:t>
              <w:br w:type="textWrapping"/>
              <w:t xml:space="preserve">Изменение стратегических приоритетов или целей за пределами команды.</w:t>
              <w:br w:type="textWrapping"/>
              <w:t xml:space="preserve">Исключения из требований права, ИБ, охраны труда и корпоративных политик.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Конфликт приоритетов между подразделениями, который нельзя решить в рамках мандата, — вышестоящему руководителю или владельцу приоритета.</w:t>
              <w:br w:type="textWrapping"/>
              <w:t xml:space="preserve">Устойчивый дефицит ресурсов или недостижимые обязательства — руководителю с вариантами переприоритизации.</w:t>
              <w:br w:type="textWrapping"/>
              <w:t xml:space="preserve">Серьёзное снижение результативности, нарушение дисциплины или этики — HR и вышестоящему руководителю по процедуре.</w:t>
              <w:br w:type="textWrapping"/>
              <w:t xml:space="preserve">Конфликт, дискриминация, домогательство или угроза безопасности — в HR, службу безопасности или комплаенс.</w:t>
              <w:br w:type="textWrapping"/>
              <w:t xml:space="preserve">Системный риск качества, ИБ или непрерывности — владельцу процесса и профильной функции.</w:t>
              <w:br w:type="textWrapping"/>
              <w:t xml:space="preserve">Решение затрагивает условия клиента или внешний контракт — владельцу обязательства.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Ограниченная ёмкость команды; различия в опыте и мотивации сотрудников; зависимость от смежников; конкурирующие цели; обязательства по срокам и качеству; трудовое законодательство и HR-процедуры; необходимость сочетать результат и устойчивую нагрузку.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Достижение целей команды; качество и предсказуемость исполнения; соблюдение сроков и SLA; устойчивость загрузки; количество повторных ошибок; текучесть и сохранение критичных компетенций; развитие способности команды выполнять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Срыв обязательств, выгорание, потеря ключевого сотрудника, конфликт внутри команды, снижение качества, микроменеджмент, неравномерная загрузка, зависимость от одного эксперта, демотивация, нарушение кадровых или этических требований.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Сотрудники команды, вышестоящий руководитель, смежные команды, внутренние заказчики, HR, рекрутмент, обучение и развитие, ИБ, качество, финансы и другие поддерживающие функции по ситуации.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Команда перегружена, а несколько задач объявлены критичными.</w:t>
              <w:br w:type="textWrapping"/>
              <w:t xml:space="preserve">Сотрудник регулярно не выполняет договорённости или снижает качество.</w:t>
              <w:br w:type="textWrapping"/>
              <w:t xml:space="preserve">Сильный эксперт конфликтует с коллегами и ухудшает взаимодействие.</w:t>
              <w:br w:type="textWrapping"/>
              <w:t xml:space="preserve">Необходимо распределить сложную задачу между сотрудниками разного уровня.</w:t>
              <w:br w:type="textWrapping"/>
              <w:t xml:space="preserve">Ключевой сотрудник недоступен, а знания не переданы.</w:t>
              <w:br w:type="textWrapping"/>
              <w:t xml:space="preserve">Команда сопротивляется новому процессу или инструменту.</w:t>
              <w:br w:type="textWrapping"/>
              <w:t xml:space="preserve">Ошибка сотрудника привела к заметным последствиям для клиента или сервиса.</w:t>
              <w:br w:type="textWrapping"/>
              <w:t xml:space="preserve">Нужно дать развивающую обратную связь и согласовать дальнейшие действия.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Цели и планы подразделения, доска задач, данные о загрузке, показатели качества и сроков, обратная связь клиентов и смежников, результаты индивидуальных встреч, история ошибок и инцидентов, матрица компетенций, HR-политики.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План команды, матрица приоритетов, оценка загрузки, доска задач, матрица ролей и ответственности, шаблон индивидуальной встречи, модель обратной связи, индивидуальный план развития, ретроспектива, журнал решений, план преемственности.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Менеджер проекта, продукта или процесса</w:t>
      </w:r>
    </w:p>
    <w:tbl>
      <w:tblPr>
        <w:tblStyle w:val="Table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Менеджер проекта, продукта или процесса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Роль, в которой результат обеспечивается через координацию участников, зависимостей, сроков и договорённостей вокруг сквозного объекта: проекта, продукта или процесса. Большинство участников может не находиться в прямом подчинении, поэтому ключевыми инструментами являются влияние, приоритизация, прозрачность и управление ожиданиями.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  <w:br w:type="textWrapping"/>
              <w:t xml:space="preserve">Есть ответственность за общий результат проекта, продукта или процесса.</w:t>
              <w:br w:type="textWrapping"/>
              <w:t xml:space="preserve">Для достижения результата требуется участие нескольких функций, команд или внешних сторон.</w:t>
              <w:br w:type="textWrapping"/>
              <w:t xml:space="preserve">Большинство участников не находится в прямом административном подчинении.</w:t>
              <w:br w:type="textWrapping"/>
              <w:t xml:space="preserve">Нужно согласовывать цели, объём, сроки, критерии успеха, зависимости и компромиссы.</w:t>
              <w:br w:type="textWrapping"/>
              <w:t xml:space="preserve">Возникают конкурирующие интересы стейкхолдеров и необходимость влиять без формальной власти.</w:t>
              <w:br w:type="textWrapping"/>
              <w:t xml:space="preserve">Если основная ответственность связана с постоянной командой и развитием сотрудников, точнее выбрать роль руководителя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руководитель или менеджер проекта;</w:t>
              <w:br w:type="textWrapping"/>
              <w:t xml:space="preserve">продуктовый менеджер или владелец продукта;</w:t>
              <w:br w:type="textWrapping"/>
              <w:t xml:space="preserve">владелец или менеджер сквозного процесса;</w:t>
              <w:br w:type="textWrapping"/>
              <w:t xml:space="preserve">программный менеджер небольшой программы;</w:t>
              <w:br w:type="textWrapping"/>
              <w:t xml:space="preserve">координатор межфункциональной инициативы;</w:t>
              <w:br w:type="textWrapping"/>
              <w:t xml:space="preserve">менеджер внедрения, запуска, изменений или клиентского решения без прямого управления всеми участниками.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Доводить сквозную инициативу до согласованного результата, обеспечивая общую цель, прозрачный объём, управляемые зависимости, своевременные решения и реалистичные ожидания стейкхолдеров.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Сквозной проект, продукт или процесс и его согласованный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Формулирование цели, ожидаемого эффекта, критериев успеха и границ объекта управления.</w:t>
              <w:br w:type="textWrapping"/>
              <w:t xml:space="preserve">Декомпозиция результата на этапы, работы, решения или изменения процесса.</w:t>
              <w:br w:type="textWrapping"/>
              <w:t xml:space="preserve">Определение участников, ролей, зависимостей и точек принятия решений.</w:t>
              <w:br w:type="textWrapping"/>
              <w:t xml:space="preserve">Согласование приоритетов, сроков, объёма и требований между стейкхолдерами.</w:t>
              <w:br w:type="textWrapping"/>
              <w:t xml:space="preserve">Управление рисками, блокерами, изменениями и неопределённостью.</w:t>
              <w:br w:type="textWrapping"/>
              <w:t xml:space="preserve">Контроль прогресса и качества сквозного результата.</w:t>
              <w:br w:type="textWrapping"/>
              <w:t xml:space="preserve">Подготовка вариантов решения и эскалация конфликтов, выходящих за мандат.</w:t>
              <w:br w:type="textWrapping"/>
              <w:t xml:space="preserve">Управление коммуникациями, ожиданиями, запуском, внедрением или принятием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Цель и эффект, паспорт проекта или продукта, процесс, дорожная карта, объём, требования, бэклог, этапы и вехи, зависимости, риски, ресурсы, стейкхолдеры, решение, изменение, запуск, внедрение, метрики результата и принятия.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Обычно от месяца до квартала; для сложных проектов, продуктов и процессов — несколько кварталов. Внутри горизонта регулярно пересматриваются план, риски и допущения.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Межфункциональная рабочая группа, продукт, проект или сквозной процесс. Влияние может затрагивать несколько команд, клиентов или подразделений, но не обязательно всю организацию.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Неопределённость возникает из изменяющихся требований, межфункциональных зависимостей, конкурирующих интересов стейкхолдеров, ограниченности ресурсов, рисков и изменений в ходе инициативы.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Организовывать совместную работу, встречи, статусы и порядок принятия решений.</w:t>
              <w:br w:type="textWrapping"/>
              <w:t xml:space="preserve">Формировать и актуализировать план, дорожную карту, бэклог и реестр рисков.</w:t>
              <w:br w:type="textWrapping"/>
              <w:t xml:space="preserve">Предлагать приоритеты и принимать тактические решения в пределах согласованного мандата.</w:t>
              <w:br w:type="textWrapping"/>
              <w:t xml:space="preserve">Фиксировать договорённости, владельцев, сроки и последствия изменений.</w:t>
              <w:br w:type="textWrapping"/>
              <w:t xml:space="preserve">Запрашивать данные и статус у участников, инициировать устранение блокеров.</w:t>
              <w:br w:type="textWrapping"/>
              <w:t xml:space="preserve">Пересобирать последовательность работ при сохранении согласованных целей и ограничений.</w:t>
              <w:br w:type="textWrapping"/>
              <w:t xml:space="preserve">Останавливать выпуск или этап при критичном риске качества, безопасности или готовности — с уведомлением ответственных.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стратегической цели, бизнес-эффекта или принципиальных границ инициативы.</w:t>
              <w:br w:type="textWrapping"/>
              <w:t xml:space="preserve">Существенное увеличение бюджета, сроков, команды или контрактных обязательств.</w:t>
              <w:br w:type="textWrapping"/>
              <w:t xml:space="preserve">Перераспределение людей между подразделениями против решения их руководителей.</w:t>
              <w:br w:type="textWrapping"/>
              <w:t xml:space="preserve">Изменение внешних обещаний клиенту, партнёру или регулятору.</w:t>
              <w:br w:type="textWrapping"/>
              <w:t xml:space="preserve">Исключение из требований права, ИБ, качества или архитектурных стандартов.</w:t>
              <w:br w:type="textWrapping"/>
              <w:t xml:space="preserve">Запуск или остановка крупной инициативы за пределами утверждённого мандата.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Конфликт приоритетов между владельцами ресурсов — спонсору, владельцу продукта, процесса или вышестоящему руководителю.</w:t>
              <w:br w:type="textWrapping"/>
              <w:t xml:space="preserve">Критическая зависимость не обеспечена — руководителю соответствующей функции с вариантами и последствиями.</w:t>
              <w:br w:type="textWrapping"/>
              <w:t xml:space="preserve">Отклонение по сроку, бюджету или объёму превышает допустимый предел — спонсору или управляющему органу.</w:t>
              <w:br w:type="textWrapping"/>
              <w:t xml:space="preserve">Юридический, ИБ, архитектурный или регуляторный риск — профильной функции и владельцу решения.</w:t>
              <w:br w:type="textWrapping"/>
              <w:t xml:space="preserve">Стейкхолдеры не согласны с критерием успеха или приоритетом — лицу, имеющему мандат на бизнес-решение.</w:t>
              <w:br w:type="textWrapping"/>
              <w:t xml:space="preserve">Результат не готов к запуску, но существует давление на выпуск — владельцу риска с зафиксированными последствиями.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Отсутствие прямой власти над большинством участников; конкурирующие приоритеты функций; ограниченные ресурсы; изменяющиеся требования; зависимость от решений спонсора и владельцев ресурсов; необходимость поддерживать прозрачность и управлять ожиданиями.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Достижение согласованного эффекта и вех; соблюдение сроков, объёма и качества; выполнение согласованных обязательств; управляемость рисков, изменений и зависимостей; готовность и принятие результата; продуктовые или процессные метрики по объекту.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Срыв срока, разрастание объёма, конфликт стейкхолдеров, неготовность зависимой команды, скрытые обязательства, низкое принятие результата, финансовые потери, ухудшение клиентского опыта, запуск с критичными дефектами.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Спонсор или бизнес-владелец, руководители функциональных команд, эксперты, исполнители, пользователи, клиенты, поддерживающие функции, подрядчики и партнёры. Состав зависит от проекта, продукта или процесса.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Несколько стейкхолдеров требуют разные результаты или сроки.</w:t>
              <w:br w:type="textWrapping"/>
              <w:t xml:space="preserve">Критическая зависимость от смежной команды срывается.</w:t>
              <w:br w:type="textWrapping"/>
              <w:t xml:space="preserve">В середине работы меняются требования или появляется новый риск.</w:t>
              <w:br w:type="textWrapping"/>
              <w:t xml:space="preserve">Ресурсов недостаточно для всего согласованного объёма.</w:t>
              <w:br w:type="textWrapping"/>
              <w:t xml:space="preserve">Эксперты не сходятся в оценке готовности решения.</w:t>
              <w:br w:type="textWrapping"/>
              <w:t xml:space="preserve">Спонсор требует ускорить запуск за счёт сокращения проверки.</w:t>
              <w:br w:type="textWrapping"/>
              <w:t xml:space="preserve">Пользователи сопротивляются новому продукту или процессу.</w:t>
              <w:br w:type="textWrapping"/>
              <w:t xml:space="preserve">Нужно выбрать, какую часть объёма перенести, упростить или остановить.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Паспорт инициативы, требования, дорожная карта, бэклог, реестр рисков, данные о загрузке, статусы команд, метрики качества и эффекта, карта стейкхолдеров, обратная связь пользователей, решения спонсора, договоры и политики.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Паспорт проекта или продукта, карта процесса, дорожная карта, бэклог, матрица ролей и ответственности, реестр рисков, журнал решений, карта стейкхолдеров, план коммуникаций, план запуска, критерии готовности, план управления изменениями.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Руководитель направления / системный лидер</w:t>
      </w:r>
    </w:p>
    <w:tbl>
      <w:tblPr>
        <w:tblStyle w:val="Table9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Руководитель направления / системный лидер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 стратегического и системного масштаба, в которой ответственность распространяется на направление, функцию, несколько команд или портфель инициатив. Результат обеспечивается через выбор долгосрочных приоритетов, распределение ресурсов между группами, формирование правил работы системы и управление крупными изменениями и рисками.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  <w:br w:type="textWrapping"/>
              <w:t xml:space="preserve">Ответственность охватывает несколько команд, подразделений, продуктов, процессов или целое направление.</w:t>
              <w:br w:type="textWrapping"/>
              <w:t xml:space="preserve">Решения имеют долгосрочные и системные последствия, а не ограничиваются одной инициативой.</w:t>
              <w:br w:type="textWrapping"/>
              <w:t xml:space="preserve">Есть полномочия задавать принципы, портфельные приоритеты и распределять ресурсы между группами.</w:t>
              <w:br w:type="textWrapping"/>
              <w:t xml:space="preserve">Неопределённость высока, данные неполны, а ставки включают устойчивость, финансы, репутацию или трансформацию.</w:t>
              <w:br w:type="textWrapping"/>
              <w:t xml:space="preserve">Необходимо согласовывать интересы руководителей и ключевых стейкхолдеров, управлять изменениями и культурой.</w:t>
              <w:br w:type="textWrapping"/>
              <w:t xml:space="preserve">Внешние коммуникации возможны, но не являются обязательным признаком: системная роль может быть полностью внутренней.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директор или руководитель функционального направления;</w:t>
              <w:br w:type="textWrapping"/>
              <w:t xml:space="preserve">руководитель бизнес-юнита, крупной программы или портфеля;</w:t>
              <w:br w:type="textWrapping"/>
              <w:t xml:space="preserve">руководитель нескольких команд или руководителей;</w:t>
              <w:br w:type="textWrapping"/>
              <w:t xml:space="preserve">владелец крупной корпоративной платформы или сквозной системы;</w:t>
              <w:br w:type="textWrapping"/>
              <w:t xml:space="preserve">руководитель трансформации организационного масштаба;</w:t>
              <w:br w:type="textWrapping"/>
              <w:t xml:space="preserve">руководитель продукта или процесса, чьи решения определяют работу нескольких подразделений и долгосрочные инвестиции.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Обеспечивать устойчивое развитие направления или системы: выбирать стратегические приоритеты, создавать условия для их реализации, управлять портфелем ресурсов и рисков и поддерживать способность организации адаптироваться.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Направление, функция, система или портфель инициатив и их устойчивый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Формирование видения, целей и системы показателей направления.</w:t>
              <w:br w:type="textWrapping"/>
              <w:t xml:space="preserve">Выбор портфельных приоритетов: что развивать, продолжать, менять, сокращать или останавливать.</w:t>
              <w:br w:type="textWrapping"/>
              <w:t xml:space="preserve">Распределение бюджета, людей и управленческого внимания между командами и инициативами.</w:t>
              <w:br w:type="textWrapping"/>
              <w:t xml:space="preserve">Формирование принципов, политик и модели принятия решений.</w:t>
              <w:br w:type="textWrapping"/>
              <w:t xml:space="preserve">Управление крупными изменениями, трансформациями и организационными зависимостями.</w:t>
              <w:br w:type="textWrapping"/>
              <w:t xml:space="preserve">Работа с системными рисками, кризисами и противоречивыми сценариями будущего.</w:t>
              <w:br w:type="textWrapping"/>
              <w:t xml:space="preserve">Развитие руководителей, преемственности и культуры ответственности.</w:t>
              <w:br w:type="textWrapping"/>
              <w:t xml:space="preserve">Согласование интересов ключевых внутренних и при необходимости внешних стейкхолдеров.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Стратегия и видение, направление или функция, портфель инициатив, инвестиции и бюджет, организационная модель, политики и принципы, система показателей, ключевые риски, культура, руководители, партнёрства, устойчивость и репутация.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Обычно квартал, год и более; для трансформаций, организационного развития и крупных инвестиций — несколько лет. Краткосрочные решения оцениваются по их влиянию на долгосрочную устойчивость.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Несколько команд, подразделений, функций или направление целиком. Последствия затрагивают систему работы, распределение ресурсов, ключевые показатели, клиентов или устойчивость организации.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Высокая: неполные прогнозы и данные, конкуренция ресурсов и приоритетов, системные зависимости, долгосрочные последствия, трансформационные, финансовые, регуляторные и репутационные риски.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Устанавливать приоритеты и принципы работы направления в пределах мандата.</w:t>
              <w:br w:type="textWrapping"/>
              <w:t xml:space="preserve">Распределять ресурсы между командами, программами и инициативами в рамках утверждённых лимитов.</w:t>
              <w:br w:type="textWrapping"/>
              <w:t xml:space="preserve">Запускать, пересобирать или останавливать инициативы портфеля.</w:t>
              <w:br w:type="textWrapping"/>
              <w:t xml:space="preserve">Определять модель управления, контроля, коммуникации и принятия решений.</w:t>
              <w:br w:type="textWrapping"/>
              <w:t xml:space="preserve">Утверждать цели руководителей и требовать прозрачности результатов и рисков.</w:t>
              <w:br w:type="textWrapping"/>
              <w:t xml:space="preserve">Инициировать организационные изменения и развитие управленческой команды.</w:t>
              <w:br w:type="textWrapping"/>
              <w:t xml:space="preserve">Вести переговоры с ключевыми стейкхолдерами в пределах предоставленных полномочий.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Решения, отнесённые к собственникам, совету директоров, правлению или вышестоящему руководству.</w:t>
              <w:br w:type="textWrapping"/>
              <w:t xml:space="preserve">Финансовые и контрактные обязательства выше установленного лимита.</w:t>
              <w:br w:type="textWrapping"/>
              <w:t xml:space="preserve">Крупные изменения организационной структуры и кадровые решения высшего уровня.</w:t>
              <w:br w:type="textWrapping"/>
              <w:t xml:space="preserve">Решения с существенными юридическими, регуляторными или публичными последствиями.</w:t>
              <w:br w:type="textWrapping"/>
              <w:t xml:space="preserve">Изменение корпоративной стратегии и общих политик за пределами направления.</w:t>
              <w:br w:type="textWrapping"/>
              <w:t xml:space="preserve">Принятие риска, превышающего утверждённый уровень допустимости.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Стратегический конфликт между направлениями — на уровень общего руководства или коллегиального органа.</w:t>
              <w:br w:type="textWrapping"/>
              <w:t xml:space="preserve">Риск превышает финансовый, регуляторный или репутационный лимит — собственнику риска, правлению или профильному комитету.</w:t>
              <w:br w:type="textWrapping"/>
              <w:t xml:space="preserve">Кризис с системными последствиями — в кризисный штаб и к руководству организации.</w:t>
              <w:br w:type="textWrapping"/>
              <w:t xml:space="preserve">Необходимость пересмотра корпоративной политики — владельцу политики и коллегиальному органу.</w:t>
              <w:br w:type="textWrapping"/>
              <w:t xml:space="preserve">Существенное отклонение портфеля по инвестициям или эффекту — финансам и вышестоящему руководству.</w:t>
              <w:br w:type="textWrapping"/>
              <w:t xml:space="preserve">Риск преемственности или потеря ключевого руководителя — HR и руководству по установленному процессу.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Ограниченность бюджета и управленческого внимания; инерция организации; конкурирующие интересы функций; неполнота прогнозов; зависимость от качества руководителей; регуляторные и рыночные ограничения; необходимость согласования решений верхнего уровня.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Стратегические показатели направления; финансовая и операционная устойчивость; эффект и сбалансированность портфеля; выполнение целей трансформаций; управляемость системных рисков; результаты для ключевых клиентов и стейкхолдеров; устойчивость управленческой команды и преемственность.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Стратегическая ошибка, провал трансформации, потеря ключевого клиента или компетенции, системный инцидент, превышение бюджета, регуляторные последствия, ухудшение репутации, конфликт руководителей, разрушение мотивации или потеря управляемости портфеля.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Вышестоящее руководство, руководители команд и функций, владельцы продуктов и процессов, финансы, HR, право, комплаенс, ИБ, ключевые клиенты и партнёры; при необходимости — регуляторы и общественные стейкхолдеры.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Нужно перераспределить инвестиции между несколькими значимыми инициативами.</w:t>
              <w:br w:type="textWrapping"/>
              <w:t xml:space="preserve">Краткосрочный финансовый результат конфликтует с устойчивостью и качеством.</w:t>
              <w:br w:type="textWrapping"/>
              <w:t xml:space="preserve">Несколько руководителей отстаивают несовместимые приоритеты.</w:t>
              <w:br w:type="textWrapping"/>
              <w:t xml:space="preserve">Трансформация встречает сопротивление ключевых групп.</w:t>
              <w:br w:type="textWrapping"/>
              <w:t xml:space="preserve">Системный инцидент требует одновременно решения, коммуникации и пересмотра правил.</w:t>
              <w:br w:type="textWrapping"/>
              <w:t xml:space="preserve">Внешнее изменение делает часть текущей стратегии неактуальной.</w:t>
              <w:br w:type="textWrapping"/>
              <w:t xml:space="preserve">Необходимо изменить операционную модель или структуру направления.</w:t>
              <w:br w:type="textWrapping"/>
              <w:t xml:space="preserve">Сокращение бюджета требует решить, что остановить и какие последствия принять.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Стратегические и финансовые показатели, портфельные отчёты, данные о клиентах и рынке, системные метрики качества и операций, реестр крупных рисков, сценарные прогнозы, регуляторные требования, обратная связь руководителей и ключевых стейкхолдеров.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Стратегическая карта, OKR и KPI, портфельная матрица, сценарное планирование, модель допустимого риска, карта системных зависимостей, governance-модель, план трансформации, карта стейкхолдеров, организационный дизайн, план преемственности.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Студент</w:t>
      </w:r>
    </w:p>
    <w:tbl>
      <w:tblPr>
        <w:tblStyle w:val="Table1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Короткое описание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Роль образовательного контекста, в которой результат обеспечивается через выполнение учебных, проектных и исследовательских задач в рамках образовательной программы. Ответственность сосредоточена на собственном учебном результате и согласованном вкладе в групповую работу; организационных полномочий над сотрудниками и ресурсами образовательной организации роль не предполагает.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Ключевые признаки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Обучается по образовательной программе и выполняет задания, кейсы, проекты или исследования.</w:t>
              <w:br w:type="textWrapping"/>
              <w:t xml:space="preserve">Отвечает за собственный учебный результат и, при командной работе, за согласованный вклад в общий результат.</w:t>
              <w:br w:type="textWrapping"/>
              <w:t xml:space="preserve">Самостоятельно организует выполнение задания и выбирает допустимый способ работы в пределах условий, разрешённых источников и инструментов.</w:t>
              <w:br w:type="textWrapping"/>
              <w:t xml:space="preserve">Не обладает организационными полномочиями над преподавателями, сотрудниками или ресурсами образовательной организации.</w:t>
              <w:br w:type="textWrapping"/>
              <w:t xml:space="preserve">Параметры программы, курса и предметной области характеризуют контекст деятельности и не задают уровень 4К.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Примеры, для кого подходит 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студент программы среднего профессионального образования;</w:t>
              <w:br w:type="textWrapping"/>
              <w:t xml:space="preserve">студент бакалавриата или специалитета;</w:t>
              <w:br w:type="textWrapping"/>
              <w:t xml:space="preserve">студент магистратуры;</w:t>
              <w:br w:type="textWrapping"/>
              <w:t xml:space="preserve">обучающийся, выполняющий индивидуальный учебный проект;</w:t>
              <w:br w:type="textWrapping"/>
              <w:t xml:space="preserve">участник студенческой проектной или исследовательской команды;</w:t>
              <w:br w:type="textWrapping"/>
              <w:t xml:space="preserve">студент, решающий практико-ориентированные кейсы по профилю подготовки.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e7e6e6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Основная миссия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Достигать предусмотренного образовательной программой или заданием учебного результата, выполняя учебные, проектные или исследовательские задачи в заданных условиях и соблюдая требования академической добросовестности, безопасности и формата.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Собственный учебный результат и, при групповой работе, согласованный вклад в общий учебный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Выполнение учебных заданий, кейсов, проектов, исследований, расчётов или практических работ.</w:t>
              <w:br w:type="textWrapping"/>
              <w:t xml:space="preserve">Работа с предусмотренными заданием материалами, источниками, данными и инструментами.</w:t>
              <w:br w:type="textWrapping"/>
              <w:t xml:space="preserve">Планирование собственной работы в пределах установленного срока и формата.</w:t>
              <w:br w:type="textWrapping"/>
              <w:t xml:space="preserve">Подготовка письменного, устного, визуального, цифрового или практического результата.</w:t>
              <w:br w:type="textWrapping"/>
              <w:t xml:space="preserve">Участие в групповой работе и выполнение согласованной части общего результата.</w:t>
              <w:br w:type="textWrapping"/>
              <w:t xml:space="preserve">Получение обратной связи и доработка результата, если это предусмотрено учебным процессом.</w:t>
              <w:br w:type="textWrapping"/>
              <w:t xml:space="preserve">Представление или защита результата, когда это требуется форматом задания.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Объекты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Учебное задание, кейс, задача, статья, учебный текст, набор данных, исследовательский вопрос, гипотеза, лабораторная работа, эссе, отчёт, расчёт, презентация, проект, прототип, список источников, критерии оценивания, обратная связь преподавателя.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Горизонт планирования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От одного занятия или дня до нескольких недель; для курсового, исследовательского или проектного задания — семестр или учебный год. Горизонт зависит от формата задания, а не от предполагаемого уровня 4К.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влияния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Собственный учебный результат, вклад в групповое задание или результат учебного проекта. В практико-ориентированных проектах выводы могут быть представлены внешнему заказчику, но студент не несёт формальной управленческой ответственности за внедрение и не принимает обязательства от имени организации.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Типичная неопределённость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Зависит от типа задания: от задачи с заданными условиями и критериями до проектной или исследовательской работы с несколькими допустимыми способами выполнения, неполными данными, ограниченными ресурсами или необходимостью доработки по обратной связи.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можно самостоятельно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Уточнять условие задания и задавать содержательные вопросы.</w:t>
              <w:br w:type="textWrapping"/>
              <w:t xml:space="preserve">Планировать собственную работу и распределять время в пределах срока.</w:t>
              <w:br w:type="textWrapping"/>
              <w:t xml:space="preserve">Выбирать метод решения из допустимых и обосновывать его применение.</w:t>
              <w:br w:type="textWrapping"/>
              <w:t xml:space="preserve">Подбирать разрешённые источники, данные, цифровые и ИИ-инструменты.</w:t>
              <w:br w:type="textWrapping"/>
              <w:t xml:space="preserve">Формулировать допущения, гипотезы, выводы и рекомендации.</w:t>
              <w:br w:type="textWrapping"/>
              <w:t xml:space="preserve">Проверять промежуточный и итоговый результат, исправлять обнаруженные ошибки.</w:t>
              <w:br w:type="textWrapping"/>
              <w:t xml:space="preserve">Предлагать распределение задач и правила взаимодействия в учебной команде.</w:t>
              <w:br w:type="textWrapping"/>
              <w:t xml:space="preserve">Запрашивать обратную связь и дорабатывать результат с учётом замечаний.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Полномочия — требуется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Изменение темы, цели, формата, критериев или существенных условий задания.</w:t>
              <w:br w:type="textWrapping"/>
              <w:t xml:space="preserve">Перенос срока и изменение состава учебной команды.</w:t>
              <w:br w:type="textWrapping"/>
              <w:t xml:space="preserve">Использование источников, данных, оборудования или программ, доступ к которым ограничен.</w:t>
              <w:br w:type="textWrapping"/>
              <w:t xml:space="preserve">Проведение исследования с участием людей, обработка персональных или чувствительных данных.</w:t>
              <w:br w:type="textWrapping"/>
              <w:t xml:space="preserve">Контакт с внешним заказчиком или публикация результата от имени образовательной организации.</w:t>
              <w:br w:type="textWrapping"/>
              <w:t xml:space="preserve">Использование ИИ-инструментов, совместной работы или чужих материалов в случаях, регулируемых отдельными правилами.</w:t>
              <w:br w:type="textWrapping"/>
              <w:t xml:space="preserve">Действия, связанные с безопасностью, лабораторными рисками, юридическими или этическими ограничениями.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Эскалация — что и 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Неполное, противоречивое или неоднозначное условие — преподавателю или руководителю задания.</w:t>
              <w:br w:type="textWrapping"/>
              <w:t xml:space="preserve">Отсутствие обязательных данных, источников, доступа или оборудования — преподавателю, куратору или ответственному сотруднику.</w:t>
              <w:br w:type="textWrapping"/>
              <w:t xml:space="preserve">Конфликт в учебной команде, неравномерный вклад или нарушение договорённостей — руководителю проекта, преподавателю или куратору.</w:t>
              <w:br w:type="textWrapping"/>
              <w:t xml:space="preserve">Подозрение на плагиат, фальсификацию данных или нарушение авторства — преподавателю или уполномоченной комиссии по установленной процедуре.</w:t>
              <w:br w:type="textWrapping"/>
              <w:t xml:space="preserve">Риск для безопасности, нарушение этики или работы с персональными данными — преподавателю и профильному ответственному лицу.</w:t>
              <w:br w:type="textWrapping"/>
              <w:t xml:space="preserve">Обстоятельства, препятствующие выполнению задания в срок, — преподавателю или учебному офису по правилам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Ограничения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Заданные сроки, формат и критерии оценивания; ограниченный объём знаний и практического опыта; доступность источников, данных и оборудования; правила использования ИИ и цифровых инструментов; требования безопасности, этики, цитирования и академической добросовестности; отсутствие права принимать организационные решения и обязательства.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критерии результата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Соответствие результата условиям и формальным критериям задания; полнота требуемых материалов; соблюдение срока и формата; соблюдение правил академической добросовестности, безопасности и использования источников/инструментов; выполнение согласованного вклада в групповой результат; завершение требуемой доработки.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риски и 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Ошибочный или необоснованный вывод, неполное решение, низкая оценка, необходимость доработки или повторного выполнения, потеря результата командой, нарушение срока, академической добросовестности, авторских прав, этики или безопасности. Внешние финансовые, кадровые и управленческие последствия не должны приписываться студенту, если кейс является учебной симуляцией.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Типовой контур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Преподаватель, научный руководитель или руководитель учебного проекта; куратор и учебный офис; одногруппники и участники проектной команды; библиотека, лаборатория и техническая поддержка; внешний эксперт или заказчик — только в рамках согласованного учебного проекта.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Типовые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Условие задания требует уточнения или допускает несколько допустимых способов выполнения.</w:t>
              <w:br w:type="textWrapping"/>
              <w:t xml:space="preserve">Для выполнения задания не хватает данных, доступа, оборудования или времени.</w:t>
              <w:br w:type="textWrapping"/>
              <w:t xml:space="preserve">Работа выполняется в учебной команде с распределением вкладов и зависимостей.</w:t>
              <w:br w:type="textWrapping"/>
              <w:t xml:space="preserve">Результат требует доработки по обратной связи преподавателя или руководителя проекта.</w:t>
              <w:br w:type="textWrapping"/>
              <w:t xml:space="preserve">Использование источников, цифровых или ИИ-инструментов ограничено правилами задания или программы.</w:t>
              <w:br w:type="textWrapping"/>
              <w:t xml:space="preserve">Практико-ориентированная задача предполагает подготовку результата или рекомендации для внешнего заказчика без права принимать решение от его имени.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Источники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Учебные материалы и литература, научные и профессиональные публикации, нормативные документы, проверенные интернет-источники, открытые и предоставленные наборы данных, результаты наблюдений и экспериментов, консультации преподавателя и экспертов, материалы LMS, библиотечные ресурсы, обратная связь по промежуточным результатам.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Шаблоны и 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Форма задания и критерии оценивания, план работы, карточка проблемы, чек-лист проверки источников, таблица фактов и допущений, матрица вариантов, карта аргументов, исследовательский журнал, шаблон отчёта, правила цитирования, план презентации и защиты, лист рефлексии, инструменты совместной работы и разрешённые ИИ-сервисы.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Appendix A. Результат миграционного QA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Все 6 BaseRoles приведены к одной канонической структуре M3.4. Для каждой роли явно выделены объект ответственности и типичная неопределённость. Удалены поля, которые в новой архитектуре относятся к другим слоям: Red Lines, правила коммуникации, переменные персонализации, примеры персонализации и примечания методиста.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В критериях результата устранены формулировки, которые могли подменять оценку 4К. Наиболее существенная переработка выполнена для роли «Студент»: карточка отвязана от первоначальной специализации на критическом мышлении и приведена к универсальному ролевому контексту для 4К.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Статус карточек: FROZEN, CURRENT=YES. Все 6 BaseRoles зафиксированы как связанный нормативный SourceSet M3. Изменения после фиксации оформляются новой версией в соответствии с M0 — Governance.</w:t>
      </w:r>
    </w:p>
    <w:sectPr>
      <w:footerReference r:id="rId6" w:type="default"/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M3.BaseRoles | Methodology 4К 1.1 | v1.0 | FROZEN | 14.09.2026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