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Ерёмина Вадима Сергеевича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tabs>
                <w:tab w:val="left" w:leader="none" w:pos="641"/>
              </w:tabs>
              <w:spacing w:after="0" w:line="240" w:lineRule="auto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after="0" w:line="24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0" w:line="240" w:lineRule="auto"/>
        <w:jc w:val="center"/>
        <w:rPr>
          <w:rFonts w:ascii="Arial" w:cs="Arial" w:eastAsia="Arial" w:hAnsi="Arial"/>
          <w:color w:val="000000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center"/>
        <w:rPr>
          <w:color w:val="ff0000"/>
        </w:rPr>
        <w:sectPr>
          <w:pgSz w:h="16834" w:w="11909" w:orient="portrait"/>
          <w:pgMar w:bottom="1134" w:top="1134" w:left="1418" w:right="567" w:header="720" w:footer="720"/>
          <w:pgNumType w:start="3"/>
        </w:sectPr>
      </w:pPr>
      <w:r w:rsidDel="00000000" w:rsidR="00000000" w:rsidRPr="00000000">
        <w:rPr>
          <w:color w:val="000000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/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ЗАДАНИЕ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6096"/>
        </w:tabs>
        <w:spacing w:line="276" w:lineRule="auto"/>
        <w:ind w:firstLine="566.9291338582675"/>
        <w:jc w:val="both"/>
        <w:rPr/>
      </w:pPr>
      <w:bookmarkStart w:colFirst="0" w:colLast="0" w:name="_heading=h.d379akv06fqd" w:id="1"/>
      <w:bookmarkEnd w:id="1"/>
      <w:r w:rsidDel="00000000" w:rsidR="00000000" w:rsidRPr="00000000">
        <w:rPr>
          <w:rtl w:val="0"/>
        </w:rPr>
        <w:t xml:space="preserve">Для вводимого с клавиатуры x рассчитать значение: </w:t>
      </w:r>
    </w:p>
    <w:p w:rsidR="00000000" w:rsidDel="00000000" w:rsidP="00000000" w:rsidRDefault="00000000" w:rsidRPr="00000000" w14:paraId="000000DC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6yhvaghx73j7" w:id="2"/>
      <w:bookmarkEnd w:id="2"/>
      <m:oMath>
        <m:r>
          <w:rPr/>
          <m:t xml:space="preserve">Y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15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/i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2.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1375" cy="3924300"/>
            <wp:effectExtent b="0" l="0" r="0" t="0"/>
            <wp:docPr id="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Рисунок 1 – Общая схема алгоритма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System;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HelloWorld {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static void Main() {</w:t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x = double.Parse(Console.ReadLine());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y = 0;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for (int i = 1; i &lt;= 15; i++) y += (x * x / i);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Console.WriteLine(y);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 представлен</w:t>
      </w:r>
      <w:r w:rsidDel="00000000" w:rsidR="00000000" w:rsidRPr="00000000">
        <w:rPr>
          <w:rtl w:val="0"/>
        </w:rPr>
        <w:t xml:space="preserve">ы расчеты для x =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76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81625" cy="4295775"/>
            <wp:effectExtent b="0" l="0" r="0" t="0"/>
            <wp:docPr id="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 2 -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</w:t>
      </w:r>
      <w:r w:rsidDel="00000000" w:rsidR="00000000" w:rsidRPr="00000000">
        <w:rPr>
          <w:rtl w:val="0"/>
        </w:rPr>
        <w:t xml:space="preserve">четы для x = 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type w:val="nextPage"/>
      <w:pgSz w:h="16834" w:w="11909" w:orient="portrait"/>
      <w:pgMar w:bottom="1134" w:top="1134" w:left="1701" w:right="851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a" w:default="1">
    <w:name w:val="Normal"/>
    <w:qFormat w:val="1"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AB70E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72262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 w:val="1"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CA6FF8"/>
    <w:pPr>
      <w:spacing w:after="200" w:line="276" w:lineRule="auto"/>
      <w:ind w:left="720"/>
      <w:contextualSpacing w:val="1"/>
    </w:pPr>
    <w:rPr>
      <w:rFonts w:ascii="Calibri" w:cs="Times New Roman" w:eastAsia="Calibri" w:hAnsi="Calibri"/>
      <w:sz w:val="22"/>
      <w:lang w:val="ru-RU"/>
    </w:rPr>
  </w:style>
  <w:style w:type="character" w:styleId="a7">
    <w:name w:val="line number"/>
    <w:basedOn w:val="a0"/>
    <w:uiPriority w:val="99"/>
    <w:semiHidden w:val="1"/>
    <w:unhideWhenUsed w:val="1"/>
    <w:rsid w:val="006B7CA2"/>
  </w:style>
  <w:style w:type="paragraph" w:styleId="a8">
    <w:name w:val="header"/>
    <w:basedOn w:val="a"/>
    <w:link w:val="a9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 w:val="1"/>
    <w:unhideWhenUsed w:val="1"/>
    <w:rsid w:val="00BC7D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BC7D01"/>
    <w:rPr>
      <w:rFonts w:ascii="Segoe UI" w:cs="Segoe UI" w:hAnsi="Segoe UI"/>
      <w:sz w:val="18"/>
      <w:szCs w:val="18"/>
    </w:rPr>
  </w:style>
  <w:style w:type="paragraph" w:styleId="ae">
    <w:name w:val="Title"/>
    <w:basedOn w:val="a"/>
    <w:link w:val="af"/>
    <w:qFormat w:val="1"/>
    <w:rsid w:val="00EA04AC"/>
    <w:pPr>
      <w:spacing w:after="0" w:line="240" w:lineRule="auto"/>
      <w:jc w:val="center"/>
    </w:pPr>
    <w:rPr>
      <w:rFonts w:cs="Times New Roman" w:eastAsia="Times New Roman"/>
      <w:szCs w:val="24"/>
      <w:lang w:eastAsia="ru-RU" w:val="ru-RU"/>
    </w:rPr>
  </w:style>
  <w:style w:type="character" w:styleId="af" w:customStyle="1">
    <w:name w:val="Название Знак"/>
    <w:basedOn w:val="a0"/>
    <w:link w:val="ae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cs="Times New Roman" w:eastAsia="Times New Roman"/>
      <w:szCs w:val="24"/>
      <w:lang w:eastAsia="ru-RU" w:val="ru-RU"/>
    </w:rPr>
  </w:style>
  <w:style w:type="character" w:styleId="32" w:customStyle="1">
    <w:name w:val="Основной текст 3 Знак"/>
    <w:basedOn w:val="a0"/>
    <w:link w:val="31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AB70E3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af0">
    <w:name w:val="TOC Heading"/>
    <w:basedOn w:val="1"/>
    <w:next w:val="a"/>
    <w:uiPriority w:val="39"/>
    <w:unhideWhenUsed w:val="1"/>
    <w:qFormat w:val="1"/>
    <w:rsid w:val="00AB70E3"/>
    <w:pPr>
      <w:spacing w:line="276" w:lineRule="auto"/>
      <w:outlineLvl w:val="9"/>
    </w:pPr>
    <w:rPr>
      <w:lang w:eastAsia="ru-RU" w:val="ru-RU"/>
    </w:rPr>
  </w:style>
  <w:style w:type="paragraph" w:styleId="2">
    <w:name w:val="toc 2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eastAsia="ru-RU" w:val="ru-RU"/>
    </w:rPr>
  </w:style>
  <w:style w:type="paragraph" w:styleId="33">
    <w:name w:val="toc 3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 w:val="ru-RU"/>
    </w:rPr>
  </w:style>
  <w:style w:type="paragraph" w:styleId="af1">
    <w:name w:val="Body Text Indent"/>
    <w:basedOn w:val="a"/>
    <w:link w:val="af2"/>
    <w:uiPriority w:val="99"/>
    <w:semiHidden w:val="1"/>
    <w:unhideWhenUsed w:val="1"/>
    <w:rsid w:val="00F91100"/>
    <w:pPr>
      <w:spacing w:after="120"/>
      <w:ind w:left="283"/>
    </w:pPr>
  </w:style>
  <w:style w:type="character" w:styleId="af2" w:customStyle="1">
    <w:name w:val="Основной текст с отступом Знак"/>
    <w:basedOn w:val="a0"/>
    <w:link w:val="af1"/>
    <w:uiPriority w:val="99"/>
    <w:semiHidden w:val="1"/>
    <w:rsid w:val="00F91100"/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rsid w:val="0072262C"/>
    <w:rPr>
      <w:rFonts w:asciiTheme="majorHAnsi" w:cstheme="majorBidi" w:eastAsiaTheme="majorEastAsia" w:hAnsiTheme="majorHAnsi"/>
      <w:b w:val="1"/>
      <w:bCs w:val="1"/>
      <w:color w:val="5b9bd5" w:themeColor="accent1"/>
      <w:sz w:val="28"/>
    </w:rPr>
  </w:style>
  <w:style w:type="paragraph" w:styleId="af3">
    <w:name w:val="Normal (Web)"/>
    <w:basedOn w:val="a"/>
    <w:uiPriority w:val="99"/>
    <w:semiHidden w:val="1"/>
    <w:unhideWhenUsed w:val="1"/>
    <w:rsid w:val="0072262C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 w:val="ru-RU"/>
    </w:rPr>
  </w:style>
  <w:style w:type="character" w:styleId="af4">
    <w:name w:val="Strong"/>
    <w:basedOn w:val="a0"/>
    <w:uiPriority w:val="22"/>
    <w:qFormat w:val="1"/>
    <w:rsid w:val="0072262C"/>
    <w:rPr>
      <w:b w:val="1"/>
      <w:bCs w:val="1"/>
    </w:rPr>
  </w:style>
  <w:style w:type="character" w:styleId="af5">
    <w:name w:val="Hyperlink"/>
    <w:basedOn w:val="a0"/>
    <w:uiPriority w:val="99"/>
    <w:unhideWhenUsed w:val="1"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a0"/>
    <w:rsid w:val="000B6071"/>
  </w:style>
  <w:style w:type="paragraph" w:styleId="FontStyle77" w:customStyle="1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Style11" w:customStyle="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FontStyle71" w:customStyle="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FontStyle73" w:customStyle="1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b w:val="1"/>
      <w:bCs w:val="1"/>
      <w:sz w:val="24"/>
      <w:szCs w:val="24"/>
      <w:lang w:val="ru-RU"/>
    </w:rPr>
  </w:style>
  <w:style w:type="paragraph" w:styleId="Style81" w:customStyle="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jLu1O1soOlpb9EnCUoXxCHpYXA==">CgMxLjAyCGguZ2pkZ3hzMg5oLmQzNzlha3YwNmZxZDIOaC42eWh2YWdoeDczajcyCWguMWZvYjl0ZTIJaC4zem55c2g3OAByITFfeUF3OW85dnVOZmVCMzFPMG5scEtuNlBvcTVlNVF1bQ==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</cp:coreProperties>
</file>