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81F58" w14:textId="61677A5B" w:rsidR="00217A8B" w:rsidRDefault="00B41B71" w:rsidP="00B41B71">
      <w:pPr>
        <w:rPr>
          <w:rFonts w:ascii="Arial" w:hAnsi="Arial" w:cs="Arial"/>
          <w:b/>
          <w:bCs/>
          <w:noProof/>
          <w:color w:val="FFFFFF" w:themeColor="background1"/>
          <w:sz w:val="40"/>
          <w:szCs w:val="40"/>
        </w:rPr>
      </w:pPr>
      <w:r w:rsidRPr="00B41B71">
        <w:rPr>
          <w:rFonts w:ascii="Arial" w:hAnsi="Arial" w:cs="Arial"/>
          <w:b/>
          <w:bCs/>
          <w:noProof/>
          <w:color w:val="FFFFFF" w:themeColor="background1"/>
          <w:sz w:val="56"/>
          <w:szCs w:val="56"/>
        </w:rPr>
        <w:drawing>
          <wp:anchor distT="0" distB="0" distL="114300" distR="114300" simplePos="0" relativeHeight="251658240" behindDoc="1" locked="0" layoutInCell="1" allowOverlap="1" wp14:anchorId="4BFC99F4" wp14:editId="1D1B7FCB">
            <wp:simplePos x="0" y="0"/>
            <wp:positionH relativeFrom="page">
              <wp:align>left</wp:align>
            </wp:positionH>
            <wp:positionV relativeFrom="paragraph">
              <wp:posOffset>-1275715</wp:posOffset>
            </wp:positionV>
            <wp:extent cx="7567930" cy="18097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057"/>
                    <a:stretch/>
                  </pic:blipFill>
                  <pic:spPr bwMode="auto">
                    <a:xfrm>
                      <a:off x="0" y="0"/>
                      <a:ext cx="7568567" cy="180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03AC" w:rsidRPr="004203AC">
        <w:rPr>
          <w:rFonts w:ascii="Arial" w:hAnsi="Arial" w:cs="Arial"/>
          <w:b/>
          <w:bCs/>
          <w:noProof/>
          <w:color w:val="FFFFFF" w:themeColor="background1"/>
          <w:sz w:val="40"/>
          <w:szCs w:val="40"/>
        </w:rPr>
        <w:t>HR-АССИСТЕНТ: эмпатичный цикл обратной связи</w:t>
      </w:r>
    </w:p>
    <w:p w14:paraId="2FC471AD" w14:textId="77777777" w:rsidR="004203AC" w:rsidRDefault="004203AC" w:rsidP="004203AC"/>
    <w:p w14:paraId="72A8E57E" w14:textId="483E3194" w:rsid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1. Контекст и проблема</w:t>
      </w:r>
    </w:p>
    <w:p w14:paraId="1500CD1D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0CBF5BE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В компании действует 2 основных сценария сбора обратной связи:</w:t>
      </w:r>
    </w:p>
    <w:p w14:paraId="5C9D1D38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· Исходящий (</w:t>
      </w:r>
      <w:proofErr w:type="spellStart"/>
      <w:r w:rsidRPr="004203AC">
        <w:rPr>
          <w:rFonts w:ascii="Arial" w:hAnsi="Arial" w:cs="Arial"/>
          <w:sz w:val="24"/>
          <w:szCs w:val="24"/>
        </w:rPr>
        <w:t>Push</w:t>
      </w:r>
      <w:proofErr w:type="spellEnd"/>
      <w:r w:rsidRPr="004203AC">
        <w:rPr>
          <w:rFonts w:ascii="Arial" w:hAnsi="Arial" w:cs="Arial"/>
          <w:sz w:val="24"/>
          <w:szCs w:val="24"/>
        </w:rPr>
        <w:t>): HR инициирует опрос (</w:t>
      </w:r>
      <w:proofErr w:type="spellStart"/>
      <w:r w:rsidRPr="004203AC">
        <w:rPr>
          <w:rFonts w:ascii="Arial" w:hAnsi="Arial" w:cs="Arial"/>
          <w:sz w:val="24"/>
          <w:szCs w:val="24"/>
        </w:rPr>
        <w:t>eNPS</w:t>
      </w:r>
      <w:proofErr w:type="spellEnd"/>
      <w:r w:rsidRPr="004203AC">
        <w:rPr>
          <w:rFonts w:ascii="Arial" w:hAnsi="Arial" w:cs="Arial"/>
          <w:sz w:val="24"/>
          <w:szCs w:val="24"/>
        </w:rPr>
        <w:t>, климат, адаптация). Первое письмо часто игнорируется, потому что выглядит как «робот-рассылка».</w:t>
      </w:r>
    </w:p>
    <w:p w14:paraId="1276DEB7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· Входящий (Pull): Сотрудник обещал прислать данные, но забыл. HR вручную ставит напоминания в Outlook/Google Календарь, тратя до 10–15 часов в месяц на «</w:t>
      </w:r>
      <w:proofErr w:type="spellStart"/>
      <w:r w:rsidRPr="004203AC">
        <w:rPr>
          <w:rFonts w:ascii="Arial" w:hAnsi="Arial" w:cs="Arial"/>
          <w:sz w:val="24"/>
          <w:szCs w:val="24"/>
        </w:rPr>
        <w:t>напоминалки</w:t>
      </w:r>
      <w:proofErr w:type="spellEnd"/>
      <w:r w:rsidRPr="004203AC">
        <w:rPr>
          <w:rFonts w:ascii="Arial" w:hAnsi="Arial" w:cs="Arial"/>
          <w:sz w:val="24"/>
          <w:szCs w:val="24"/>
        </w:rPr>
        <w:t>» и проверку дедлайнов.</w:t>
      </w:r>
    </w:p>
    <w:p w14:paraId="754ABF23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938572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Ключевая боль: Холодный, формальный тон коммуникации снижает процент отклика. HR тратит время на ручной трекинг, а не на анализ содержания ответов.</w:t>
      </w:r>
    </w:p>
    <w:p w14:paraId="69733742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41BDECF" w14:textId="5B702D7A" w:rsid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 xml:space="preserve">2. Цель </w:t>
      </w:r>
      <w:proofErr w:type="spellStart"/>
      <w:r w:rsidRPr="004203AC">
        <w:rPr>
          <w:rFonts w:ascii="Arial" w:hAnsi="Arial" w:cs="Arial"/>
          <w:sz w:val="24"/>
          <w:szCs w:val="24"/>
        </w:rPr>
        <w:t>хакатона</w:t>
      </w:r>
      <w:proofErr w:type="spellEnd"/>
      <w:r w:rsidRPr="004203AC">
        <w:rPr>
          <w:rFonts w:ascii="Arial" w:hAnsi="Arial" w:cs="Arial"/>
          <w:sz w:val="24"/>
          <w:szCs w:val="24"/>
        </w:rPr>
        <w:t xml:space="preserve"> (Product </w:t>
      </w:r>
      <w:proofErr w:type="spellStart"/>
      <w:r w:rsidRPr="004203AC">
        <w:rPr>
          <w:rFonts w:ascii="Arial" w:hAnsi="Arial" w:cs="Arial"/>
          <w:sz w:val="24"/>
          <w:szCs w:val="24"/>
        </w:rPr>
        <w:t>Goal</w:t>
      </w:r>
      <w:proofErr w:type="spellEnd"/>
      <w:r w:rsidRPr="004203AC">
        <w:rPr>
          <w:rFonts w:ascii="Arial" w:hAnsi="Arial" w:cs="Arial"/>
          <w:sz w:val="24"/>
          <w:szCs w:val="24"/>
        </w:rPr>
        <w:t>)</w:t>
      </w:r>
    </w:p>
    <w:p w14:paraId="798D9947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56DAC89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Разработать прототип интеллектуального ассистента, который генерирует персонализированные, «живые» тексты писем и синхронизирует события с корпоративным календарем, полностью вытесняя ручное планирование коммуникаций.</w:t>
      </w:r>
    </w:p>
    <w:p w14:paraId="3B80F67C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D7CD068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3. Целевой пользователь</w:t>
      </w:r>
    </w:p>
    <w:p w14:paraId="6B5F72F7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 xml:space="preserve">· </w:t>
      </w:r>
      <w:proofErr w:type="spellStart"/>
      <w:r w:rsidRPr="004203AC">
        <w:rPr>
          <w:rFonts w:ascii="Arial" w:hAnsi="Arial" w:cs="Arial"/>
          <w:sz w:val="24"/>
          <w:szCs w:val="24"/>
        </w:rPr>
        <w:t>Primary</w:t>
      </w:r>
      <w:proofErr w:type="spellEnd"/>
      <w:r w:rsidRPr="004203AC">
        <w:rPr>
          <w:rFonts w:ascii="Arial" w:hAnsi="Arial" w:cs="Arial"/>
          <w:sz w:val="24"/>
          <w:szCs w:val="24"/>
        </w:rPr>
        <w:t>: HR-менеджер (тратит время на рутину).</w:t>
      </w:r>
    </w:p>
    <w:p w14:paraId="47CA4D90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 xml:space="preserve">· </w:t>
      </w:r>
      <w:proofErr w:type="spellStart"/>
      <w:r w:rsidRPr="004203AC">
        <w:rPr>
          <w:rFonts w:ascii="Arial" w:hAnsi="Arial" w:cs="Arial"/>
          <w:sz w:val="24"/>
          <w:szCs w:val="24"/>
        </w:rPr>
        <w:t>Secondary</w:t>
      </w:r>
      <w:proofErr w:type="spellEnd"/>
      <w:r w:rsidRPr="004203AC">
        <w:rPr>
          <w:rFonts w:ascii="Arial" w:hAnsi="Arial" w:cs="Arial"/>
          <w:sz w:val="24"/>
          <w:szCs w:val="24"/>
        </w:rPr>
        <w:t>: Сотрудник компании (получает письма, хочет чувствовать уважение, а не давление).</w:t>
      </w:r>
    </w:p>
    <w:p w14:paraId="10802B91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014189E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4. Формулировка технического задания (Что нужно сделать)</w:t>
      </w:r>
    </w:p>
    <w:p w14:paraId="3E012F0E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E76F4C4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Командам необходимо создать MVP системы, состоящей из трех связанных модулей:</w:t>
      </w:r>
    </w:p>
    <w:p w14:paraId="4498E463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87E73FF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Модуль 1. Генерация контента (LLM + Контекст)</w:t>
      </w:r>
    </w:p>
    <w:p w14:paraId="6634C2CB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Система должна принимать на вход минимальный контекст (ФИО сотрудника, цель опроса, дедлайн, тон общения).</w:t>
      </w:r>
    </w:p>
    <w:p w14:paraId="1121D8B0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A82A3D7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· Задача</w:t>
      </w:r>
      <w:proofErr w:type="gramStart"/>
      <w:r w:rsidRPr="004203AC">
        <w:rPr>
          <w:rFonts w:ascii="Arial" w:hAnsi="Arial" w:cs="Arial"/>
          <w:sz w:val="24"/>
          <w:szCs w:val="24"/>
        </w:rPr>
        <w:t>: Сгенерировать</w:t>
      </w:r>
      <w:proofErr w:type="gramEnd"/>
      <w:r w:rsidRPr="004203AC">
        <w:rPr>
          <w:rFonts w:ascii="Arial" w:hAnsi="Arial" w:cs="Arial"/>
          <w:sz w:val="24"/>
          <w:szCs w:val="24"/>
        </w:rPr>
        <w:t xml:space="preserve"> два варианта письма (первое и </w:t>
      </w:r>
      <w:proofErr w:type="spellStart"/>
      <w:r w:rsidRPr="004203AC">
        <w:rPr>
          <w:rFonts w:ascii="Arial" w:hAnsi="Arial" w:cs="Arial"/>
          <w:sz w:val="24"/>
          <w:szCs w:val="24"/>
        </w:rPr>
        <w:t>follow-up</w:t>
      </w:r>
      <w:proofErr w:type="spellEnd"/>
      <w:r w:rsidRPr="004203AC">
        <w:rPr>
          <w:rFonts w:ascii="Arial" w:hAnsi="Arial" w:cs="Arial"/>
          <w:sz w:val="24"/>
          <w:szCs w:val="24"/>
        </w:rPr>
        <w:t>).</w:t>
      </w:r>
    </w:p>
    <w:p w14:paraId="60D44905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· Критерий «Живость»: Текст должен содержать вариативность (не шаблон). Если сотрудник пропустил дедлайн — письмо-напоминание должно быть мягким и помогающим, а не требовательным («Я понимаю, что у вас аврал, но данные нам очень важны...»).</w:t>
      </w:r>
    </w:p>
    <w:p w14:paraId="4B021D75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· Вызов: Используйте RAG (подтягивание истории предыдущих коммуникаций с этим сотрудником), чтобы избежать повторов.</w:t>
      </w:r>
    </w:p>
    <w:p w14:paraId="2B30E6C6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E120888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Модуль 2. Умный календарь (Автоматизация событий)</w:t>
      </w:r>
    </w:p>
    <w:p w14:paraId="64DE11A3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 xml:space="preserve">Система должна интегрироваться с календарем (через API Google/Outlook или имитацию через </w:t>
      </w:r>
      <w:proofErr w:type="spellStart"/>
      <w:r w:rsidRPr="004203AC">
        <w:rPr>
          <w:rFonts w:ascii="Arial" w:hAnsi="Arial" w:cs="Arial"/>
          <w:sz w:val="24"/>
          <w:szCs w:val="24"/>
        </w:rPr>
        <w:t>Webhook</w:t>
      </w:r>
      <w:proofErr w:type="spellEnd"/>
      <w:r w:rsidRPr="004203AC">
        <w:rPr>
          <w:rFonts w:ascii="Arial" w:hAnsi="Arial" w:cs="Arial"/>
          <w:sz w:val="24"/>
          <w:szCs w:val="24"/>
        </w:rPr>
        <w:t>).</w:t>
      </w:r>
    </w:p>
    <w:p w14:paraId="365777F3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4A18808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· Задача</w:t>
      </w:r>
      <w:proofErr w:type="gramStart"/>
      <w:r w:rsidRPr="004203AC">
        <w:rPr>
          <w:rFonts w:ascii="Arial" w:hAnsi="Arial" w:cs="Arial"/>
          <w:sz w:val="24"/>
          <w:szCs w:val="24"/>
        </w:rPr>
        <w:t>: При</w:t>
      </w:r>
      <w:proofErr w:type="gramEnd"/>
      <w:r w:rsidRPr="004203AC">
        <w:rPr>
          <w:rFonts w:ascii="Arial" w:hAnsi="Arial" w:cs="Arial"/>
          <w:sz w:val="24"/>
          <w:szCs w:val="24"/>
        </w:rPr>
        <w:t xml:space="preserve"> создании запроса система автоматически создает не просто событие, а "</w:t>
      </w:r>
      <w:proofErr w:type="spellStart"/>
      <w:r w:rsidRPr="004203AC">
        <w:rPr>
          <w:rFonts w:ascii="Arial" w:hAnsi="Arial" w:cs="Arial"/>
          <w:sz w:val="24"/>
          <w:szCs w:val="24"/>
        </w:rPr>
        <w:t>Таймлайн</w:t>
      </w:r>
      <w:proofErr w:type="spellEnd"/>
      <w:r w:rsidRPr="004203AC">
        <w:rPr>
          <w:rFonts w:ascii="Arial" w:hAnsi="Arial" w:cs="Arial"/>
          <w:sz w:val="24"/>
          <w:szCs w:val="24"/>
        </w:rPr>
        <w:t>" из 3 точек:</w:t>
      </w:r>
    </w:p>
    <w:p w14:paraId="53EC842E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  1. Отправка письма (День 0).</w:t>
      </w:r>
    </w:p>
    <w:p w14:paraId="3397BA6B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  2. Напоминание (Через 3 дня, если нет ответа).</w:t>
      </w:r>
    </w:p>
    <w:p w14:paraId="5ED76F50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  3. Эскалация (Через 7 дней — событие для HR с пометкой "Требуется ручной звонок").</w:t>
      </w:r>
    </w:p>
    <w:p w14:paraId="09D6451B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lastRenderedPageBreak/>
        <w:t>· Важно: События в календаре должны иметь атрибуты (приоритет, ID сотрудника), чтобы HR видел не просто "Встреча", а "</w:t>
      </w:r>
      <w:proofErr w:type="spellStart"/>
      <w:r w:rsidRPr="004203AC">
        <w:rPr>
          <w:rFonts w:ascii="Arial" w:hAnsi="Arial" w:cs="Arial"/>
          <w:sz w:val="24"/>
          <w:szCs w:val="24"/>
        </w:rPr>
        <w:t>Follow-up</w:t>
      </w:r>
      <w:proofErr w:type="spellEnd"/>
      <w:r w:rsidRPr="004203AC">
        <w:rPr>
          <w:rFonts w:ascii="Arial" w:hAnsi="Arial" w:cs="Arial"/>
          <w:sz w:val="24"/>
          <w:szCs w:val="24"/>
        </w:rPr>
        <w:t xml:space="preserve"> Иванов" с прикрепленным сгенерированным </w:t>
      </w:r>
      <w:proofErr w:type="spellStart"/>
      <w:r w:rsidRPr="004203AC">
        <w:rPr>
          <w:rFonts w:ascii="Arial" w:hAnsi="Arial" w:cs="Arial"/>
          <w:sz w:val="24"/>
          <w:szCs w:val="24"/>
        </w:rPr>
        <w:t>draft</w:t>
      </w:r>
      <w:proofErr w:type="spellEnd"/>
      <w:r w:rsidRPr="004203AC">
        <w:rPr>
          <w:rFonts w:ascii="Arial" w:hAnsi="Arial" w:cs="Arial"/>
          <w:sz w:val="24"/>
          <w:szCs w:val="24"/>
        </w:rPr>
        <w:t>-ом письма.</w:t>
      </w:r>
    </w:p>
    <w:p w14:paraId="7C25C5A4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01C248E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 xml:space="preserve">Модуль 3. </w:t>
      </w:r>
      <w:proofErr w:type="spellStart"/>
      <w:r w:rsidRPr="004203AC">
        <w:rPr>
          <w:rFonts w:ascii="Arial" w:hAnsi="Arial" w:cs="Arial"/>
          <w:sz w:val="24"/>
          <w:szCs w:val="24"/>
        </w:rPr>
        <w:t>Оркестрация</w:t>
      </w:r>
      <w:proofErr w:type="spellEnd"/>
      <w:r w:rsidRPr="004203A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4203AC">
        <w:rPr>
          <w:rFonts w:ascii="Arial" w:hAnsi="Arial" w:cs="Arial"/>
          <w:sz w:val="24"/>
          <w:szCs w:val="24"/>
        </w:rPr>
        <w:t>Decision</w:t>
      </w:r>
      <w:proofErr w:type="spellEnd"/>
      <w:r w:rsidRPr="004203AC">
        <w:rPr>
          <w:rFonts w:ascii="Arial" w:hAnsi="Arial" w:cs="Arial"/>
          <w:sz w:val="24"/>
          <w:szCs w:val="24"/>
        </w:rPr>
        <w:t xml:space="preserve"> Engine)</w:t>
      </w:r>
    </w:p>
    <w:p w14:paraId="62B33EB7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Связующее звено. Система должна отслеживать статус: «Ответил/Не ответил».</w:t>
      </w:r>
    </w:p>
    <w:p w14:paraId="1179D83C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A6942E7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· Задача</w:t>
      </w:r>
      <w:proofErr w:type="gramStart"/>
      <w:r w:rsidRPr="004203AC">
        <w:rPr>
          <w:rFonts w:ascii="Arial" w:hAnsi="Arial" w:cs="Arial"/>
          <w:sz w:val="24"/>
          <w:szCs w:val="24"/>
        </w:rPr>
        <w:t>: Если</w:t>
      </w:r>
      <w:proofErr w:type="gramEnd"/>
      <w:r w:rsidRPr="004203AC">
        <w:rPr>
          <w:rFonts w:ascii="Arial" w:hAnsi="Arial" w:cs="Arial"/>
          <w:sz w:val="24"/>
          <w:szCs w:val="24"/>
        </w:rPr>
        <w:t xml:space="preserve"> ответ поступил через систему форм — все календарные события по этой задаче автоматически архивируются (помечаются как выполненные) без участия HR.</w:t>
      </w:r>
    </w:p>
    <w:p w14:paraId="033847E0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 xml:space="preserve">· Если ответа нет: Система сама инициирует отправку </w:t>
      </w:r>
      <w:proofErr w:type="spellStart"/>
      <w:r w:rsidRPr="004203AC">
        <w:rPr>
          <w:rFonts w:ascii="Arial" w:hAnsi="Arial" w:cs="Arial"/>
          <w:sz w:val="24"/>
          <w:szCs w:val="24"/>
        </w:rPr>
        <w:t>follow-up</w:t>
      </w:r>
      <w:proofErr w:type="spellEnd"/>
      <w:r w:rsidRPr="004203AC">
        <w:rPr>
          <w:rFonts w:ascii="Arial" w:hAnsi="Arial" w:cs="Arial"/>
          <w:sz w:val="24"/>
          <w:szCs w:val="24"/>
        </w:rPr>
        <w:t xml:space="preserve"> (Модуль 1) и сдвигает событие в календаре на 2 дня вперед.</w:t>
      </w:r>
    </w:p>
    <w:p w14:paraId="2669FA0C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AAA6D1C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5. «Золотые критерии» оценки (Что мы ждем)</w:t>
      </w:r>
    </w:p>
    <w:p w14:paraId="0728A158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CC25C19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Жюри будет оценивать не просто код, а HR-эффективность:</w:t>
      </w:r>
    </w:p>
    <w:p w14:paraId="07540E97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EC072B9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1. Человечность (</w:t>
      </w:r>
      <w:proofErr w:type="spellStart"/>
      <w:r w:rsidRPr="004203AC">
        <w:rPr>
          <w:rFonts w:ascii="Arial" w:hAnsi="Arial" w:cs="Arial"/>
          <w:sz w:val="24"/>
          <w:szCs w:val="24"/>
        </w:rPr>
        <w:t>Tone</w:t>
      </w:r>
      <w:proofErr w:type="spellEnd"/>
      <w:r w:rsidRPr="004203A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203AC">
        <w:rPr>
          <w:rFonts w:ascii="Arial" w:hAnsi="Arial" w:cs="Arial"/>
          <w:sz w:val="24"/>
          <w:szCs w:val="24"/>
        </w:rPr>
        <w:t>of</w:t>
      </w:r>
      <w:proofErr w:type="spellEnd"/>
      <w:r w:rsidRPr="004203AC">
        <w:rPr>
          <w:rFonts w:ascii="Arial" w:hAnsi="Arial" w:cs="Arial"/>
          <w:sz w:val="24"/>
          <w:szCs w:val="24"/>
        </w:rPr>
        <w:t xml:space="preserve"> Voice). Мы подключим независимого эксперта по коммуникациям. Если письмо звучит как «Уважаемый, напоминаем...» — баллы снимаются. Нужны эмпатия и краткость.</w:t>
      </w:r>
    </w:p>
    <w:p w14:paraId="77FE0210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 xml:space="preserve">2. Zero-Click HR. Должно быть продемонстрировано, что HR запускает процесс ОДНИМ действием (выбрал сотрудника и тему), а все остальное (письмо + календарь + </w:t>
      </w:r>
      <w:proofErr w:type="spellStart"/>
      <w:r w:rsidRPr="004203AC">
        <w:rPr>
          <w:rFonts w:ascii="Arial" w:hAnsi="Arial" w:cs="Arial"/>
          <w:sz w:val="24"/>
          <w:szCs w:val="24"/>
        </w:rPr>
        <w:t>напоминалка</w:t>
      </w:r>
      <w:proofErr w:type="spellEnd"/>
      <w:r w:rsidRPr="004203AC">
        <w:rPr>
          <w:rFonts w:ascii="Arial" w:hAnsi="Arial" w:cs="Arial"/>
          <w:sz w:val="24"/>
          <w:szCs w:val="24"/>
        </w:rPr>
        <w:t>) происходит без его участия.</w:t>
      </w:r>
    </w:p>
    <w:p w14:paraId="66A21E5D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 xml:space="preserve">3. Безопасность. Должна быть логика: система не должна слать </w:t>
      </w:r>
      <w:proofErr w:type="spellStart"/>
      <w:r w:rsidRPr="004203AC">
        <w:rPr>
          <w:rFonts w:ascii="Arial" w:hAnsi="Arial" w:cs="Arial"/>
          <w:sz w:val="24"/>
          <w:szCs w:val="24"/>
        </w:rPr>
        <w:t>follow-up</w:t>
      </w:r>
      <w:proofErr w:type="spellEnd"/>
      <w:r w:rsidRPr="004203AC">
        <w:rPr>
          <w:rFonts w:ascii="Arial" w:hAnsi="Arial" w:cs="Arial"/>
          <w:sz w:val="24"/>
          <w:szCs w:val="24"/>
        </w:rPr>
        <w:t xml:space="preserve"> ночью или в выходные (учитываем часовые пояса и рабочее время сотрудника в календаре).</w:t>
      </w:r>
    </w:p>
    <w:p w14:paraId="395E811C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98BDC0C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6. Что команда должна сдать на защиту</w:t>
      </w:r>
    </w:p>
    <w:p w14:paraId="0585A024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25D2837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1. Демо-</w:t>
      </w:r>
      <w:proofErr w:type="spellStart"/>
      <w:r w:rsidRPr="004203AC">
        <w:rPr>
          <w:rFonts w:ascii="Arial" w:hAnsi="Arial" w:cs="Arial"/>
          <w:sz w:val="24"/>
          <w:szCs w:val="24"/>
        </w:rPr>
        <w:t>скринкаст</w:t>
      </w:r>
      <w:proofErr w:type="spellEnd"/>
      <w:r w:rsidRPr="004203AC">
        <w:rPr>
          <w:rFonts w:ascii="Arial" w:hAnsi="Arial" w:cs="Arial"/>
          <w:sz w:val="24"/>
          <w:szCs w:val="24"/>
        </w:rPr>
        <w:t xml:space="preserve"> (3 минуты): скрипт взаимодействия.</w:t>
      </w:r>
    </w:p>
    <w:p w14:paraId="7ADCCD73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2. Архитектура: Схема, как LLM общается с Календарем и БД статусов.</w:t>
      </w:r>
    </w:p>
    <w:p w14:paraId="03C29E35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 xml:space="preserve">3. 5 скриншотов писем (разного тона) для одного и того же сотрудника в разных контекстах (срочный опрос </w:t>
      </w:r>
      <w:proofErr w:type="spellStart"/>
      <w:r w:rsidRPr="004203AC">
        <w:rPr>
          <w:rFonts w:ascii="Arial" w:hAnsi="Arial" w:cs="Arial"/>
          <w:sz w:val="24"/>
          <w:szCs w:val="24"/>
        </w:rPr>
        <w:t>vs</w:t>
      </w:r>
      <w:proofErr w:type="spellEnd"/>
      <w:r w:rsidRPr="004203AC">
        <w:rPr>
          <w:rFonts w:ascii="Arial" w:hAnsi="Arial" w:cs="Arial"/>
          <w:sz w:val="24"/>
          <w:szCs w:val="24"/>
        </w:rPr>
        <w:t xml:space="preserve"> плановый).</w:t>
      </w:r>
    </w:p>
    <w:p w14:paraId="5C3BFA3E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4203AC">
        <w:rPr>
          <w:rFonts w:ascii="Arial" w:hAnsi="Arial" w:cs="Arial"/>
          <w:sz w:val="24"/>
          <w:szCs w:val="24"/>
        </w:rPr>
        <w:t>Промпты</w:t>
      </w:r>
      <w:proofErr w:type="spellEnd"/>
      <w:proofErr w:type="gramStart"/>
      <w:r w:rsidRPr="004203AC">
        <w:rPr>
          <w:rFonts w:ascii="Arial" w:hAnsi="Arial" w:cs="Arial"/>
          <w:sz w:val="24"/>
          <w:szCs w:val="24"/>
        </w:rPr>
        <w:t>: Показать</w:t>
      </w:r>
      <w:proofErr w:type="gramEnd"/>
      <w:r w:rsidRPr="004203AC">
        <w:rPr>
          <w:rFonts w:ascii="Arial" w:hAnsi="Arial" w:cs="Arial"/>
          <w:sz w:val="24"/>
          <w:szCs w:val="24"/>
        </w:rPr>
        <w:t>, как вы заставили модель писать «живо», чтобы мы могли масштабировать это на другие HR-задачи.</w:t>
      </w:r>
    </w:p>
    <w:p w14:paraId="52479CA5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0513930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7. Вопросы для размышления командам (</w:t>
      </w:r>
      <w:proofErr w:type="spellStart"/>
      <w:r w:rsidRPr="004203AC">
        <w:rPr>
          <w:rFonts w:ascii="Arial" w:hAnsi="Arial" w:cs="Arial"/>
          <w:sz w:val="24"/>
          <w:szCs w:val="24"/>
        </w:rPr>
        <w:t>Челлендж</w:t>
      </w:r>
      <w:proofErr w:type="spellEnd"/>
      <w:r w:rsidRPr="004203AC">
        <w:rPr>
          <w:rFonts w:ascii="Arial" w:hAnsi="Arial" w:cs="Arial"/>
          <w:sz w:val="24"/>
          <w:szCs w:val="24"/>
        </w:rPr>
        <w:t>)</w:t>
      </w:r>
    </w:p>
    <w:p w14:paraId="670BB8B5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7B9E287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· Как определить, что сотрудник принципиально не хочет давать обратную связь (история отписок)? Как отличить это от технической забывчивости?</w:t>
      </w:r>
    </w:p>
    <w:p w14:paraId="413428AA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· Как интегрировать это с корпоративным мессенджером (</w:t>
      </w:r>
      <w:proofErr w:type="spellStart"/>
      <w:r w:rsidRPr="004203AC">
        <w:rPr>
          <w:rFonts w:ascii="Arial" w:hAnsi="Arial" w:cs="Arial"/>
          <w:sz w:val="24"/>
          <w:szCs w:val="24"/>
        </w:rPr>
        <w:t>Telegram</w:t>
      </w:r>
      <w:proofErr w:type="spellEnd"/>
      <w:r w:rsidRPr="004203AC">
        <w:rPr>
          <w:rFonts w:ascii="Arial" w:hAnsi="Arial" w:cs="Arial"/>
          <w:sz w:val="24"/>
          <w:szCs w:val="24"/>
        </w:rPr>
        <w:t>/</w:t>
      </w:r>
      <w:proofErr w:type="spellStart"/>
      <w:r w:rsidRPr="004203AC">
        <w:rPr>
          <w:rFonts w:ascii="Arial" w:hAnsi="Arial" w:cs="Arial"/>
          <w:sz w:val="24"/>
          <w:szCs w:val="24"/>
        </w:rPr>
        <w:t>Slack</w:t>
      </w:r>
      <w:proofErr w:type="spellEnd"/>
      <w:r w:rsidRPr="004203AC">
        <w:rPr>
          <w:rFonts w:ascii="Arial" w:hAnsi="Arial" w:cs="Arial"/>
          <w:sz w:val="24"/>
          <w:szCs w:val="24"/>
        </w:rPr>
        <w:t xml:space="preserve">) вместо </w:t>
      </w:r>
      <w:proofErr w:type="spellStart"/>
      <w:r w:rsidRPr="004203AC">
        <w:rPr>
          <w:rFonts w:ascii="Arial" w:hAnsi="Arial" w:cs="Arial"/>
          <w:sz w:val="24"/>
          <w:szCs w:val="24"/>
        </w:rPr>
        <w:t>Email</w:t>
      </w:r>
      <w:proofErr w:type="spellEnd"/>
      <w:r w:rsidRPr="004203AC">
        <w:rPr>
          <w:rFonts w:ascii="Arial" w:hAnsi="Arial" w:cs="Arial"/>
          <w:sz w:val="24"/>
          <w:szCs w:val="24"/>
        </w:rPr>
        <w:t>, если это удобнее сотруднику?</w:t>
      </w:r>
    </w:p>
    <w:p w14:paraId="0B5AB530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1E5AF95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Пожелание на старт:</w:t>
      </w:r>
    </w:p>
    <w:p w14:paraId="538DA2FF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203AC">
        <w:rPr>
          <w:rFonts w:ascii="Arial" w:hAnsi="Arial" w:cs="Arial"/>
          <w:sz w:val="24"/>
          <w:szCs w:val="24"/>
        </w:rPr>
        <w:t>«Коллеги, ваша задача — не сделать "рассылку", а сделать цифрового ассистента, который заботится о ментальном состоянии сотрудника и чистоте данных. Сделайте так, чтобы HR даже не думал о сроках — доверьте это алгоритму, а сами занимайтесь развитием людей».</w:t>
      </w:r>
    </w:p>
    <w:p w14:paraId="7BB2EF7E" w14:textId="77777777" w:rsidR="004203AC" w:rsidRPr="004203AC" w:rsidRDefault="004203AC" w:rsidP="004203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D10171" w14:textId="77777777" w:rsidR="00217A8B" w:rsidRPr="004203AC" w:rsidRDefault="00217A8B" w:rsidP="004203AC">
      <w:pPr>
        <w:spacing w:after="0" w:line="240" w:lineRule="auto"/>
        <w:rPr>
          <w:rFonts w:ascii="Arial" w:hAnsi="Arial" w:cs="Arial"/>
          <w:color w:val="FFFFFF" w:themeColor="background1"/>
          <w:sz w:val="24"/>
          <w:szCs w:val="24"/>
        </w:rPr>
      </w:pPr>
    </w:p>
    <w:sectPr w:rsidR="00217A8B" w:rsidRPr="004203AC" w:rsidSect="00217A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560" w:right="566" w:bottom="28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DCD5F" w14:textId="77777777" w:rsidR="00D37DEB" w:rsidRDefault="00D37DEB" w:rsidP="00B41B71">
      <w:pPr>
        <w:spacing w:after="0" w:line="240" w:lineRule="auto"/>
      </w:pPr>
      <w:r>
        <w:separator/>
      </w:r>
    </w:p>
  </w:endnote>
  <w:endnote w:type="continuationSeparator" w:id="0">
    <w:p w14:paraId="0DF0B376" w14:textId="77777777" w:rsidR="00D37DEB" w:rsidRDefault="00D37DEB" w:rsidP="00B4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D3B6F" w14:textId="77777777" w:rsidR="00B41B71" w:rsidRDefault="00B41B7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CC36E" w14:textId="77777777" w:rsidR="00B41B71" w:rsidRDefault="00B41B7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8C433" w14:textId="77777777" w:rsidR="00B41B71" w:rsidRDefault="00B41B7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1399E" w14:textId="77777777" w:rsidR="00D37DEB" w:rsidRDefault="00D37DEB" w:rsidP="00B41B71">
      <w:pPr>
        <w:spacing w:after="0" w:line="240" w:lineRule="auto"/>
      </w:pPr>
      <w:r>
        <w:separator/>
      </w:r>
    </w:p>
  </w:footnote>
  <w:footnote w:type="continuationSeparator" w:id="0">
    <w:p w14:paraId="064E6194" w14:textId="77777777" w:rsidR="00D37DEB" w:rsidRDefault="00D37DEB" w:rsidP="00B4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11E9F" w14:textId="77777777" w:rsidR="00B41B71" w:rsidRDefault="00B41B7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4EF64" w14:textId="77777777" w:rsidR="00B41B71" w:rsidRDefault="00B41B7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F77BC" w14:textId="77777777" w:rsidR="00B41B71" w:rsidRDefault="00B41B7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B71"/>
    <w:rsid w:val="00125E32"/>
    <w:rsid w:val="00217A8B"/>
    <w:rsid w:val="002602EA"/>
    <w:rsid w:val="004203AC"/>
    <w:rsid w:val="00567386"/>
    <w:rsid w:val="009C7706"/>
    <w:rsid w:val="00B1479A"/>
    <w:rsid w:val="00B41B71"/>
    <w:rsid w:val="00D37DEB"/>
    <w:rsid w:val="00F7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20E3CD"/>
  <w15:chartTrackingRefBased/>
  <w15:docId w15:val="{7D714317-8A92-4195-AA07-9EC6D8DBA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1B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41B71"/>
  </w:style>
  <w:style w:type="paragraph" w:styleId="a5">
    <w:name w:val="footer"/>
    <w:basedOn w:val="a"/>
    <w:link w:val="a6"/>
    <w:uiPriority w:val="99"/>
    <w:unhideWhenUsed/>
    <w:rsid w:val="00B41B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41B71"/>
  </w:style>
  <w:style w:type="paragraph" w:styleId="a7">
    <w:name w:val="Normal (Web)"/>
    <w:basedOn w:val="a"/>
    <w:uiPriority w:val="99"/>
    <w:semiHidden/>
    <w:unhideWhenUsed/>
    <w:rsid w:val="00217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217A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7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Перминова Анастасия Александровна</dc:creator>
  <cp:keywords/>
  <dc:description/>
  <cp:lastModifiedBy>Боговая Татьяна Валерьевна</cp:lastModifiedBy>
  <cp:revision>3</cp:revision>
  <dcterms:created xsi:type="dcterms:W3CDTF">2026-09-17T16:44:00Z</dcterms:created>
  <dcterms:modified xsi:type="dcterms:W3CDTF">2026-09-17T16:49:00Z</dcterms:modified>
</cp:coreProperties>
</file>