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jc w:val="center"/>
        <w:rPr/>
      </w:pPr>
      <w:r>
        <w:rPr>
          <w:sz w:val="28"/>
          <w:szCs w:val="28"/>
        </w:rPr>
        <w:t>Национальный Исследовательский Университет</w:t>
      </w:r>
    </w:p>
    <w:p>
      <w:pPr>
        <w:pStyle w:val="Style18"/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Информационных Технологий Механики и Оптики</w:t>
      </w:r>
    </w:p>
    <w:p>
      <w:pPr>
        <w:pStyle w:val="Style1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jc w:val="center"/>
        <w:rPr>
          <w:sz w:val="36"/>
          <w:szCs w:val="36"/>
        </w:rPr>
      </w:pPr>
      <w:r>
        <w:rPr>
          <w:sz w:val="36"/>
          <w:szCs w:val="36"/>
        </w:rPr>
        <w:t>Курсовая работа по дискретной математике</w:t>
      </w:r>
    </w:p>
    <w:p>
      <w:pPr>
        <w:pStyle w:val="Style18"/>
        <w:jc w:val="center"/>
        <w:rPr>
          <w:sz w:val="36"/>
          <w:szCs w:val="36"/>
        </w:rPr>
      </w:pPr>
      <w:r>
        <w:rPr>
          <w:sz w:val="36"/>
          <w:szCs w:val="36"/>
        </w:rPr>
        <w:t>«Синтез комбинационных схем»</w:t>
      </w:r>
    </w:p>
    <w:p>
      <w:pPr>
        <w:pStyle w:val="Style18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Style18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>
      <w:pPr>
        <w:pStyle w:val="Style18"/>
        <w:jc w:val="right"/>
        <w:rPr>
          <w:sz w:val="28"/>
          <w:szCs w:val="28"/>
        </w:rPr>
      </w:pPr>
      <w:r>
        <w:rPr>
          <w:sz w:val="28"/>
          <w:szCs w:val="28"/>
        </w:rPr>
        <w:t>обучающийся Р3110</w:t>
      </w:r>
    </w:p>
    <w:p>
      <w:pPr>
        <w:pStyle w:val="Style18"/>
        <w:jc w:val="right"/>
        <w:rPr>
          <w:sz w:val="28"/>
          <w:szCs w:val="28"/>
        </w:rPr>
      </w:pPr>
      <w:r>
        <w:rPr>
          <w:sz w:val="28"/>
          <w:szCs w:val="28"/>
        </w:rPr>
        <w:t>Бавыкин Роман</w:t>
      </w:r>
    </w:p>
    <w:p>
      <w:pPr>
        <w:pStyle w:val="Style18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</w:p>
    <w:p>
      <w:pPr>
        <w:pStyle w:val="Style18"/>
        <w:jc w:val="right"/>
        <w:rPr>
          <w:sz w:val="28"/>
          <w:szCs w:val="28"/>
        </w:rPr>
      </w:pPr>
      <w:r>
        <w:rPr>
          <w:sz w:val="28"/>
          <w:szCs w:val="28"/>
        </w:rPr>
        <w:t>Поляков Владимир Иванович</w:t>
      </w:r>
    </w:p>
    <w:p>
      <w:pPr>
        <w:pStyle w:val="Style18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>
      <w:pPr>
        <w:pStyle w:val="Style18"/>
        <w:jc w:val="center"/>
        <w:rPr>
          <w:sz w:val="28"/>
          <w:szCs w:val="28"/>
        </w:rPr>
      </w:pPr>
      <w:r>
        <w:rPr>
          <w:sz w:val="28"/>
          <w:szCs w:val="28"/>
        </w:rPr>
        <w:t>2020 г.</w:t>
      </w:r>
      <w:r>
        <w:br w:type="page"/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pageBreakBefore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Условия, при которых f=1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Условия, при которых f=d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2≤|x</w:t>
            </w:r>
            <w:r>
              <w:rPr>
                <w:sz w:val="28"/>
                <w:szCs w:val="28"/>
                <w:vertAlign w:val="subscript"/>
                <w:lang w:val="ru-RU"/>
              </w:rPr>
              <w:t>1</w:t>
            </w:r>
            <w:r>
              <w:rPr>
                <w:sz w:val="28"/>
                <w:szCs w:val="28"/>
                <w:lang w:val="ru-RU"/>
              </w:rPr>
              <w:t>x</w:t>
            </w:r>
            <w:r>
              <w:rPr>
                <w:sz w:val="28"/>
                <w:szCs w:val="28"/>
                <w:vertAlign w:val="subscript"/>
                <w:lang w:val="ru-RU"/>
              </w:rPr>
              <w:t>2</w:t>
            </w:r>
            <w:r>
              <w:rPr>
                <w:sz w:val="28"/>
                <w:szCs w:val="28"/>
                <w:lang w:val="ru-RU"/>
              </w:rPr>
              <w:t>x</w:t>
            </w:r>
            <w:r>
              <w:rPr>
                <w:sz w:val="28"/>
                <w:szCs w:val="28"/>
                <w:vertAlign w:val="subscript"/>
                <w:lang w:val="ru-RU"/>
              </w:rPr>
              <w:t>5</w:t>
            </w:r>
            <w:r>
              <w:rPr>
                <w:sz w:val="28"/>
                <w:szCs w:val="28"/>
                <w:lang w:val="ru-RU"/>
              </w:rPr>
              <w:t>-x</w:t>
            </w:r>
            <w:r>
              <w:rPr>
                <w:sz w:val="28"/>
                <w:szCs w:val="28"/>
                <w:vertAlign w:val="subscript"/>
                <w:lang w:val="ru-RU"/>
              </w:rPr>
              <w:t>3</w:t>
            </w:r>
            <w:r>
              <w:rPr>
                <w:sz w:val="28"/>
                <w:szCs w:val="28"/>
                <w:lang w:val="ru-RU"/>
              </w:rPr>
              <w:t>x</w:t>
            </w:r>
            <w:r>
              <w:rPr>
                <w:sz w:val="28"/>
                <w:szCs w:val="28"/>
                <w:vertAlign w:val="subscript"/>
                <w:lang w:val="ru-RU"/>
              </w:rPr>
              <w:t>4</w:t>
            </w:r>
            <w:r>
              <w:rPr>
                <w:sz w:val="28"/>
                <w:szCs w:val="28"/>
                <w:lang w:val="ru-RU"/>
              </w:rPr>
              <w:t>|≤4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|x</w:t>
            </w:r>
            <w:r>
              <w:rPr>
                <w:sz w:val="28"/>
                <w:szCs w:val="28"/>
                <w:vertAlign w:val="subscript"/>
                <w:lang w:val="ru-RU"/>
              </w:rPr>
              <w:t>1</w:t>
            </w:r>
            <w:r>
              <w:rPr>
                <w:sz w:val="28"/>
                <w:szCs w:val="28"/>
                <w:lang w:val="ru-RU"/>
              </w:rPr>
              <w:t>x</w:t>
            </w:r>
            <w:r>
              <w:rPr>
                <w:sz w:val="28"/>
                <w:szCs w:val="28"/>
                <w:vertAlign w:val="subscript"/>
                <w:lang w:val="ru-RU"/>
              </w:rPr>
              <w:t>2</w:t>
            </w:r>
            <w:r>
              <w:rPr>
                <w:sz w:val="28"/>
                <w:szCs w:val="28"/>
                <w:lang w:val="ru-RU"/>
              </w:rPr>
              <w:t>x</w:t>
            </w:r>
            <w:r>
              <w:rPr>
                <w:sz w:val="28"/>
                <w:szCs w:val="28"/>
                <w:vertAlign w:val="subscript"/>
                <w:lang w:val="ru-RU"/>
              </w:rPr>
              <w:t>5</w:t>
            </w:r>
            <w:r>
              <w:rPr>
                <w:sz w:val="28"/>
                <w:szCs w:val="28"/>
                <w:lang w:val="ru-RU"/>
              </w:rPr>
              <w:t>-x</w:t>
            </w:r>
            <w:r>
              <w:rPr>
                <w:sz w:val="28"/>
                <w:szCs w:val="28"/>
                <w:vertAlign w:val="subscript"/>
                <w:lang w:val="ru-RU"/>
              </w:rPr>
              <w:t>3</w:t>
            </w:r>
            <w:r>
              <w:rPr>
                <w:sz w:val="28"/>
                <w:szCs w:val="28"/>
                <w:lang w:val="ru-RU"/>
              </w:rPr>
              <w:t>x</w:t>
            </w:r>
            <w:r>
              <w:rPr>
                <w:sz w:val="28"/>
                <w:szCs w:val="28"/>
                <w:vertAlign w:val="subscript"/>
                <w:lang w:val="ru-RU"/>
              </w:rPr>
              <w:t>4</w:t>
            </w:r>
            <w:r>
              <w:rPr>
                <w:position w:val="0"/>
                <w:sz w:val="28"/>
                <w:sz w:val="28"/>
                <w:szCs w:val="28"/>
                <w:vertAlign w:val="baseline"/>
                <w:lang w:val="ru-RU"/>
              </w:rPr>
              <w:t>|</w:t>
            </w:r>
            <w:r>
              <w:rPr>
                <w:sz w:val="28"/>
                <w:szCs w:val="28"/>
                <w:lang w:val="ru-RU"/>
              </w:rPr>
              <w:t>=5</w:t>
            </w:r>
          </w:p>
        </w:tc>
      </w:tr>
    </w:tbl>
    <w:p>
      <w:pPr>
        <w:pStyle w:val="Normal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Составление таблицы истинности</w:t>
      </w:r>
    </w:p>
    <w:tbl>
      <w:tblPr>
        <w:tblW w:w="998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10"/>
        <w:gridCol w:w="1983"/>
        <w:gridCol w:w="1246"/>
        <w:gridCol w:w="1311"/>
        <w:gridCol w:w="1182"/>
        <w:gridCol w:w="1247"/>
        <w:gridCol w:w="1246"/>
        <w:gridCol w:w="1258"/>
      </w:tblGrid>
      <w:tr>
        <w:trPr>
          <w:trHeight w:val="400" w:hRule="atLeast"/>
        </w:trPr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N</w:t>
            </w:r>
          </w:p>
        </w:tc>
        <w:tc>
          <w:tcPr>
            <w:tcW w:w="1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X</w:t>
            </w:r>
            <w:r>
              <w:rPr>
                <w:sz w:val="26"/>
                <w:szCs w:val="26"/>
                <w:vertAlign w:val="subscript"/>
                <w:lang w:val="ru-RU"/>
              </w:rPr>
              <w:t>1</w:t>
            </w:r>
            <w:r>
              <w:rPr>
                <w:position w:val="0"/>
                <w:sz w:val="26"/>
                <w:sz w:val="26"/>
                <w:szCs w:val="26"/>
                <w:vertAlign w:val="baseline"/>
                <w:lang w:val="ru-RU"/>
              </w:rPr>
              <w:t>X</w:t>
            </w:r>
            <w:r>
              <w:rPr>
                <w:sz w:val="26"/>
                <w:szCs w:val="26"/>
                <w:vertAlign w:val="subscript"/>
                <w:lang w:val="ru-RU"/>
              </w:rPr>
              <w:t>2</w:t>
            </w:r>
            <w:r>
              <w:rPr>
                <w:position w:val="0"/>
                <w:sz w:val="26"/>
                <w:sz w:val="26"/>
                <w:szCs w:val="26"/>
                <w:vertAlign w:val="baseline"/>
                <w:lang w:val="ru-RU"/>
              </w:rPr>
              <w:t>X</w:t>
            </w:r>
            <w:r>
              <w:rPr>
                <w:sz w:val="26"/>
                <w:szCs w:val="26"/>
                <w:vertAlign w:val="subscript"/>
                <w:lang w:val="ru-RU"/>
              </w:rPr>
              <w:t>3</w:t>
            </w:r>
            <w:r>
              <w:rPr>
                <w:position w:val="0"/>
                <w:sz w:val="26"/>
                <w:sz w:val="26"/>
                <w:szCs w:val="26"/>
                <w:vertAlign w:val="baseline"/>
                <w:lang w:val="ru-RU"/>
              </w:rPr>
              <w:t>X</w:t>
            </w:r>
            <w:r>
              <w:rPr>
                <w:sz w:val="26"/>
                <w:szCs w:val="26"/>
                <w:vertAlign w:val="subscript"/>
                <w:lang w:val="ru-RU"/>
              </w:rPr>
              <w:t>4</w:t>
            </w:r>
            <w:r>
              <w:rPr>
                <w:position w:val="0"/>
                <w:sz w:val="26"/>
                <w:sz w:val="26"/>
                <w:szCs w:val="26"/>
                <w:vertAlign w:val="baseline"/>
                <w:lang w:val="ru-RU"/>
              </w:rPr>
              <w:t>X</w:t>
            </w:r>
            <w:r>
              <w:rPr>
                <w:sz w:val="26"/>
                <w:szCs w:val="26"/>
                <w:vertAlign w:val="subscript"/>
                <w:lang w:val="ru-RU"/>
              </w:rPr>
              <w:t>5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X</w:t>
            </w:r>
            <w:r>
              <w:rPr>
                <w:sz w:val="26"/>
                <w:szCs w:val="26"/>
                <w:vertAlign w:val="subscript"/>
                <w:lang w:val="ru-RU"/>
              </w:rPr>
              <w:t>1</w:t>
            </w:r>
            <w:r>
              <w:rPr>
                <w:position w:val="0"/>
                <w:sz w:val="26"/>
                <w:sz w:val="26"/>
                <w:szCs w:val="26"/>
                <w:vertAlign w:val="baseline"/>
                <w:lang w:val="ru-RU"/>
              </w:rPr>
              <w:t>X</w:t>
            </w:r>
            <w:r>
              <w:rPr>
                <w:sz w:val="26"/>
                <w:szCs w:val="26"/>
                <w:vertAlign w:val="subscript"/>
                <w:lang w:val="ru-RU"/>
              </w:rPr>
              <w:t>2</w:t>
            </w:r>
            <w:r>
              <w:rPr>
                <w:position w:val="0"/>
                <w:sz w:val="26"/>
                <w:sz w:val="26"/>
                <w:szCs w:val="26"/>
                <w:vertAlign w:val="baseline"/>
                <w:lang w:val="ru-RU"/>
              </w:rPr>
              <w:t>X</w:t>
            </w:r>
            <w:r>
              <w:rPr>
                <w:sz w:val="26"/>
                <w:szCs w:val="26"/>
                <w:vertAlign w:val="subscript"/>
                <w:lang w:val="ru-RU"/>
              </w:rPr>
              <w:t>5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position w:val="0"/>
                <w:sz w:val="26"/>
                <w:sz w:val="26"/>
                <w:szCs w:val="26"/>
                <w:vertAlign w:val="baseline"/>
                <w:lang w:val="ru-RU"/>
              </w:rPr>
              <w:t>(X</w:t>
            </w:r>
            <w:r>
              <w:rPr>
                <w:sz w:val="26"/>
                <w:szCs w:val="26"/>
                <w:vertAlign w:val="subscript"/>
                <w:lang w:val="ru-RU"/>
              </w:rPr>
              <w:t>1</w:t>
            </w:r>
            <w:r>
              <w:rPr>
                <w:position w:val="0"/>
                <w:sz w:val="26"/>
                <w:sz w:val="26"/>
                <w:szCs w:val="26"/>
                <w:vertAlign w:val="baseline"/>
                <w:lang w:val="ru-RU"/>
              </w:rPr>
              <w:t>X</w:t>
            </w:r>
            <w:r>
              <w:rPr>
                <w:sz w:val="26"/>
                <w:szCs w:val="26"/>
                <w:vertAlign w:val="subscript"/>
                <w:lang w:val="ru-RU"/>
              </w:rPr>
              <w:t>2</w:t>
            </w:r>
            <w:r>
              <w:rPr>
                <w:position w:val="0"/>
                <w:sz w:val="26"/>
                <w:sz w:val="26"/>
                <w:szCs w:val="26"/>
                <w:vertAlign w:val="baseline"/>
                <w:lang w:val="ru-RU"/>
              </w:rPr>
              <w:t>X</w:t>
            </w:r>
            <w:r>
              <w:rPr>
                <w:sz w:val="26"/>
                <w:szCs w:val="26"/>
                <w:vertAlign w:val="subscript"/>
                <w:lang w:val="ru-RU"/>
              </w:rPr>
              <w:t>5</w:t>
            </w:r>
            <w:r>
              <w:rPr>
                <w:position w:val="0"/>
                <w:sz w:val="26"/>
                <w:sz w:val="26"/>
                <w:szCs w:val="26"/>
                <w:vertAlign w:val="baseline"/>
                <w:lang w:val="ru-RU"/>
              </w:rPr>
              <w:t>)</w:t>
            </w:r>
            <w:r>
              <w:rPr>
                <w:sz w:val="26"/>
                <w:szCs w:val="26"/>
                <w:vertAlign w:val="subscript"/>
                <w:lang w:val="ru-RU"/>
              </w:rPr>
              <w:t>10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X</w:t>
            </w:r>
            <w:r>
              <w:rPr>
                <w:sz w:val="26"/>
                <w:szCs w:val="26"/>
                <w:vertAlign w:val="subscript"/>
                <w:lang w:val="ru-RU"/>
              </w:rPr>
              <w:t>3</w:t>
            </w:r>
            <w:r>
              <w:rPr>
                <w:position w:val="0"/>
                <w:sz w:val="26"/>
                <w:sz w:val="26"/>
                <w:szCs w:val="26"/>
                <w:vertAlign w:val="baseline"/>
                <w:lang w:val="ru-RU"/>
              </w:rPr>
              <w:t>X</w:t>
            </w:r>
            <w:r>
              <w:rPr>
                <w:sz w:val="26"/>
                <w:szCs w:val="26"/>
                <w:vertAlign w:val="subscript"/>
                <w:lang w:val="ru-RU"/>
              </w:rPr>
              <w:t>4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(X</w:t>
            </w:r>
            <w:r>
              <w:rPr>
                <w:sz w:val="26"/>
                <w:szCs w:val="26"/>
                <w:vertAlign w:val="subscript"/>
                <w:lang w:val="ru-RU"/>
              </w:rPr>
              <w:t>3</w:t>
            </w:r>
            <w:r>
              <w:rPr>
                <w:position w:val="0"/>
                <w:sz w:val="26"/>
                <w:sz w:val="26"/>
                <w:szCs w:val="26"/>
                <w:vertAlign w:val="baseline"/>
                <w:lang w:val="ru-RU"/>
              </w:rPr>
              <w:t>X</w:t>
            </w:r>
            <w:r>
              <w:rPr>
                <w:sz w:val="26"/>
                <w:szCs w:val="26"/>
                <w:vertAlign w:val="subscript"/>
                <w:lang w:val="ru-RU"/>
              </w:rPr>
              <w:t>4</w:t>
            </w:r>
            <w:r>
              <w:rPr>
                <w:position w:val="0"/>
                <w:sz w:val="26"/>
                <w:sz w:val="26"/>
                <w:szCs w:val="26"/>
                <w:vertAlign w:val="baseline"/>
                <w:lang w:val="ru-RU"/>
              </w:rPr>
              <w:t>)</w:t>
            </w:r>
            <w:r>
              <w:rPr>
                <w:sz w:val="26"/>
                <w:szCs w:val="26"/>
                <w:vertAlign w:val="subscript"/>
                <w:lang w:val="ru-RU"/>
              </w:rPr>
              <w:t>10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|</w:t>
            </w:r>
            <w:r>
              <w:rPr>
                <w:sz w:val="26"/>
                <w:szCs w:val="26"/>
                <w:vertAlign w:val="subscript"/>
                <w:lang w:val="ru-RU"/>
              </w:rPr>
              <w:t xml:space="preserve"> </w:t>
            </w:r>
            <w:r>
              <w:rPr>
                <w:sz w:val="26"/>
                <w:szCs w:val="26"/>
                <w:lang w:val="ru-RU"/>
              </w:rPr>
              <w:t>- |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f</w:t>
            </w:r>
          </w:p>
        </w:tc>
      </w:tr>
      <w:tr>
        <w:trPr>
          <w:trHeight w:val="333" w:hRule="atLeast"/>
        </w:trPr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0 0 0 0 0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0 0 0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0 0 0 0 1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0 0 1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0 0 0 1 0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0 0 0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0 0 0 1 1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0 0 1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4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0 0 1 0 0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0 0 0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5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0 0 1 0 1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0 0 1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</w:tr>
      <w:tr>
        <w:trPr>
          <w:trHeight w:val="296" w:hRule="atLeast"/>
        </w:trPr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6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0 0 1 1 0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0 0 0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7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0 0 1 1 1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0 0 1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8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0 1 0 0 0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0 1 0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9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0 1 0 0 1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0 1 1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10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0 1 0 1 0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0 1 0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11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0 1 0 1 1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0 1 1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12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0 1 1 0 0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0 1 0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13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0 1 1 0 1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0 1 1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14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0 1 1 1 0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0 1 0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15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0 1 1 1 1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0 1 1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16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1 0 0 0 0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1 0 0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4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4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17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1 0 0 0 1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1 0 1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5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5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d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18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  <w:r>
              <w:rPr>
                <w:sz w:val="26"/>
                <w:szCs w:val="26"/>
                <w:lang w:val="ru-RU"/>
              </w:rPr>
              <w:t xml:space="preserve"> 0 0 1 0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1 0 0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4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19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  <w:r>
              <w:rPr>
                <w:sz w:val="26"/>
                <w:szCs w:val="26"/>
                <w:lang w:val="ru-RU"/>
              </w:rPr>
              <w:t xml:space="preserve"> 0 0 1 1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1 0 1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5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4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20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  <w:r>
              <w:rPr>
                <w:sz w:val="26"/>
                <w:szCs w:val="26"/>
                <w:lang w:val="ru-RU"/>
              </w:rPr>
              <w:t xml:space="preserve"> 0 1 0 0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1 0 0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4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21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  <w:r>
              <w:rPr>
                <w:sz w:val="26"/>
                <w:szCs w:val="26"/>
                <w:lang w:val="ru-RU"/>
              </w:rPr>
              <w:t xml:space="preserve"> 0 1 0 1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1 0 1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5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22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  <w:r>
              <w:rPr>
                <w:sz w:val="26"/>
                <w:szCs w:val="26"/>
                <w:lang w:val="ru-RU"/>
              </w:rPr>
              <w:t xml:space="preserve"> 0 1 1 0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1 0 0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4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23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  <w:r>
              <w:rPr>
                <w:sz w:val="26"/>
                <w:szCs w:val="26"/>
                <w:lang w:val="ru-RU"/>
              </w:rPr>
              <w:t xml:space="preserve"> 0 1 1 1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1 0 1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5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24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  <w:r>
              <w:rPr>
                <w:sz w:val="26"/>
                <w:szCs w:val="26"/>
                <w:lang w:val="ru-RU"/>
              </w:rPr>
              <w:t xml:space="preserve"> 1 0 0 0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1 1 0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6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6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25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  <w:r>
              <w:rPr>
                <w:sz w:val="26"/>
                <w:szCs w:val="26"/>
                <w:lang w:val="ru-RU"/>
              </w:rPr>
              <w:t xml:space="preserve"> 1 0 0 1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1 1 1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7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7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26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  <w:r>
              <w:rPr>
                <w:sz w:val="26"/>
                <w:szCs w:val="26"/>
                <w:lang w:val="ru-RU"/>
              </w:rPr>
              <w:t xml:space="preserve"> 1 0 1 0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1 1 0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6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5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d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27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  <w:r>
              <w:rPr>
                <w:sz w:val="26"/>
                <w:szCs w:val="26"/>
                <w:lang w:val="ru-RU"/>
              </w:rPr>
              <w:t xml:space="preserve"> 1 0 1 1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1 1 1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7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6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28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  <w:r>
              <w:rPr>
                <w:sz w:val="26"/>
                <w:szCs w:val="26"/>
                <w:lang w:val="ru-RU"/>
              </w:rPr>
              <w:t xml:space="preserve"> 1 1 0 0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1 1 0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6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4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29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  <w:r>
              <w:rPr>
                <w:sz w:val="26"/>
                <w:szCs w:val="26"/>
                <w:lang w:val="ru-RU"/>
              </w:rPr>
              <w:t xml:space="preserve"> 1 1 0 1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1 1 1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7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5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d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30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  <w:r>
              <w:rPr>
                <w:sz w:val="26"/>
                <w:szCs w:val="26"/>
                <w:lang w:val="ru-RU"/>
              </w:rPr>
              <w:t xml:space="preserve"> 1 1 1 0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1 1 0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6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</w:tr>
      <w:tr>
        <w:trPr>
          <w:trHeight w:val="361" w:hRule="atLeast"/>
        </w:trPr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31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  <w:r>
              <w:rPr>
                <w:sz w:val="26"/>
                <w:szCs w:val="26"/>
                <w:lang w:val="ru-RU"/>
              </w:rPr>
              <w:t xml:space="preserve"> 1 1 1 1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1 1 1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7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4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</w:tr>
    </w:tbl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Normal"/>
        <w:rPr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pPr>
      <w:r>
        <w:rPr>
          <w:b/>
          <w:b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Представить булевую функцию в аналитическом виде с помощью КДНФ и ККНФ</w:t>
      </w:r>
    </w:p>
    <w:p>
      <w:pPr>
        <w:pStyle w:val="Normal"/>
        <w:rPr>
          <w:b/>
          <w:b/>
          <w:b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pPr>
      <w:r>
        <w:rPr>
          <w:b/>
          <w:b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rPr>
          <w:b/>
          <w:b/>
          <w:b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pPr>
      <w:r>
        <w:rPr>
          <w:b/>
          <w:b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КДНФ:</w:t>
      </w:r>
    </w:p>
    <w:p>
      <w:pPr>
        <w:pStyle w:val="Normal"/>
        <w:rPr>
          <w:caps w:val="false"/>
          <w:smallCaps w:val="false"/>
          <w:color w:val="000000"/>
          <w:spacing w:val="0"/>
          <w:sz w:val="28"/>
          <w:szCs w:val="28"/>
          <w:vertAlign w:val="subscript"/>
          <w:lang w:val="ru-RU"/>
        </w:rPr>
      </w:pPr>
      <w:r>
        <w:rPr>
          <w:caps w:val="false"/>
          <w:smallCaps w:val="false"/>
          <w:color w:val="000000"/>
          <w:spacing w:val="0"/>
          <w:sz w:val="28"/>
          <w:szCs w:val="28"/>
          <w:vertAlign w:val="subscript"/>
          <w:lang w:val="ru-RU"/>
        </w:rPr>
      </w:r>
      <m:oMathPara xmlns:m="http://schemas.openxmlformats.org/officeDocument/2006/math">
        <m:oMathParaPr>
          <m:jc m:val="left"/>
        </m:oMathParaPr>
        <m:oMath>
          <m:eqArr>
            <m:e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acc>
                <m:accPr>
                  <m:chr m:val="¯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</m:e>
            <m:e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</m:e>
            <m:e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</m:e>
          </m:eqArr>
        </m:oMath>
      </m:oMathPara>
    </w:p>
    <w:p>
      <w:pPr>
        <w:pStyle w:val="Normal"/>
        <w:rPr>
          <w:caps w:val="false"/>
          <w:smallCaps w:val="false"/>
          <w:color w:val="000000"/>
          <w:spacing w:val="0"/>
          <w:sz w:val="28"/>
          <w:szCs w:val="28"/>
          <w:vertAlign w:val="subscript"/>
          <w:lang w:val="ru-RU"/>
        </w:rPr>
      </w:pPr>
      <w:r>
        <w:rPr>
          <w:caps w:val="false"/>
          <w:smallCaps w:val="false"/>
          <w:color w:val="000000"/>
          <w:spacing w:val="0"/>
          <w:sz w:val="28"/>
          <w:szCs w:val="28"/>
          <w:vertAlign w:val="subscript"/>
          <w:lang w:val="ru-RU"/>
        </w:rPr>
      </w:r>
    </w:p>
    <w:p>
      <w:pPr>
        <w:pStyle w:val="Normal"/>
        <w:rPr>
          <w:b/>
          <w:b/>
          <w:b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pPr>
      <w:r>
        <w:rPr>
          <w:b/>
          <w:b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ККНФ:</w:t>
      </w:r>
    </w:p>
    <w:p>
      <w:pPr>
        <w:pStyle w:val="Normal"/>
        <w:rPr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pPr>
      <w:r>
        <w:rPr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r>
      <m:oMathPara xmlns:m="http://schemas.openxmlformats.org/officeDocument/2006/math">
        <m:oMathParaPr>
          <m:jc m:val="left"/>
        </m:oMathParaPr>
        <m:oMath>
          <m:eqArr>
            <m:e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</m:e>
              </m:d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</m:e>
              </m:d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</m:e>
              </m:d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</m:e>
              </m:d>
            </m:e>
            <m:e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</m:e>
              </m:d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</m:e>
              </m:d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</m:e>
              </m:d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</m:e>
              </m:d>
            </m:e>
            <m:e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</m:e>
              </m:d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</m:e>
              </m:d>
              <m:d>
                <m:dPr>
                  <m:begChr m:val="("/>
                  <m:endChr m:val=")"/>
                </m:dPr>
                <m:e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</m:e>
              </m:d>
              <m:d>
                <m:dPr>
                  <m:begChr m:val="("/>
                  <m:endChr m:val=")"/>
                </m:dPr>
                <m:e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</m:e>
              </m:d>
            </m:e>
            <m:e>
              <m:d>
                <m:dPr>
                  <m:begChr m:val="("/>
                  <m:endChr m:val=")"/>
                </m:dPr>
                <m:e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</m:e>
              </m:d>
              <m:d>
                <m:dPr>
                  <m:begChr m:val="("/>
                  <m:endChr m:val=")"/>
                </m:dPr>
                <m:e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</m:e>
              </m:d>
            </m:e>
          </m:eqArr>
        </m:oMath>
      </m:oMathPara>
      <w:r>
        <w:br w:type="page"/>
      </w:r>
    </w:p>
    <w:p>
      <w:pPr>
        <w:pStyle w:val="Normal"/>
        <w:rPr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pPr>
      <w:r>
        <w:rPr>
          <w:b/>
          <w:b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Минимизация булевой функции методом Квайна-Мак-Класки</w:t>
      </w:r>
    </w:p>
    <w:p>
      <w:pPr>
        <w:pStyle w:val="Normal"/>
        <w:rPr>
          <w:b/>
          <w:b/>
          <w:b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pPr>
      <w:r>
        <w:rPr>
          <w:b/>
          <w:b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Нахождение простых импликант (максимальных кубов):</w:t>
      </w:r>
    </w:p>
    <w:p>
      <w:pPr>
        <w:pStyle w:val="Normal"/>
        <w:rPr>
          <w:b/>
          <w:b/>
          <w:b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pPr>
      <w:r>
        <w:rPr>
          <w:b/>
          <w:b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r>
    </w:p>
    <w:tbl>
      <w:tblPr>
        <w:tblW w:w="998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73"/>
        <w:gridCol w:w="395"/>
        <w:gridCol w:w="1527"/>
        <w:gridCol w:w="410"/>
        <w:gridCol w:w="1077"/>
        <w:gridCol w:w="1404"/>
        <w:gridCol w:w="1078"/>
        <w:gridCol w:w="1200"/>
        <w:gridCol w:w="1419"/>
      </w:tblGrid>
      <w:tr>
        <w:trPr/>
        <w:tc>
          <w:tcPr>
            <w:tcW w:w="18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</w:t>
            </w:r>
            <w:r>
              <w:rPr>
                <w:b/>
                <w:bCs/>
                <w:sz w:val="28"/>
                <w:szCs w:val="28"/>
                <w:vertAlign w:val="superscript"/>
              </w:rPr>
              <w:t>0</w:t>
            </w:r>
            <w:r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</w:rPr>
              <w:t xml:space="preserve"> </w:t>
            </w:r>
            <w:r>
              <w:rPr>
                <w:b/>
                <w:bCs/>
                <w:caps w:val="false"/>
                <w:smallCaps w:val="false"/>
                <w:color w:val="000000"/>
                <w:spacing w:val="0"/>
                <w:position w:val="0"/>
                <w:sz w:val="28"/>
                <w:sz w:val="28"/>
                <w:szCs w:val="28"/>
                <w:vertAlign w:val="baseline"/>
              </w:rPr>
              <w:t xml:space="preserve">∪ </w:t>
            </w:r>
            <w:r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</w:rPr>
              <w:t>N(f)</w:t>
            </w:r>
          </w:p>
        </w:tc>
        <w:tc>
          <w:tcPr>
            <w:tcW w:w="30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</w:t>
            </w:r>
            <w:r>
              <w:rPr>
                <w:b/>
                <w:bCs/>
                <w:sz w:val="28"/>
                <w:szCs w:val="28"/>
                <w:vertAlign w:val="superscript"/>
              </w:rPr>
              <w:t>1</w:t>
            </w:r>
            <w:r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</w:rPr>
              <w:t>(f)</w:t>
            </w:r>
          </w:p>
        </w:tc>
        <w:tc>
          <w:tcPr>
            <w:tcW w:w="36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</w:t>
            </w:r>
            <w:r>
              <w:rPr>
                <w:b/>
                <w:bCs/>
                <w:sz w:val="28"/>
                <w:szCs w:val="28"/>
                <w:vertAlign w:val="superscript"/>
              </w:rPr>
              <w:t>2</w:t>
            </w:r>
            <w:r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</w:rPr>
              <w:t>(f)</w:t>
            </w:r>
          </w:p>
        </w:tc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</w:rPr>
              <w:t>Z(f)</w:t>
            </w:r>
          </w:p>
        </w:tc>
      </w:tr>
      <w:tr>
        <w:trPr/>
        <w:tc>
          <w:tcPr>
            <w:tcW w:w="1473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>00100</w:t>
            </w:r>
          </w:p>
        </w:tc>
        <w:tc>
          <w:tcPr>
            <w:tcW w:w="395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 </w:t>
            </w:r>
            <w:r>
              <w:rPr>
                <w:b/>
                <w:bCs/>
                <w:sz w:val="28"/>
                <w:szCs w:val="28"/>
              </w:rPr>
              <w:t>001X0</w:t>
            </w:r>
          </w:p>
        </w:tc>
        <w:tc>
          <w:tcPr>
            <w:tcW w:w="410" w:type="dxa"/>
            <w:tcBorders/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7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1-4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 100XX</w:t>
            </w:r>
          </w:p>
        </w:tc>
        <w:tc>
          <w:tcPr>
            <w:tcW w:w="1078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4-11</w:t>
            </w:r>
          </w:p>
        </w:tc>
        <w:tc>
          <w:tcPr>
            <w:tcW w:w="1200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5-9</w:t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 100XX</w:t>
            </w:r>
          </w:p>
        </w:tc>
      </w:tr>
      <w:tr>
        <w:trPr/>
        <w:tc>
          <w:tcPr>
            <w:tcW w:w="1473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>01000</w:t>
            </w:r>
          </w:p>
        </w:tc>
        <w:tc>
          <w:tcPr>
            <w:tcW w:w="395" w:type="dxa"/>
            <w:tcBorders>
              <w:right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2. </w:t>
            </w:r>
            <w:r>
              <w:rPr>
                <w:b/>
                <w:bCs/>
                <w:sz w:val="28"/>
                <w:szCs w:val="28"/>
              </w:rPr>
              <w:t>X0100</w:t>
            </w:r>
          </w:p>
        </w:tc>
        <w:tc>
          <w:tcPr>
            <w:tcW w:w="410" w:type="dxa"/>
            <w:tcBorders/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7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1-8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 10X0X</w:t>
            </w:r>
          </w:p>
        </w:tc>
        <w:tc>
          <w:tcPr>
            <w:tcW w:w="1078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4-13</w:t>
            </w:r>
          </w:p>
        </w:tc>
        <w:tc>
          <w:tcPr>
            <w:tcW w:w="1200" w:type="dxa"/>
            <w:tcBorders>
              <w:bottom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6-10</w:t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 10X0X</w:t>
            </w:r>
          </w:p>
        </w:tc>
      </w:tr>
      <w:tr>
        <w:trPr/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>
              <w:rPr>
                <w:sz w:val="28"/>
                <w:szCs w:val="28"/>
              </w:rPr>
              <w:t>10000</w:t>
            </w:r>
          </w:p>
        </w:tc>
        <w:tc>
          <w:tcPr>
            <w:tcW w:w="395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3. </w:t>
            </w:r>
            <w:r>
              <w:rPr>
                <w:b/>
                <w:bCs/>
                <w:sz w:val="28"/>
                <w:szCs w:val="28"/>
              </w:rPr>
              <w:t>0100X</w:t>
            </w:r>
          </w:p>
        </w:tc>
        <w:tc>
          <w:tcPr>
            <w:tcW w:w="410" w:type="dxa"/>
            <w:tcBorders/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7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2-5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 xml:space="preserve">. </w:t>
            </w:r>
            <w:r>
              <w:rPr>
                <w:b/>
                <w:bCs/>
                <w:sz w:val="28"/>
                <w:szCs w:val="28"/>
              </w:rPr>
              <w:t>10XX1</w:t>
            </w:r>
          </w:p>
        </w:tc>
        <w:tc>
          <w:tcPr>
            <w:tcW w:w="1078" w:type="dxa"/>
            <w:tcBorders>
              <w:top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9-17</w:t>
            </w:r>
          </w:p>
        </w:tc>
        <w:tc>
          <w:tcPr>
            <w:tcW w:w="1200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10-16</w:t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 xml:space="preserve">. </w:t>
            </w:r>
            <w:r>
              <w:rPr>
                <w:b/>
                <w:bCs/>
                <w:sz w:val="28"/>
                <w:szCs w:val="28"/>
              </w:rPr>
              <w:t>10XX1</w:t>
            </w:r>
          </w:p>
        </w:tc>
      </w:tr>
      <w:tr>
        <w:trPr/>
        <w:tc>
          <w:tcPr>
            <w:tcW w:w="1473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>
              <w:rPr>
                <w:sz w:val="28"/>
                <w:szCs w:val="28"/>
              </w:rPr>
              <w:t>00110</w:t>
            </w:r>
          </w:p>
        </w:tc>
        <w:tc>
          <w:tcPr>
            <w:tcW w:w="395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>
              <w:rPr>
                <w:sz w:val="28"/>
                <w:szCs w:val="28"/>
              </w:rPr>
              <w:t>1000X</w:t>
            </w:r>
          </w:p>
        </w:tc>
        <w:tc>
          <w:tcPr>
            <w:tcW w:w="410" w:type="dxa"/>
            <w:tcBorders/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077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3-6</w:t>
            </w:r>
          </w:p>
        </w:tc>
        <w:tc>
          <w:tcPr>
            <w:tcW w:w="14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 1X10X</w:t>
            </w:r>
          </w:p>
        </w:tc>
        <w:tc>
          <w:tcPr>
            <w:tcW w:w="1078" w:type="dxa"/>
            <w:tcBorders>
              <w:bottom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13-20</w:t>
            </w:r>
          </w:p>
        </w:tc>
        <w:tc>
          <w:tcPr>
            <w:tcW w:w="1200" w:type="dxa"/>
            <w:tcBorders>
              <w:bottom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14-18</w:t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 1X10X</w:t>
            </w:r>
          </w:p>
        </w:tc>
      </w:tr>
      <w:tr>
        <w:trPr/>
        <w:tc>
          <w:tcPr>
            <w:tcW w:w="1473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5. </w:t>
            </w:r>
            <w:r>
              <w:rPr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01001</w:t>
            </w:r>
          </w:p>
        </w:tc>
        <w:tc>
          <w:tcPr>
            <w:tcW w:w="395" w:type="dxa"/>
            <w:tcBorders>
              <w:right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5. </w:t>
            </w:r>
            <w:r>
              <w:rPr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100X0</w:t>
            </w:r>
          </w:p>
        </w:tc>
        <w:tc>
          <w:tcPr>
            <w:tcW w:w="410" w:type="dxa"/>
            <w:tcBorders/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077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3-7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 1X1X1</w:t>
            </w:r>
          </w:p>
        </w:tc>
        <w:tc>
          <w:tcPr>
            <w:tcW w:w="1078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17-23</w:t>
            </w:r>
          </w:p>
        </w:tc>
        <w:tc>
          <w:tcPr>
            <w:tcW w:w="1200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18-22</w:t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 1X1X1</w:t>
            </w:r>
          </w:p>
        </w:tc>
      </w:tr>
      <w:tr>
        <w:trPr/>
        <w:tc>
          <w:tcPr>
            <w:tcW w:w="1473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6. </w:t>
            </w:r>
            <w:r>
              <w:rPr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10001</w:t>
            </w:r>
          </w:p>
        </w:tc>
        <w:tc>
          <w:tcPr>
            <w:tcW w:w="395" w:type="dxa"/>
            <w:tcBorders>
              <w:right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rPr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6. </w:t>
            </w:r>
            <w:r>
              <w:rPr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10X00</w:t>
            </w:r>
          </w:p>
        </w:tc>
        <w:tc>
          <w:tcPr>
            <w:tcW w:w="410" w:type="dxa"/>
            <w:tcBorders>
              <w:bottom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077" w:type="dxa"/>
            <w:tcBorders>
              <w:bottom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3-8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6. 111XX</w:t>
            </w:r>
          </w:p>
        </w:tc>
        <w:tc>
          <w:tcPr>
            <w:tcW w:w="1078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20-24</w:t>
            </w:r>
          </w:p>
        </w:tc>
        <w:tc>
          <w:tcPr>
            <w:tcW w:w="1200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21-23</w:t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6. 111XX</w:t>
            </w:r>
          </w:p>
        </w:tc>
      </w:tr>
      <w:tr>
        <w:trPr/>
        <w:tc>
          <w:tcPr>
            <w:tcW w:w="1473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7. </w:t>
            </w:r>
            <w:r>
              <w:rPr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10010</w:t>
            </w:r>
          </w:p>
        </w:tc>
        <w:tc>
          <w:tcPr>
            <w:tcW w:w="395" w:type="dxa"/>
            <w:tcBorders>
              <w:right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b/>
                <w:bCs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7. </w:t>
            </w:r>
            <w:r>
              <w:rPr>
                <w:b/>
                <w:bCs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0011X</w:t>
            </w:r>
          </w:p>
        </w:tc>
        <w:tc>
          <w:tcPr>
            <w:tcW w:w="410" w:type="dxa"/>
            <w:tcBorders/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7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4-9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8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00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 001X0</w:t>
            </w:r>
          </w:p>
        </w:tc>
      </w:tr>
      <w:tr>
        <w:trPr/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rPr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8. </w:t>
            </w:r>
            <w:r>
              <w:rPr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10100</w:t>
            </w:r>
          </w:p>
        </w:tc>
        <w:tc>
          <w:tcPr>
            <w:tcW w:w="395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b/>
                <w:bCs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8. </w:t>
            </w:r>
            <w:r>
              <w:rPr>
                <w:b/>
                <w:bCs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010X1</w:t>
            </w:r>
          </w:p>
        </w:tc>
        <w:tc>
          <w:tcPr>
            <w:tcW w:w="410" w:type="dxa"/>
            <w:tcBorders/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7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5-10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8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00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. X0100</w:t>
            </w:r>
          </w:p>
        </w:tc>
      </w:tr>
      <w:tr>
        <w:trPr/>
        <w:tc>
          <w:tcPr>
            <w:tcW w:w="1473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9. </w:t>
            </w:r>
            <w:r>
              <w:rPr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00111</w:t>
            </w:r>
          </w:p>
        </w:tc>
        <w:tc>
          <w:tcPr>
            <w:tcW w:w="395" w:type="dxa"/>
            <w:tcBorders>
              <w:right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9. </w:t>
            </w:r>
            <w:r>
              <w:rPr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100X1</w:t>
            </w:r>
          </w:p>
        </w:tc>
        <w:tc>
          <w:tcPr>
            <w:tcW w:w="410" w:type="dxa"/>
            <w:tcBorders/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077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6-11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8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00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>
              <w:rPr>
                <w:b/>
                <w:bCs/>
                <w:sz w:val="28"/>
                <w:szCs w:val="28"/>
              </w:rPr>
              <w:t>. 0100X</w:t>
            </w:r>
          </w:p>
        </w:tc>
      </w:tr>
      <w:tr>
        <w:trPr/>
        <w:tc>
          <w:tcPr>
            <w:tcW w:w="1473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10. </w:t>
            </w:r>
            <w:r>
              <w:rPr>
                <w:sz w:val="28"/>
                <w:szCs w:val="28"/>
              </w:rPr>
              <w:t>01011</w:t>
            </w:r>
          </w:p>
        </w:tc>
        <w:tc>
          <w:tcPr>
            <w:tcW w:w="395" w:type="dxa"/>
            <w:tcBorders>
              <w:right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10. </w:t>
            </w:r>
            <w:r>
              <w:rPr>
                <w:sz w:val="28"/>
                <w:szCs w:val="28"/>
              </w:rPr>
              <w:t>10X01</w:t>
            </w:r>
          </w:p>
        </w:tc>
        <w:tc>
          <w:tcPr>
            <w:tcW w:w="410" w:type="dxa"/>
            <w:tcBorders/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077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6-12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</w:t>
            </w:r>
            <w:r>
              <w:rPr>
                <w:b/>
                <w:bCs/>
                <w:sz w:val="28"/>
                <w:szCs w:val="28"/>
                <w:vertAlign w:val="superscript"/>
              </w:rPr>
              <w:t>3</w:t>
            </w:r>
            <w:r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</w:rPr>
              <w:t>(f)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 = </w:t>
            </w:r>
            <w:r>
              <w:rPr>
                <w:caps w:val="false"/>
                <w:smallCaps w:val="false"/>
                <w:color w:val="000000"/>
                <w:spacing w:val="0"/>
                <w:position w:val="0"/>
                <w:sz w:val="28"/>
                <w:sz w:val="28"/>
                <w:szCs w:val="28"/>
                <w:vertAlign w:val="baseline"/>
              </w:rPr>
              <w:t>∅</w:t>
            </w:r>
          </w:p>
        </w:tc>
        <w:tc>
          <w:tcPr>
            <w:tcW w:w="1078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00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  <w:r>
              <w:rPr>
                <w:b/>
                <w:bCs/>
                <w:sz w:val="28"/>
                <w:szCs w:val="28"/>
              </w:rPr>
              <w:t>. 0011X</w:t>
            </w:r>
          </w:p>
        </w:tc>
      </w:tr>
      <w:tr>
        <w:trPr/>
        <w:tc>
          <w:tcPr>
            <w:tcW w:w="1473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11. </w:t>
            </w:r>
            <w:r>
              <w:rPr>
                <w:sz w:val="28"/>
                <w:szCs w:val="28"/>
              </w:rPr>
              <w:t>10011</w:t>
            </w:r>
          </w:p>
        </w:tc>
        <w:tc>
          <w:tcPr>
            <w:tcW w:w="395" w:type="dxa"/>
            <w:tcBorders>
              <w:right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11. </w:t>
            </w:r>
            <w:r>
              <w:rPr>
                <w:sz w:val="28"/>
                <w:szCs w:val="28"/>
              </w:rPr>
              <w:t>1001X</w:t>
            </w:r>
          </w:p>
        </w:tc>
        <w:tc>
          <w:tcPr>
            <w:tcW w:w="410" w:type="dxa"/>
            <w:tcBorders/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077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7-11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8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00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  <w:r>
              <w:rPr>
                <w:b/>
                <w:bCs/>
                <w:sz w:val="28"/>
                <w:szCs w:val="28"/>
              </w:rPr>
              <w:t>. 010X1</w:t>
            </w:r>
          </w:p>
        </w:tc>
      </w:tr>
      <w:tr>
        <w:trPr/>
        <w:tc>
          <w:tcPr>
            <w:tcW w:w="1473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12. </w:t>
            </w:r>
            <w:r>
              <w:rPr>
                <w:sz w:val="28"/>
                <w:szCs w:val="28"/>
              </w:rPr>
              <w:t>10101</w:t>
            </w:r>
          </w:p>
        </w:tc>
        <w:tc>
          <w:tcPr>
            <w:tcW w:w="395" w:type="dxa"/>
            <w:tcBorders>
              <w:right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12. </w:t>
            </w:r>
            <w:r>
              <w:rPr>
                <w:b/>
                <w:bCs/>
                <w:sz w:val="28"/>
                <w:szCs w:val="28"/>
              </w:rPr>
              <w:t>1X010</w:t>
            </w:r>
          </w:p>
        </w:tc>
        <w:tc>
          <w:tcPr>
            <w:tcW w:w="410" w:type="dxa"/>
            <w:tcBorders/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7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7-13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8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00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  <w:r>
              <w:rPr>
                <w:b/>
                <w:bCs/>
                <w:sz w:val="28"/>
                <w:szCs w:val="28"/>
              </w:rPr>
              <w:t>. 1X010</w:t>
            </w:r>
          </w:p>
        </w:tc>
      </w:tr>
      <w:tr>
        <w:trPr/>
        <w:tc>
          <w:tcPr>
            <w:tcW w:w="1473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13. </w:t>
            </w:r>
            <w:r>
              <w:rPr>
                <w:sz w:val="28"/>
                <w:szCs w:val="28"/>
              </w:rPr>
              <w:t>11010</w:t>
            </w:r>
          </w:p>
        </w:tc>
        <w:tc>
          <w:tcPr>
            <w:tcW w:w="395" w:type="dxa"/>
            <w:tcBorders>
              <w:right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13. </w:t>
            </w:r>
            <w:r>
              <w:rPr>
                <w:sz w:val="28"/>
                <w:szCs w:val="28"/>
              </w:rPr>
              <w:t>1010X</w:t>
            </w:r>
          </w:p>
        </w:tc>
        <w:tc>
          <w:tcPr>
            <w:tcW w:w="410" w:type="dxa"/>
            <w:tcBorders/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077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8-12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8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00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</w:t>
            </w:r>
            <w:r>
              <w:rPr>
                <w:b/>
                <w:bCs/>
                <w:sz w:val="28"/>
                <w:szCs w:val="28"/>
              </w:rPr>
              <w:t>. X0111</w:t>
            </w:r>
          </w:p>
        </w:tc>
      </w:tr>
      <w:tr>
        <w:trPr/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14. </w:t>
            </w:r>
            <w:r>
              <w:rPr>
                <w:sz w:val="28"/>
                <w:szCs w:val="28"/>
              </w:rPr>
              <w:t>11100</w:t>
            </w:r>
          </w:p>
        </w:tc>
        <w:tc>
          <w:tcPr>
            <w:tcW w:w="395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14. </w:t>
            </w:r>
            <w:r>
              <w:rPr>
                <w:sz w:val="28"/>
                <w:szCs w:val="28"/>
              </w:rPr>
              <w:t>1X100</w:t>
            </w:r>
          </w:p>
        </w:tc>
        <w:tc>
          <w:tcPr>
            <w:tcW w:w="410" w:type="dxa"/>
            <w:tcBorders>
              <w:bottom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077" w:type="dxa"/>
            <w:tcBorders>
              <w:bottom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8-14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8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00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</w:t>
            </w:r>
            <w:r>
              <w:rPr>
                <w:b/>
                <w:bCs/>
                <w:sz w:val="28"/>
                <w:szCs w:val="28"/>
              </w:rPr>
              <w:t>. 11X10</w:t>
            </w:r>
          </w:p>
        </w:tc>
      </w:tr>
      <w:tr>
        <w:trPr/>
        <w:tc>
          <w:tcPr>
            <w:tcW w:w="1473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15. </w:t>
            </w:r>
            <w:r>
              <w:rPr>
                <w:sz w:val="28"/>
                <w:szCs w:val="28"/>
              </w:rPr>
              <w:t>10111</w:t>
            </w:r>
          </w:p>
        </w:tc>
        <w:tc>
          <w:tcPr>
            <w:tcW w:w="395" w:type="dxa"/>
            <w:tcBorders>
              <w:right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15. </w:t>
            </w:r>
            <w:r>
              <w:rPr>
                <w:b/>
                <w:bCs/>
                <w:sz w:val="28"/>
                <w:szCs w:val="28"/>
              </w:rPr>
              <w:t>X0111</w:t>
            </w:r>
          </w:p>
        </w:tc>
        <w:tc>
          <w:tcPr>
            <w:tcW w:w="410" w:type="dxa"/>
            <w:tcBorders/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7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9-15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8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00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1473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16. </w:t>
            </w:r>
            <w:r>
              <w:rPr>
                <w:sz w:val="28"/>
                <w:szCs w:val="28"/>
              </w:rPr>
              <w:t>11101</w:t>
            </w:r>
          </w:p>
        </w:tc>
        <w:tc>
          <w:tcPr>
            <w:tcW w:w="395" w:type="dxa"/>
            <w:tcBorders>
              <w:right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16. </w:t>
            </w:r>
            <w:r>
              <w:rPr>
                <w:sz w:val="28"/>
                <w:szCs w:val="28"/>
              </w:rPr>
              <w:t>10X11</w:t>
            </w:r>
          </w:p>
        </w:tc>
        <w:tc>
          <w:tcPr>
            <w:tcW w:w="410" w:type="dxa"/>
            <w:tcBorders/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077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11-15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8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00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17. </w:t>
            </w:r>
            <w:r>
              <w:rPr>
                <w:sz w:val="28"/>
                <w:szCs w:val="28"/>
              </w:rPr>
              <w:t>11110</w:t>
            </w:r>
          </w:p>
        </w:tc>
        <w:tc>
          <w:tcPr>
            <w:tcW w:w="395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17. </w:t>
            </w:r>
            <w:r>
              <w:rPr>
                <w:sz w:val="28"/>
                <w:szCs w:val="28"/>
              </w:rPr>
              <w:t>101X1</w:t>
            </w:r>
          </w:p>
        </w:tc>
        <w:tc>
          <w:tcPr>
            <w:tcW w:w="410" w:type="dxa"/>
            <w:tcBorders/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077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12-15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8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00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1473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18. </w:t>
            </w:r>
            <w:r>
              <w:rPr>
                <w:sz w:val="28"/>
                <w:szCs w:val="28"/>
              </w:rPr>
              <w:t>11111</w:t>
            </w:r>
          </w:p>
        </w:tc>
        <w:tc>
          <w:tcPr>
            <w:tcW w:w="395" w:type="dxa"/>
            <w:tcBorders>
              <w:right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18. </w:t>
            </w:r>
            <w:r>
              <w:rPr>
                <w:sz w:val="28"/>
                <w:szCs w:val="28"/>
              </w:rPr>
              <w:t>1X101</w:t>
            </w:r>
          </w:p>
        </w:tc>
        <w:tc>
          <w:tcPr>
            <w:tcW w:w="410" w:type="dxa"/>
            <w:tcBorders/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077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12-16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8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00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1473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95" w:type="dxa"/>
            <w:tcBorders>
              <w:right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19. 11X10</w:t>
            </w:r>
          </w:p>
        </w:tc>
        <w:tc>
          <w:tcPr>
            <w:tcW w:w="410" w:type="dxa"/>
            <w:tcBorders/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7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13-17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8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00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1473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95" w:type="dxa"/>
            <w:tcBorders>
              <w:right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 1110X</w:t>
            </w:r>
          </w:p>
        </w:tc>
        <w:tc>
          <w:tcPr>
            <w:tcW w:w="410" w:type="dxa"/>
            <w:tcBorders/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077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14-16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8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00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1473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95" w:type="dxa"/>
            <w:tcBorders>
              <w:right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 111X0</w:t>
            </w:r>
          </w:p>
        </w:tc>
        <w:tc>
          <w:tcPr>
            <w:tcW w:w="410" w:type="dxa"/>
            <w:tcBorders>
              <w:bottom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077" w:type="dxa"/>
            <w:tcBorders>
              <w:bottom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14-17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8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00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1473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95" w:type="dxa"/>
            <w:tcBorders>
              <w:right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 1X111</w:t>
            </w:r>
          </w:p>
        </w:tc>
        <w:tc>
          <w:tcPr>
            <w:tcW w:w="410" w:type="dxa"/>
            <w:tcBorders/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077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15-18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8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00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1473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95" w:type="dxa"/>
            <w:tcBorders>
              <w:right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 111X1</w:t>
            </w:r>
          </w:p>
        </w:tc>
        <w:tc>
          <w:tcPr>
            <w:tcW w:w="410" w:type="dxa"/>
            <w:tcBorders/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077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16-18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8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00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95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 1111X</w:t>
            </w:r>
          </w:p>
        </w:tc>
        <w:tc>
          <w:tcPr>
            <w:tcW w:w="410" w:type="dxa"/>
            <w:tcBorders>
              <w:bottom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077" w:type="dxa"/>
            <w:tcBorders>
              <w:bottom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17-18</w:t>
            </w:r>
          </w:p>
        </w:tc>
        <w:tc>
          <w:tcPr>
            <w:tcW w:w="14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8" w:type="dxa"/>
            <w:tcBorders>
              <w:bottom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00" w:type="dxa"/>
            <w:tcBorders>
              <w:bottom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</w:tbl>
    <w:p>
      <w:pPr>
        <w:pStyle w:val="Normal"/>
        <w:rPr>
          <w:b/>
          <w:b/>
          <w:b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pPr>
      <w:r>
        <w:rPr>
          <w:b/>
          <w:b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r>
      <w:r>
        <w:br w:type="page"/>
      </w:r>
    </w:p>
    <w:p>
      <w:pPr>
        <w:pStyle w:val="Normal"/>
        <w:rPr>
          <w:b/>
          <w:b/>
          <w:b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pPr>
      <w:r>
        <w:rPr>
          <w:b/>
          <w:b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Импликантная таблица:</w:t>
      </w:r>
    </w:p>
    <w:p>
      <w:pPr>
        <w:pStyle w:val="Normal"/>
        <w:rPr>
          <w:b/>
          <w:b/>
          <w:b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pPr>
      <w:r>
        <w:rPr>
          <w:b/>
          <w:b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r>
    </w:p>
    <w:tbl>
      <w:tblPr>
        <w:tblW w:w="998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90"/>
        <w:gridCol w:w="1935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7"/>
      </w:tblGrid>
      <w:tr>
        <w:trPr/>
        <w:tc>
          <w:tcPr>
            <w:tcW w:w="2325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Простые импликанты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(максимальные кубы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7657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0-кубы</w:t>
            </w:r>
          </w:p>
        </w:tc>
      </w:tr>
      <w:tr>
        <w:trPr>
          <w:trHeight w:val="1721" w:hRule="atLeast"/>
        </w:trPr>
        <w:tc>
          <w:tcPr>
            <w:tcW w:w="2325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rPr/>
        <w:tc>
          <w:tcPr>
            <w:tcW w:w="2325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>
        <w:trPr/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100XX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10X0X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10XX1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1X10X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1X1X1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>
        <w:trPr/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111XX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>
        <w:trPr/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001X0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X0100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0100X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0011X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010X1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1X010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X0111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11X10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>
          <w:b w:val="false"/>
          <w:b w:val="false"/>
          <w:b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Импликанты 1, 6, 9 и 11 — существенные. </w:t>
      </w: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eqArr>
              <m:e>
                <m:r>
                  <w:rPr>
                    <w:rFonts w:ascii="Cambria Math" w:hAnsi="Cambria Math"/>
                  </w:rPr>
                  <m:t xml:space="preserve">100</m:t>
                </m:r>
                <m:r>
                  <w:rPr>
                    <w:rFonts w:ascii="Cambria Math" w:hAnsi="Cambria Math"/>
                  </w:rPr>
                  <m:t xml:space="preserve">XX</m:t>
                </m:r>
              </m:e>
              <m:e>
                <m:r>
                  <w:rPr>
                    <w:rFonts w:ascii="Cambria Math" w:hAnsi="Cambria Math"/>
                  </w:rPr>
                  <m:t xml:space="preserve">111</m:t>
                </m:r>
                <m:r>
                  <w:rPr>
                    <w:rFonts w:ascii="Cambria Math" w:hAnsi="Cambria Math"/>
                  </w:rPr>
                  <m:t xml:space="preserve">XX</m:t>
                </m:r>
              </m:e>
              <m:e>
                <m:r>
                  <w:rPr>
                    <w:rFonts w:ascii="Cambria Math" w:hAnsi="Cambria Math"/>
                  </w:rPr>
                  <m:t xml:space="preserve">0100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  <m:e>
                <m:r>
                  <w:rPr>
                    <w:rFonts w:ascii="Cambria Math" w:hAnsi="Cambria Math"/>
                  </w:rPr>
                  <m:t xml:space="preserve">010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eqArr>
          </m:e>
        </m:d>
      </m:oMath>
      <w:r>
        <w:br w:type="page"/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pPr>
      <w:r>
        <w:rPr>
          <w:b/>
          <w:b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Приведенная импликантная таблица:</w:t>
      </w:r>
    </w:p>
    <w:p>
      <w:pPr>
        <w:pStyle w:val="Normal"/>
        <w:rPr/>
      </w:pPr>
      <w:r>
        <w:rPr/>
      </w:r>
    </w:p>
    <w:tbl>
      <w:tblPr>
        <w:tblW w:w="538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65"/>
        <w:gridCol w:w="615"/>
        <w:gridCol w:w="510"/>
        <w:gridCol w:w="510"/>
        <w:gridCol w:w="510"/>
        <w:gridCol w:w="510"/>
        <w:gridCol w:w="510"/>
        <w:gridCol w:w="855"/>
      </w:tblGrid>
      <w:tr>
        <w:trPr/>
        <w:tc>
          <w:tcPr>
            <w:tcW w:w="198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Простые импликанты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(максимальные кубы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40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0-кубы</w:t>
            </w:r>
          </w:p>
        </w:tc>
      </w:tr>
      <w:tr>
        <w:trPr>
          <w:trHeight w:val="1721" w:hRule="atLeast"/>
        </w:trPr>
        <w:tc>
          <w:tcPr>
            <w:tcW w:w="1980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rPr/>
        <w:tc>
          <w:tcPr>
            <w:tcW w:w="1980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>
        <w:trPr/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10X0X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A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10XX1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B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>
        <w:trPr/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1X10X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C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1X1X1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D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>
        <w:trPr/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001X0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E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X0100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F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0011X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G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1X010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H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X0111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I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>
        <w:trPr/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11X10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J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Определение минимального покрытия. Метод Петрика: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Выпишем буле</w:t>
      </w:r>
      <w:r>
        <w:rPr>
          <w:b w:val="false"/>
          <w:bCs w:val="false"/>
          <w:sz w:val="28"/>
          <w:szCs w:val="28"/>
        </w:rPr>
        <w:t>в</w:t>
      </w:r>
      <w:r>
        <w:rPr>
          <w:b w:val="false"/>
          <w:bCs w:val="false"/>
          <w:sz w:val="28"/>
          <w:szCs w:val="28"/>
        </w:rPr>
        <w:t>о выражение Y, определяющие условие покрытия всех 0-кубов, не покрываемых сущевственными импликантами.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eqArr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∨</m:t>
                  </m:r>
                  <m:r>
                    <w:rPr>
                      <w:rFonts w:ascii="Cambria Math" w:hAnsi="Cambria Math"/>
                    </w:rPr>
                    <m:t xml:space="preserve">F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∨</m:t>
                  </m:r>
                  <m:r>
                    <w:rPr>
                      <w:rFonts w:ascii="Cambria Math" w:hAnsi="Cambria Math"/>
                    </w:rPr>
                    <m:t xml:space="preserve">G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G</m:t>
                  </m:r>
                  <m:r>
                    <w:rPr>
                      <w:rFonts w:ascii="Cambria Math" w:hAnsi="Cambria Math"/>
                    </w:rPr>
                    <m:t xml:space="preserve">∨</m:t>
                  </m:r>
                  <m:r>
                    <w:rPr>
                      <w:rFonts w:ascii="Cambria Math" w:hAnsi="Cambria Math"/>
                    </w:rPr>
                    <m:t xml:space="preserve">I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∨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∨</m:t>
                  </m:r>
                  <m:r>
                    <w:rPr>
                      <w:rFonts w:ascii="Cambria Math" w:hAnsi="Cambria Math"/>
                    </w:rPr>
                    <m:t xml:space="preserve">F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∨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∨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∨</m:t>
                  </m:r>
                  <m:r>
                    <w:rPr>
                      <w:rFonts w:ascii="Cambria Math" w:hAnsi="Cambria Math"/>
                    </w:rPr>
                    <m:t xml:space="preserve">D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∨</m:t>
                  </m:r>
                  <m:r>
                    <w:rPr>
                      <w:rFonts w:ascii="Cambria Math" w:hAnsi="Cambria Math"/>
                    </w:rPr>
                    <m:t xml:space="preserve">D</m:t>
                  </m:r>
                  <m:r>
                    <w:rPr>
                      <w:rFonts w:ascii="Cambria Math" w:hAnsi="Cambria Math"/>
                    </w:rPr>
                    <m:t xml:space="preserve">∨</m:t>
                  </m:r>
                  <m:r>
                    <w:rPr>
                      <w:rFonts w:ascii="Cambria Math" w:hAnsi="Cambria Math"/>
                    </w:rPr>
                    <m:t xml:space="preserve">I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</m:e>
            <m:e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ABEG</m:t>
              </m:r>
              <m:r>
                <w:rPr>
                  <w:rFonts w:ascii="Cambria Math" w:hAnsi="Cambria Math"/>
                </w:rPr>
                <m:t xml:space="preserve">∨</m:t>
              </m:r>
              <m:r>
                <w:rPr>
                  <w:rFonts w:ascii="Cambria Math" w:hAnsi="Cambria Math"/>
                </w:rPr>
                <m:t xml:space="preserve">ADEG</m:t>
              </m:r>
              <m:r>
                <w:rPr>
                  <w:rFonts w:ascii="Cambria Math" w:hAnsi="Cambria Math"/>
                </w:rPr>
                <m:t xml:space="preserve">∨</m:t>
              </m:r>
              <m:r>
                <w:rPr>
                  <w:rFonts w:ascii="Cambria Math" w:hAnsi="Cambria Math"/>
                </w:rPr>
                <m:t xml:space="preserve">BCEG</m:t>
              </m:r>
              <m:r>
                <w:rPr>
                  <w:rFonts w:ascii="Cambria Math" w:hAnsi="Cambria Math"/>
                </w:rPr>
                <m:t xml:space="preserve">∨</m:t>
              </m:r>
              <m:r>
                <w:rPr>
                  <w:rFonts w:ascii="Cambria Math" w:hAnsi="Cambria Math"/>
                </w:rPr>
                <m:t xml:space="preserve">CDEG</m:t>
              </m:r>
              <m:r>
                <w:rPr>
                  <w:rFonts w:ascii="Cambria Math" w:hAnsi="Cambria Math"/>
                </w:rPr>
                <m:t xml:space="preserve">∨</m:t>
              </m:r>
              <m:r>
                <w:rPr>
                  <w:rFonts w:ascii="Cambria Math" w:hAnsi="Cambria Math"/>
                </w:rPr>
                <m:t xml:space="preserve">AEI</m:t>
              </m:r>
              <m:r>
                <w:rPr>
                  <w:rFonts w:ascii="Cambria Math" w:hAnsi="Cambria Math"/>
                </w:rPr>
                <m:t xml:space="preserve">∨</m:t>
              </m:r>
              <m:r>
                <w:rPr>
                  <w:rFonts w:ascii="Cambria Math" w:hAnsi="Cambria Math"/>
                </w:rPr>
                <m:t xml:space="preserve">CEI</m:t>
              </m:r>
              <m:r>
                <w:rPr>
                  <w:rFonts w:ascii="Cambria Math" w:hAnsi="Cambria Math"/>
                </w:rPr>
                <m:t xml:space="preserve">∨</m:t>
              </m:r>
              <m:r>
                <w:rPr>
                  <w:rFonts w:ascii="Cambria Math" w:hAnsi="Cambria Math"/>
                </w:rPr>
                <m:t xml:space="preserve">BEFI</m:t>
              </m:r>
              <m:r>
                <w:rPr>
                  <w:rFonts w:ascii="Cambria Math" w:hAnsi="Cambria Math"/>
                </w:rPr>
                <m:t xml:space="preserve">∨</m:t>
              </m:r>
              <m:r>
                <w:rPr>
                  <w:rFonts w:ascii="Cambria Math" w:hAnsi="Cambria Math"/>
                </w:rPr>
                <m:t xml:space="preserve">DEFI</m:t>
              </m:r>
              <m:r>
                <w:rPr>
                  <w:rFonts w:ascii="Cambria Math" w:hAnsi="Cambria Math"/>
                </w:rPr>
                <m:t xml:space="preserve">∨</m:t>
              </m:r>
              <m:r>
                <w:rPr>
                  <w:rFonts w:ascii="Cambria Math" w:hAnsi="Cambria Math"/>
                </w:rPr>
                <m:t xml:space="preserve">AFGI</m:t>
              </m:r>
              <m:r>
                <w:rPr>
                  <w:rFonts w:ascii="Cambria Math" w:hAnsi="Cambria Math"/>
                </w:rPr>
                <m:t xml:space="preserve">∨</m:t>
              </m:r>
              <m:r>
                <w:rPr>
                  <w:rFonts w:ascii="Cambria Math" w:hAnsi="Cambria Math"/>
                </w:rPr>
                <m:t xml:space="preserve">CFGI</m:t>
              </m:r>
              <m:r>
                <w:rPr>
                  <w:rFonts w:ascii="Cambria Math" w:hAnsi="Cambria Math"/>
                </w:rPr>
                <m:t xml:space="preserve">∨</m:t>
              </m:r>
              <m:r>
                <w:rPr>
                  <w:rFonts w:ascii="Cambria Math" w:hAnsi="Cambria Math"/>
                </w:rPr>
                <m:t xml:space="preserve">BFG</m:t>
              </m:r>
              <m:r>
                <w:rPr>
                  <w:rFonts w:ascii="Cambria Math" w:hAnsi="Cambria Math"/>
                </w:rPr>
                <m:t xml:space="preserve">∨</m:t>
              </m:r>
              <m:r>
                <w:rPr>
                  <w:rFonts w:ascii="Cambria Math" w:hAnsi="Cambria Math"/>
                </w:rPr>
                <m:t xml:space="preserve">DFG</m:t>
              </m:r>
            </m:e>
          </m:eqArr>
        </m:oMath>
      </m:oMathPara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Возможны следующие варианты покрытия: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d>
              <m:dPr>
                <m:begChr m:val="{"/>
                <m:endChr m:val="}"/>
              </m:dP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</m:eqArr>
              </m:e>
            </m:d>
          </m:e>
          <m:e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a</m:t>
                </m:r>
              </m:sup>
            </m:sSub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28</m:t>
            </m:r>
          </m:e>
          <m:e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b</m:t>
                </m:r>
              </m:sup>
            </m:sSubSup>
          </m:e>
        </m:eqArr>
      </m:oMath>
      <w:r>
        <w:rPr>
          <w:b w:val="false"/>
          <w:bCs w:val="false"/>
          <w:sz w:val="28"/>
          <w:szCs w:val="28"/>
        </w:rPr>
        <w:t xml:space="preserve">;      </w:t>
      </w: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d>
              <m:dPr>
                <m:begChr m:val="{"/>
                <m:endChr m:val="}"/>
              </m:dP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</m:eqArr>
              </m:e>
            </m:d>
          </m:e>
          <m:e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a</m:t>
                </m:r>
              </m:sup>
            </m:sSub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28</m:t>
            </m:r>
          </m:e>
          <m:e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b</m:t>
                </m:r>
              </m:sup>
            </m:sSub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36</m:t>
            </m:r>
          </m:e>
        </m:eqArr>
      </m:oMath>
      <w:r>
        <w:rPr>
          <w:b w:val="false"/>
          <w:bCs w:val="false"/>
          <w:sz w:val="28"/>
          <w:szCs w:val="28"/>
        </w:rPr>
        <w:t xml:space="preserve">;      </w:t>
      </w: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d>
              <m:dPr>
                <m:begChr m:val="{"/>
                <m:endChr m:val="}"/>
              </m:dP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</m:eqArr>
              </m:e>
            </m:d>
          </m:e>
          <m:e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  <m:sup>
                <m:r>
                  <w:rPr>
                    <w:rFonts w:ascii="Cambria Math" w:hAnsi="Cambria Math"/>
                  </w:rPr>
                  <m:t xml:space="preserve">a</m:t>
                </m:r>
              </m:sup>
            </m:sSub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28</m:t>
            </m:r>
          </m:e>
          <m:e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  <m:sup>
                <m:r>
                  <w:rPr>
                    <w:rFonts w:ascii="Cambria Math" w:hAnsi="Cambria Math"/>
                  </w:rPr>
                  <m:t xml:space="preserve">b</m:t>
                </m:r>
              </m:sup>
            </m:sSub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36</m:t>
            </m:r>
          </m:e>
        </m:eqArr>
      </m:oMath>
      <w:r>
        <w:rPr>
          <w:b w:val="false"/>
          <w:bCs w:val="false"/>
          <w:sz w:val="28"/>
          <w:szCs w:val="28"/>
        </w:rPr>
        <w:t xml:space="preserve">;      </w:t>
      </w: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d>
              <m:dPr>
                <m:begChr m:val="{"/>
                <m:endChr m:val="}"/>
              </m:dP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</m:eqArr>
              </m:e>
            </m:d>
          </m:e>
          <m:e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  <m:sup>
                <m:r>
                  <w:rPr>
                    <w:rFonts w:ascii="Cambria Math" w:hAnsi="Cambria Math"/>
                  </w:rPr>
                  <m:t xml:space="preserve">a</m:t>
                </m:r>
              </m:sup>
            </m:sSub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28</m:t>
            </m:r>
          </m:e>
          <m:e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  <m:sup>
                <m:r>
                  <w:rPr>
                    <w:rFonts w:ascii="Cambria Math" w:hAnsi="Cambria Math"/>
                  </w:rPr>
                  <m:t xml:space="preserve">b</m:t>
                </m:r>
              </m:sup>
            </m:sSub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36</m:t>
            </m:r>
          </m:e>
        </m:eqArr>
      </m:oMath>
      <w:r>
        <w:rPr>
          <w:b w:val="false"/>
          <w:bCs w:val="false"/>
          <w:sz w:val="28"/>
          <w:szCs w:val="28"/>
        </w:rPr>
        <w:t xml:space="preserve">;      </w:t>
      </w: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b>
                <m:r>
                  <w:rPr>
                    <w:rFonts w:ascii="Cambria Math" w:hAnsi="Cambria Math"/>
                  </w:rPr>
                  <m:t xml:space="preserve">5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d>
              <m:dPr>
                <m:begChr m:val="{"/>
                <m:endChr m:val="}"/>
              </m:dP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</m:eqArr>
              </m:e>
            </m:d>
          </m:e>
          <m:e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5</m:t>
                </m:r>
              </m:sub>
              <m:sup>
                <m:r>
                  <w:rPr>
                    <w:rFonts w:ascii="Cambria Math" w:hAnsi="Cambria Math"/>
                  </w:rPr>
                  <m:t xml:space="preserve">a</m:t>
                </m:r>
              </m:sup>
            </m:sSub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25</m:t>
            </m:r>
          </m:e>
          <m:e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5</m:t>
                </m:r>
              </m:sub>
              <m:sup>
                <m:r>
                  <w:rPr>
                    <w:rFonts w:ascii="Cambria Math" w:hAnsi="Cambria Math"/>
                  </w:rPr>
                  <m:t xml:space="preserve">b</m:t>
                </m:r>
              </m:sup>
            </m:sSub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32</m:t>
            </m:r>
          </m:e>
        </m:eqArr>
      </m:oMath>
      <w:r>
        <w:rPr>
          <w:b w:val="false"/>
          <w:bCs w:val="false"/>
          <w:sz w:val="28"/>
          <w:szCs w:val="28"/>
        </w:rPr>
        <w:t xml:space="preserve">;      </w:t>
      </w: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b>
                <m:r>
                  <w:rPr>
                    <w:rFonts w:ascii="Cambria Math" w:hAnsi="Cambria Math"/>
                  </w:rPr>
                  <m:t xml:space="preserve">6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d>
              <m:dPr>
                <m:begChr m:val="{"/>
                <m:endChr m:val="}"/>
              </m:dP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</m:eqArr>
              </m:e>
            </m:d>
          </m:e>
          <m:e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6</m:t>
                </m:r>
              </m:sub>
              <m:sup>
                <m:r>
                  <w:rPr>
                    <w:rFonts w:ascii="Cambria Math" w:hAnsi="Cambria Math"/>
                  </w:rPr>
                  <m:t xml:space="preserve">a</m:t>
                </m:r>
              </m:sup>
            </m:sSub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25</m:t>
            </m:r>
          </m:e>
          <m:e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6</m:t>
                </m:r>
              </m:sub>
              <m:sup>
                <m:r>
                  <w:rPr>
                    <w:rFonts w:ascii="Cambria Math" w:hAnsi="Cambria Math"/>
                  </w:rPr>
                  <m:t xml:space="preserve">b</m:t>
                </m:r>
              </m:sup>
            </m:sSub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32</m:t>
            </m:r>
          </m:e>
        </m:eqArr>
      </m:oMath>
      <w:r>
        <w:rPr>
          <w:b w:val="false"/>
          <w:bCs w:val="false"/>
          <w:sz w:val="28"/>
          <w:szCs w:val="28"/>
        </w:rPr>
        <w:t>;</w:t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b>
                <m:r>
                  <w:rPr>
                    <w:rFonts w:ascii="Cambria Math" w:hAnsi="Cambria Math"/>
                  </w:rPr>
                  <m:t xml:space="preserve">7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d>
              <m:dPr>
                <m:begChr m:val="{"/>
                <m:endChr m:val="}"/>
              </m:dP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</m:eqArr>
              </m:e>
            </m:d>
          </m:e>
          <m:e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7</m:t>
                </m:r>
              </m:sub>
              <m:sup>
                <m:r>
                  <w:rPr>
                    <w:rFonts w:ascii="Cambria Math" w:hAnsi="Cambria Math"/>
                  </w:rPr>
                  <m:t xml:space="preserve">a</m:t>
                </m:r>
              </m:sup>
            </m:sSub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29</m:t>
            </m:r>
          </m:e>
          <m:e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7</m:t>
                </m:r>
              </m:sub>
              <m:sup>
                <m:r>
                  <w:rPr>
                    <w:rFonts w:ascii="Cambria Math" w:hAnsi="Cambria Math"/>
                  </w:rPr>
                  <m:t xml:space="preserve">b</m:t>
                </m:r>
              </m:sup>
            </m:sSub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37</m:t>
            </m:r>
          </m:e>
        </m:eqArr>
      </m:oMath>
      <w:r>
        <w:rPr>
          <w:b w:val="false"/>
          <w:bCs w:val="false"/>
          <w:sz w:val="28"/>
          <w:szCs w:val="28"/>
        </w:rPr>
        <w:t xml:space="preserve">;      </w:t>
      </w: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b>
                <m:r>
                  <w:rPr>
                    <w:rFonts w:ascii="Cambria Math" w:hAnsi="Cambria Math"/>
                  </w:rPr>
                  <m:t xml:space="preserve">8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d>
              <m:dPr>
                <m:begChr m:val="{"/>
                <m:endChr m:val="}"/>
              </m:dP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</m:eqArr>
              </m:e>
            </m:d>
          </m:e>
          <m:e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8</m:t>
                </m:r>
              </m:sub>
              <m:sup>
                <m:r>
                  <w:rPr>
                    <w:rFonts w:ascii="Cambria Math" w:hAnsi="Cambria Math"/>
                  </w:rPr>
                  <m:t xml:space="preserve">a</m:t>
                </m:r>
              </m:sup>
            </m:sSub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29</m:t>
            </m:r>
          </m:e>
          <m:e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8</m:t>
                </m:r>
              </m:sub>
              <m:sup>
                <m:r>
                  <w:rPr>
                    <w:rFonts w:ascii="Cambria Math" w:hAnsi="Cambria Math"/>
                  </w:rPr>
                  <m:t xml:space="preserve">b</m:t>
                </m:r>
              </m:sup>
            </m:sSub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37</m:t>
            </m:r>
          </m:e>
        </m:eqArr>
      </m:oMath>
      <w:r>
        <w:rPr>
          <w:b w:val="false"/>
          <w:bCs w:val="false"/>
          <w:sz w:val="28"/>
          <w:szCs w:val="28"/>
        </w:rPr>
        <w:t xml:space="preserve">;      </w:t>
      </w: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d>
              <m:dPr>
                <m:begChr m:val="{"/>
                <m:endChr m:val="}"/>
              </m:dP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</m:eqArr>
              </m:e>
            </m:d>
          </m:e>
          <m:e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  <m:sup>
                <m:r>
                  <w:rPr>
                    <w:rFonts w:ascii="Cambria Math" w:hAnsi="Cambria Math"/>
                  </w:rPr>
                  <m:t xml:space="preserve">a</m:t>
                </m:r>
              </m:sup>
            </m:sSub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28</m:t>
            </m:r>
          </m:e>
          <m:e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  <m:sup>
                <m:r>
                  <w:rPr>
                    <w:rFonts w:ascii="Cambria Math" w:hAnsi="Cambria Math"/>
                  </w:rPr>
                  <m:t xml:space="preserve">b</m:t>
                </m:r>
              </m:sup>
            </m:sSub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36</m:t>
            </m:r>
          </m:e>
        </m:eqArr>
      </m:oMath>
      <w:r>
        <w:rPr>
          <w:b w:val="false"/>
          <w:bCs w:val="false"/>
          <w:sz w:val="28"/>
          <w:szCs w:val="28"/>
        </w:rPr>
        <w:t xml:space="preserve">;      </w:t>
      </w: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b>
                <m:r>
                  <w:rPr>
                    <w:rFonts w:ascii="Cambria Math" w:hAnsi="Cambria Math"/>
                  </w:rPr>
                  <m:t xml:space="preserve">10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d>
              <m:dPr>
                <m:begChr m:val="{"/>
                <m:endChr m:val="}"/>
              </m:dP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</m:eqArr>
              </m:e>
            </m:d>
          </m:e>
          <m:e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10</m:t>
                </m:r>
              </m:sub>
              <m:sup>
                <m:r>
                  <w:rPr>
                    <w:rFonts w:ascii="Cambria Math" w:hAnsi="Cambria Math"/>
                  </w:rPr>
                  <m:t xml:space="preserve">a</m:t>
                </m:r>
              </m:sup>
            </m:sSub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29</m:t>
            </m:r>
          </m:e>
          <m:e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10</m:t>
                </m:r>
              </m:sub>
              <m:sup>
                <m:r>
                  <w:rPr>
                    <w:rFonts w:ascii="Cambria Math" w:hAnsi="Cambria Math"/>
                  </w:rPr>
                  <m:t xml:space="preserve">b</m:t>
                </m:r>
              </m:sup>
            </m:sSub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37</m:t>
            </m:r>
          </m:e>
        </m:eqArr>
      </m:oMath>
      <w:r>
        <w:rPr>
          <w:b w:val="false"/>
          <w:bCs w:val="false"/>
          <w:sz w:val="28"/>
          <w:szCs w:val="28"/>
        </w:rPr>
        <w:t xml:space="preserve">;     </w:t>
      </w: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b>
                <m:r>
                  <w:rPr>
                    <w:rFonts w:ascii="Cambria Math" w:hAnsi="Cambria Math"/>
                  </w:rPr>
                  <m:t xml:space="preserve">11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d>
              <m:dPr>
                <m:begChr m:val="{"/>
                <m:endChr m:val="}"/>
              </m:dP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</m:eqArr>
              </m:e>
            </m:d>
          </m:e>
          <m:e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11</m:t>
                </m:r>
              </m:sub>
              <m:sup>
                <m:r>
                  <w:rPr>
                    <w:rFonts w:ascii="Cambria Math" w:hAnsi="Cambria Math"/>
                  </w:rPr>
                  <m:t xml:space="preserve">a</m:t>
                </m:r>
              </m:sup>
            </m:sSub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25</m:t>
            </m:r>
          </m:e>
          <m:e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11</m:t>
                </m:r>
              </m:sub>
              <m:sup>
                <m:r>
                  <w:rPr>
                    <w:rFonts w:ascii="Cambria Math" w:hAnsi="Cambria Math"/>
                  </w:rPr>
                  <m:t xml:space="preserve">b</m:t>
                </m:r>
              </m:sup>
            </m:sSub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32</m:t>
            </m:r>
          </m:e>
        </m:eqArr>
      </m:oMath>
      <w:r>
        <w:rPr>
          <w:b w:val="false"/>
          <w:bCs w:val="false"/>
          <w:sz w:val="28"/>
          <w:szCs w:val="28"/>
        </w:rPr>
        <w:t xml:space="preserve">;     </w:t>
      </w: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b>
                <m:r>
                  <w:rPr>
                    <w:rFonts w:ascii="Cambria Math" w:hAnsi="Cambria Math"/>
                  </w:rPr>
                  <m:t xml:space="preserve">12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d>
              <m:dPr>
                <m:begChr m:val="{"/>
                <m:endChr m:val="}"/>
              </m:dP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</m:eqArr>
              </m:e>
            </m:d>
          </m:e>
          <m:e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12</m:t>
                </m:r>
              </m:sub>
              <m:sup>
                <m:r>
                  <w:rPr>
                    <w:rFonts w:ascii="Cambria Math" w:hAnsi="Cambria Math"/>
                  </w:rPr>
                  <m:t xml:space="preserve">a</m:t>
                </m:r>
              </m:sup>
            </m:sSub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25</m:t>
            </m:r>
          </m:e>
          <m:e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12</m:t>
                </m:r>
              </m:sub>
              <m:sup>
                <m:r>
                  <w:rPr>
                    <w:rFonts w:ascii="Cambria Math" w:hAnsi="Cambria Math"/>
                  </w:rPr>
                  <m:t xml:space="preserve">b</m:t>
                </m:r>
              </m:sup>
            </m:sSub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32</m:t>
            </m:r>
          </m:e>
        </m:eqArr>
      </m:oMath>
      <w:r>
        <w:rPr>
          <w:b w:val="false"/>
          <w:bCs w:val="false"/>
          <w:sz w:val="28"/>
          <w:szCs w:val="28"/>
        </w:rPr>
        <w:t xml:space="preserve">     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Минимальные покрытия: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min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eqArr>
              <m:e>
                <m:r>
                  <w:rPr>
                    <w:rFonts w:ascii="Cambria Math" w:hAnsi="Cambria Math"/>
                  </w:rPr>
                  <m:t xml:space="preserve">100</m:t>
                </m:r>
                <m:r>
                  <w:rPr>
                    <w:rFonts w:ascii="Cambria Math" w:hAnsi="Cambria Math"/>
                  </w:rPr>
                  <m:t xml:space="preserve">XX</m:t>
                </m:r>
              </m:e>
              <m:e>
                <m:r>
                  <w:rPr>
                    <w:rFonts w:ascii="Cambria Math" w:hAnsi="Cambria Math"/>
                  </w:rPr>
                  <m:t xml:space="preserve">111</m:t>
                </m:r>
                <m:r>
                  <w:rPr>
                    <w:rFonts w:ascii="Cambria Math" w:hAnsi="Cambria Math"/>
                  </w:rPr>
                  <m:t xml:space="preserve">XX</m:t>
                </m:r>
              </m:e>
              <m:e>
                <m:r>
                  <w:rPr>
                    <w:rFonts w:ascii="Cambria Math" w:hAnsi="Cambria Math"/>
                  </w:rPr>
                  <m:t xml:space="preserve">0100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  <m:e>
                <m:r>
                  <w:rPr>
                    <w:rFonts w:ascii="Cambria Math" w:hAnsi="Cambria Math"/>
                  </w:rPr>
                  <m:t xml:space="preserve">010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10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  <m:e>
                <m:r>
                  <w:rPr>
                    <w:rFonts w:ascii="Cambria Math" w:hAnsi="Cambria Math"/>
                  </w:rPr>
                  <m:t xml:space="preserve">001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0111</m:t>
                </m:r>
              </m:e>
            </m:eqArr>
          </m:e>
        </m:d>
      </m:oMath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min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eqArr>
              <m:e>
                <m:r>
                  <w:rPr>
                    <w:rFonts w:ascii="Cambria Math" w:hAnsi="Cambria Math"/>
                  </w:rPr>
                  <m:t xml:space="preserve">100</m:t>
                </m:r>
                <m:r>
                  <w:rPr>
                    <w:rFonts w:ascii="Cambria Math" w:hAnsi="Cambria Math"/>
                  </w:rPr>
                  <m:t xml:space="preserve">XX</m:t>
                </m:r>
              </m:e>
              <m:e>
                <m:r>
                  <w:rPr>
                    <w:rFonts w:ascii="Cambria Math" w:hAnsi="Cambria Math"/>
                  </w:rPr>
                  <m:t xml:space="preserve">111</m:t>
                </m:r>
                <m:r>
                  <w:rPr>
                    <w:rFonts w:ascii="Cambria Math" w:hAnsi="Cambria Math"/>
                  </w:rPr>
                  <m:t xml:space="preserve">XX</m:t>
                </m:r>
              </m:e>
              <m:e>
                <m:r>
                  <w:rPr>
                    <w:rFonts w:ascii="Cambria Math" w:hAnsi="Cambria Math"/>
                  </w:rPr>
                  <m:t xml:space="preserve">0100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  <m:e>
                <m:r>
                  <w:rPr>
                    <w:rFonts w:ascii="Cambria Math" w:hAnsi="Cambria Math"/>
                  </w:rPr>
                  <m:t xml:space="preserve">010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10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  <m:e>
                <m:r>
                  <w:rPr>
                    <w:rFonts w:ascii="Cambria Math" w:hAnsi="Cambria Math"/>
                  </w:rPr>
                  <m:t xml:space="preserve">001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0111</m:t>
                </m:r>
              </m:e>
            </m:eqArr>
          </m:e>
        </m:d>
      </m:oMath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min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eqArr>
              <m:e>
                <m:r>
                  <w:rPr>
                    <w:rFonts w:ascii="Cambria Math" w:hAnsi="Cambria Math"/>
                  </w:rPr>
                  <m:t xml:space="preserve">100</m:t>
                </m:r>
                <m:r>
                  <w:rPr>
                    <w:rFonts w:ascii="Cambria Math" w:hAnsi="Cambria Math"/>
                  </w:rPr>
                  <m:t xml:space="preserve">XX</m:t>
                </m:r>
              </m:e>
              <m:e>
                <m:r>
                  <w:rPr>
                    <w:rFonts w:ascii="Cambria Math" w:hAnsi="Cambria Math"/>
                  </w:rPr>
                  <m:t xml:space="preserve">111</m:t>
                </m:r>
                <m:r>
                  <w:rPr>
                    <w:rFonts w:ascii="Cambria Math" w:hAnsi="Cambria Math"/>
                  </w:rPr>
                  <m:t xml:space="preserve">XX</m:t>
                </m:r>
              </m:e>
              <m:e>
                <m:r>
                  <w:rPr>
                    <w:rFonts w:ascii="Cambria Math" w:hAnsi="Cambria Math"/>
                  </w:rPr>
                  <m:t xml:space="preserve">0100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  <m:e>
                <m:r>
                  <w:rPr>
                    <w:rFonts w:ascii="Cambria Math" w:hAnsi="Cambria Math"/>
                  </w:rPr>
                  <m:t xml:space="preserve">010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10</m:t>
                </m:r>
                <m:r>
                  <w:rPr>
                    <w:rFonts w:ascii="Cambria Math" w:hAnsi="Cambria Math"/>
                  </w:rPr>
                  <m:t xml:space="preserve">XX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0100</m:t>
                </m:r>
              </m:e>
              <m:e>
                <m:r>
                  <w:rPr>
                    <w:rFonts w:ascii="Cambria Math" w:hAnsi="Cambria Math"/>
                  </w:rPr>
                  <m:t xml:space="preserve">0011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eqArr>
          </m:e>
        </m:d>
      </m:oMath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min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eqArr>
              <m:e>
                <m:r>
                  <w:rPr>
                    <w:rFonts w:ascii="Cambria Math" w:hAnsi="Cambria Math"/>
                  </w:rPr>
                  <m:t xml:space="preserve">100</m:t>
                </m:r>
                <m:r>
                  <w:rPr>
                    <w:rFonts w:ascii="Cambria Math" w:hAnsi="Cambria Math"/>
                  </w:rPr>
                  <m:t xml:space="preserve">XX</m:t>
                </m:r>
              </m:e>
              <m:e>
                <m:r>
                  <w:rPr>
                    <w:rFonts w:ascii="Cambria Math" w:hAnsi="Cambria Math"/>
                  </w:rPr>
                  <m:t xml:space="preserve">111</m:t>
                </m:r>
                <m:r>
                  <w:rPr>
                    <w:rFonts w:ascii="Cambria Math" w:hAnsi="Cambria Math"/>
                  </w:rPr>
                  <m:t xml:space="preserve">XX</m:t>
                </m:r>
              </m:e>
              <m:e>
                <m:r>
                  <w:rPr>
                    <w:rFonts w:ascii="Cambria Math" w:hAnsi="Cambria Math"/>
                  </w:rPr>
                  <m:t xml:space="preserve">0100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  <m:e>
                <m:r>
                  <w:rPr>
                    <w:rFonts w:ascii="Cambria Math" w:hAnsi="Cambria Math"/>
                  </w:rPr>
                  <m:t xml:space="preserve">010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001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0111</m:t>
                </m:r>
              </m:e>
            </m:eqArr>
          </m:e>
        </m:d>
      </m:oMath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bSup>
            <m:e>
              <m:r>
                <w:rPr>
                  <w:rFonts w:ascii="Cambria Math" w:hAnsi="Cambria Math"/>
                </w:rPr>
                <m:t xml:space="preserve">S</m:t>
              </m:r>
            </m:e>
            <m:sub>
              <m:r>
                <w:rPr>
                  <w:rFonts w:ascii="Cambria Math" w:hAnsi="Cambria Math"/>
                </w:rPr>
                <m:t xml:space="preserve">min</m:t>
              </m:r>
            </m:sub>
            <m:sup>
              <m:r>
                <w:rPr>
                  <w:rFonts w:ascii="Cambria Math" w:hAnsi="Cambria Math"/>
                </w:rPr>
                <m:t xml:space="preserve">a</m:t>
              </m:r>
            </m:sup>
          </m:sSub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25</m:t>
          </m:r>
          <m:r>
            <w:rPr>
              <w:rFonts w:ascii="Cambria Math" w:hAnsi="Cambria Math"/>
            </w:rPr>
            <m:t xml:space="preserve">;</m:t>
          </m:r>
          <m:sSubSup>
            <m:e>
              <m:r>
                <w:rPr>
                  <w:rFonts w:ascii="Cambria Math" w:hAnsi="Cambria Math"/>
                </w:rPr>
                <m:t xml:space="preserve">S</m:t>
              </m:r>
            </m:e>
            <m:sub>
              <m:r>
                <w:rPr>
                  <w:rFonts w:ascii="Cambria Math" w:hAnsi="Cambria Math"/>
                </w:rPr>
                <m:t xml:space="preserve">min</m:t>
              </m:r>
            </m:sub>
            <m:sup>
              <m:r>
                <w:rPr>
                  <w:rFonts w:ascii="Cambria Math" w:hAnsi="Cambria Math"/>
                </w:rPr>
                <m:t xml:space="preserve">b</m:t>
              </m:r>
            </m:sup>
          </m:sSub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32</m:t>
          </m:r>
        </m:oMath>
      </m:oMathPara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Этим покрытиям соответствуют МДНФ следующего вида: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</m:oMath>
      </m:oMathPara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</m:oMath>
      </m:oMathPara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</m:oMath>
      </m:oMathPara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</m:oMath>
      </m:oMathPara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038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концевой сноски"/>
    <w:qFormat/>
    <w:rPr/>
  </w:style>
  <w:style w:type="character" w:styleId="Style15">
    <w:name w:val="Привязка концевой сноски"/>
    <w:rPr>
      <w:vertAlign w:val="superscript"/>
    </w:rPr>
  </w:style>
  <w:style w:type="character" w:styleId="Style16">
    <w:name w:val="Выделение"/>
    <w:qFormat/>
    <w:rPr>
      <w:i/>
      <w:i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Droid Sans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Style24">
    <w:name w:val="End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Style25">
    <w:name w:val="Верхний и нижний колонтитулы"/>
    <w:basedOn w:val="Normal"/>
    <w:qFormat/>
    <w:pPr>
      <w:suppressLineNumbers/>
      <w:tabs>
        <w:tab w:val="clear" w:pos="10380"/>
        <w:tab w:val="center" w:pos="4986" w:leader="none"/>
        <w:tab w:val="right" w:pos="9972" w:leader="none"/>
      </w:tabs>
    </w:pPr>
    <w:rPr/>
  </w:style>
  <w:style w:type="paragraph" w:styleId="Style26">
    <w:name w:val="Header"/>
    <w:basedOn w:val="Style25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LibreOffice/7.0.1.2$Linux_X86_64 LibreOffice_project/00$Build-2</Application>
  <Pages>7</Pages>
  <Words>1040</Words>
  <Characters>2475</Characters>
  <CharactersWithSpaces>2914</CharactersWithSpaces>
  <Paragraphs>668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2020-10-23T14:22:24Z</dcterms:created>
  <dc:creator/>
  <dc:description/>
  <dc:language>ru-RU</dc:language>
  <cp:lastModifiedBy/>
  <dcterms:modified xsi:type="dcterms:W3CDTF">2020-10-23T20:43:43Z</dcterms:modified>
  <cp:revision>5</cp:revision>
  <dc:subject/>
  <dc:title/>
</cp:coreProperties>
</file>