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827CD" w14:textId="77777777" w:rsidR="00642EF6" w:rsidRDefault="00642EF6" w:rsidP="00642EF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Бавыкин Роман Р3110</w:t>
      </w:r>
    </w:p>
    <w:p w14:paraId="7019D086" w14:textId="0B5DC531" w:rsidR="004A5DCB" w:rsidRDefault="00B226BF" w:rsidP="00642E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 о Белгородском музее-диораме «Курская Битва»</w:t>
      </w:r>
    </w:p>
    <w:p w14:paraId="2762ACB0" w14:textId="273D8FEE" w:rsidR="00B226BF" w:rsidRDefault="00FF74AD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Мировая война – крупнейший вооруженный конфликт в истории человечества. Она длилась 6 лет, военные действия велись на территории Европы, Азии, Африки, в Атлантическом, Тихом, Индийском и Северном Ледовитом океанах. Во время боевых действий погибло свыше 55 миллионов человек, из них 27 миллионов погибли в Советском Союзе. Война оставила след в истории не только нашей страны, но и всего мира.</w:t>
      </w:r>
    </w:p>
    <w:p w14:paraId="14A2FA09" w14:textId="78F67F0F" w:rsidR="00903F21" w:rsidRDefault="00FF74AD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Курская битва – одно из ключевых сражений Второй Мировой войны, после которого стратегическая инициатива</w:t>
      </w:r>
      <w:r w:rsidR="00903F21">
        <w:rPr>
          <w:rFonts w:ascii="Times New Roman" w:hAnsi="Times New Roman" w:cs="Times New Roman"/>
          <w:sz w:val="24"/>
          <w:szCs w:val="24"/>
        </w:rPr>
        <w:t xml:space="preserve"> окончательно</w:t>
      </w:r>
      <w:r>
        <w:rPr>
          <w:rFonts w:ascii="Times New Roman" w:hAnsi="Times New Roman" w:cs="Times New Roman"/>
          <w:sz w:val="24"/>
          <w:szCs w:val="24"/>
        </w:rPr>
        <w:t xml:space="preserve"> перешла </w:t>
      </w:r>
      <w:r w:rsidR="00903F21">
        <w:rPr>
          <w:rFonts w:ascii="Times New Roman" w:hAnsi="Times New Roman" w:cs="Times New Roman"/>
          <w:sz w:val="24"/>
          <w:szCs w:val="24"/>
        </w:rPr>
        <w:t>на сторону</w:t>
      </w:r>
      <w:r>
        <w:rPr>
          <w:rFonts w:ascii="Times New Roman" w:hAnsi="Times New Roman" w:cs="Times New Roman"/>
          <w:sz w:val="24"/>
          <w:szCs w:val="24"/>
        </w:rPr>
        <w:t xml:space="preserve"> Красной армии.</w:t>
      </w:r>
      <w:r w:rsidR="00903F21">
        <w:rPr>
          <w:rFonts w:ascii="Times New Roman" w:hAnsi="Times New Roman" w:cs="Times New Roman"/>
          <w:sz w:val="24"/>
          <w:szCs w:val="24"/>
        </w:rPr>
        <w:t xml:space="preserve"> Это сражение считается самым крупным танковым сражением в истории. </w:t>
      </w:r>
      <w:r w:rsidR="00903F21" w:rsidRPr="00903F21">
        <w:rPr>
          <w:rFonts w:ascii="Times New Roman" w:hAnsi="Times New Roman" w:cs="Times New Roman"/>
          <w:sz w:val="24"/>
          <w:szCs w:val="24"/>
        </w:rPr>
        <w:t>В нём участвовали около 2 млн человек, 6 тысяч танков, 4 тысячи самолётов</w:t>
      </w:r>
      <w:r w:rsidR="00903F21">
        <w:rPr>
          <w:rFonts w:ascii="Times New Roman" w:hAnsi="Times New Roman" w:cs="Times New Roman"/>
          <w:sz w:val="24"/>
          <w:szCs w:val="24"/>
        </w:rPr>
        <w:t>. Сражение включает в себя</w:t>
      </w:r>
      <w:r w:rsidR="00903F21" w:rsidRPr="00903F21">
        <w:rPr>
          <w:rFonts w:ascii="Times New Roman" w:hAnsi="Times New Roman" w:cs="Times New Roman"/>
          <w:sz w:val="24"/>
          <w:szCs w:val="24"/>
        </w:rPr>
        <w:t xml:space="preserve">: Курскую стратегическую оборонительную операцию, Орловскую и </w:t>
      </w:r>
      <w:proofErr w:type="spellStart"/>
      <w:r w:rsidR="00903F21" w:rsidRPr="00903F21">
        <w:rPr>
          <w:rFonts w:ascii="Times New Roman" w:hAnsi="Times New Roman" w:cs="Times New Roman"/>
          <w:sz w:val="24"/>
          <w:szCs w:val="24"/>
        </w:rPr>
        <w:t>Белгородско</w:t>
      </w:r>
      <w:proofErr w:type="spellEnd"/>
      <w:r w:rsidR="00903F21">
        <w:rPr>
          <w:rFonts w:ascii="Times New Roman" w:hAnsi="Times New Roman" w:cs="Times New Roman"/>
          <w:sz w:val="24"/>
          <w:szCs w:val="24"/>
        </w:rPr>
        <w:t>-</w:t>
      </w:r>
      <w:r w:rsidR="00903F21" w:rsidRPr="00903F21">
        <w:rPr>
          <w:rFonts w:ascii="Times New Roman" w:hAnsi="Times New Roman" w:cs="Times New Roman"/>
          <w:sz w:val="24"/>
          <w:szCs w:val="24"/>
        </w:rPr>
        <w:t>Харьковск</w:t>
      </w:r>
      <w:r w:rsidR="00903F21">
        <w:rPr>
          <w:rFonts w:ascii="Times New Roman" w:hAnsi="Times New Roman" w:cs="Times New Roman"/>
          <w:sz w:val="24"/>
          <w:szCs w:val="24"/>
        </w:rPr>
        <w:t>ую</w:t>
      </w:r>
      <w:r w:rsidR="00903F21" w:rsidRPr="00903F21">
        <w:rPr>
          <w:rFonts w:ascii="Times New Roman" w:hAnsi="Times New Roman" w:cs="Times New Roman"/>
          <w:sz w:val="24"/>
          <w:szCs w:val="24"/>
        </w:rPr>
        <w:t xml:space="preserve"> стратегические наступательные операции. Битва продолжалась 50 дней.</w:t>
      </w:r>
      <w:r w:rsidR="001C1AE0">
        <w:rPr>
          <w:rFonts w:ascii="Times New Roman" w:hAnsi="Times New Roman" w:cs="Times New Roman"/>
          <w:sz w:val="24"/>
          <w:szCs w:val="24"/>
        </w:rPr>
        <w:t xml:space="preserve"> Именно этому сражению посвящён Белгородский музей-диорама.</w:t>
      </w:r>
    </w:p>
    <w:p w14:paraId="237568F3" w14:textId="46313A6C" w:rsidR="001C1AE0" w:rsidRDefault="000B08C7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Осмотр музея начинается с зала, в котором представлено три композиции: </w:t>
      </w:r>
      <w:r w:rsidR="002A325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подготовительный этап курской битвы</w:t>
      </w:r>
      <w:r w:rsidR="002A325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325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Герои Советского Союза – белгородцы в боях на курской дуге</w:t>
      </w:r>
      <w:r w:rsidR="002A325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A325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боевые действия </w:t>
      </w:r>
      <w:r w:rsidR="002A3256">
        <w:rPr>
          <w:rFonts w:ascii="Times New Roman" w:hAnsi="Times New Roman" w:cs="Times New Roman"/>
          <w:sz w:val="24"/>
          <w:szCs w:val="24"/>
        </w:rPr>
        <w:t>7-11 июля 1943 г.»</w:t>
      </w:r>
    </w:p>
    <w:p w14:paraId="77C2A0C3" w14:textId="77777777" w:rsidR="004C345C" w:rsidRDefault="002A3256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композиции «подготовительный этап курской битвы» можно увидеть план немецкого наступления – операции «Цитадель», план обороны Красной Армии в ходе Курской битвы, сведения о расстановке сил до начала сражения, фотографии командующих немецкой и советской армий, а также </w:t>
      </w:r>
      <w:r w:rsidR="004C345C">
        <w:rPr>
          <w:rFonts w:ascii="Times New Roman" w:hAnsi="Times New Roman" w:cs="Times New Roman"/>
          <w:sz w:val="24"/>
          <w:szCs w:val="24"/>
        </w:rPr>
        <w:t>некоторые виды вооружения, которые использовали войска обеих сторон.</w:t>
      </w:r>
    </w:p>
    <w:p w14:paraId="699B1DFE" w14:textId="6DB079B4" w:rsidR="002A3256" w:rsidRDefault="004C345C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композиция «Герои Советского Союза – белгородцы в боях на курской дуге рассказывает о белгородцах, которые принимали участие в Курской битве. Данная композиция растянута на всю ширину зала и представляет из себя фотографии, награды, личные вещи и обмундирование белгородских солдат. Все эти экспонаты были предоставлены жителями Белгородской области для выставления в музее.</w:t>
      </w:r>
    </w:p>
    <w:p w14:paraId="2639D51F" w14:textId="56225734" w:rsidR="004C345C" w:rsidRDefault="004C345C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 эту композицию вход</w:t>
      </w:r>
      <w:r w:rsidR="001659B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 </w:t>
      </w:r>
      <w:r w:rsidR="001659BD">
        <w:rPr>
          <w:rFonts w:ascii="Times New Roman" w:hAnsi="Times New Roman" w:cs="Times New Roman"/>
          <w:sz w:val="24"/>
          <w:szCs w:val="24"/>
        </w:rPr>
        <w:t xml:space="preserve">реконструкция штаба командующего Воронежским фронтом генерал Ватутина вечером 5 июля 1943 и реконструкция командного пункта генерала </w:t>
      </w:r>
      <w:proofErr w:type="spellStart"/>
      <w:r w:rsidR="001659BD">
        <w:rPr>
          <w:rFonts w:ascii="Times New Roman" w:hAnsi="Times New Roman" w:cs="Times New Roman"/>
          <w:sz w:val="24"/>
          <w:szCs w:val="24"/>
        </w:rPr>
        <w:t>Ротмистрова</w:t>
      </w:r>
      <w:proofErr w:type="spellEnd"/>
      <w:r w:rsidR="001659BD">
        <w:rPr>
          <w:rFonts w:ascii="Times New Roman" w:hAnsi="Times New Roman" w:cs="Times New Roman"/>
          <w:sz w:val="24"/>
          <w:szCs w:val="24"/>
        </w:rPr>
        <w:t xml:space="preserve"> 12 июля 1943. В этих реконструкциях воссозданы обстановка помещений, </w:t>
      </w:r>
      <w:r w:rsidR="008A0A64">
        <w:rPr>
          <w:rFonts w:ascii="Times New Roman" w:hAnsi="Times New Roman" w:cs="Times New Roman"/>
          <w:sz w:val="24"/>
          <w:szCs w:val="24"/>
        </w:rPr>
        <w:t>а также стоят фигуры людей в живой рабочей обстановке.</w:t>
      </w:r>
    </w:p>
    <w:p w14:paraId="7E784100" w14:textId="26FACDA1" w:rsidR="008A0A64" w:rsidRDefault="008A0A64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Третья композиция «боевые действия 7-11 июля» </w:t>
      </w:r>
      <w:r w:rsidR="0035040C">
        <w:rPr>
          <w:rFonts w:ascii="Times New Roman" w:hAnsi="Times New Roman" w:cs="Times New Roman"/>
          <w:sz w:val="24"/>
          <w:szCs w:val="24"/>
        </w:rPr>
        <w:t>по планировке и виду представленных экспонатов соответствует первой композиции этого зала, но в этой композиции представлен план контрудара воронежского фронта. Также как и в первой композиции здесь представлены фотографии, элементы вооружения и обмундирования солдат.</w:t>
      </w:r>
    </w:p>
    <w:p w14:paraId="7EAF6F47" w14:textId="573A55A8" w:rsidR="0035040C" w:rsidRDefault="00D6338A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Заходя в следующий зал, невозможно не заметить главный экспонат всего музея – самая крупная в Европе диорама «Огненная дуга»</w:t>
      </w:r>
      <w:r w:rsidRPr="00D6338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гигантское художественное полотно иллюстрирующее сражение на Прохоровском поле – самое масштабное сражение в Курской битве. Площадь картинного холста диорамы – 1005 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Его писали лучшие художники баталисты, постоянно консультируясь с участниками военных событий.</w:t>
      </w:r>
      <w:r w:rsidR="00E43FDD">
        <w:rPr>
          <w:rFonts w:ascii="Times New Roman" w:hAnsi="Times New Roman" w:cs="Times New Roman"/>
          <w:sz w:val="24"/>
          <w:szCs w:val="24"/>
        </w:rPr>
        <w:t xml:space="preserve"> Многие герои картины достоверны и имеют портретное сходство с реальными участниками боевых действий.</w:t>
      </w:r>
    </w:p>
    <w:p w14:paraId="216147DE" w14:textId="04789AD9" w:rsidR="00E43FDD" w:rsidRDefault="00D6338A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холстом под обзорной площадк</w:t>
      </w:r>
      <w:r w:rsidR="00E43FDD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расположена имитация танкового поля, с </w:t>
      </w:r>
      <w:r w:rsidR="00E43FDD">
        <w:rPr>
          <w:rFonts w:ascii="Times New Roman" w:hAnsi="Times New Roman" w:cs="Times New Roman"/>
          <w:sz w:val="24"/>
          <w:szCs w:val="24"/>
        </w:rPr>
        <w:t>выкопанными траншеями и окопами, кратерами от снарядов, противотанковыми ежами, обломками противотанковых орудий, снарядами и фигурами людей.</w:t>
      </w:r>
    </w:p>
    <w:p w14:paraId="21D934CD" w14:textId="7F01694F" w:rsidR="00E43FDD" w:rsidRDefault="00E43FDD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Стоя на смотровой площадке и глядя на диораму, зритель ощущает иллюзию нахождения в центре битвы, что оставляет неизгладимые впечатления. Вообще весь музей </w:t>
      </w:r>
      <w:r w:rsidR="00E4025E">
        <w:rPr>
          <w:rFonts w:ascii="Times New Roman" w:hAnsi="Times New Roman" w:cs="Times New Roman"/>
          <w:sz w:val="24"/>
          <w:szCs w:val="24"/>
        </w:rPr>
        <w:t>оформлен так, чтобы дать человеку ощущения участия в тех событиях, которые представлены в музее. Стенды, оформленные как металлические обломки танков и бронетехники, реконструкции штабов и конечно же сама диорама.</w:t>
      </w:r>
    </w:p>
    <w:p w14:paraId="7E7F0255" w14:textId="77777777" w:rsidR="006A2F8E" w:rsidRDefault="00E4025E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 зале с диорамой представлены еще три композиции. </w:t>
      </w:r>
    </w:p>
    <w:p w14:paraId="2CDB8FF6" w14:textId="7AB9A0A1" w:rsidR="00E4025E" w:rsidRDefault="00E4025E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Композиция «освобождение Белгорода» </w:t>
      </w:r>
      <w:r w:rsidR="006A2F8E">
        <w:rPr>
          <w:rFonts w:ascii="Times New Roman" w:hAnsi="Times New Roman" w:cs="Times New Roman"/>
          <w:sz w:val="24"/>
          <w:szCs w:val="24"/>
        </w:rPr>
        <w:t>представл</w:t>
      </w:r>
      <w:r w:rsidR="00643513">
        <w:rPr>
          <w:rFonts w:ascii="Times New Roman" w:hAnsi="Times New Roman" w:cs="Times New Roman"/>
          <w:sz w:val="24"/>
          <w:szCs w:val="24"/>
        </w:rPr>
        <w:t>яет вырезки из газет, которые информировали о успешном освобождении Белгорода,</w:t>
      </w:r>
      <w:r w:rsidR="006A2F8E">
        <w:rPr>
          <w:rFonts w:ascii="Times New Roman" w:hAnsi="Times New Roman" w:cs="Times New Roman"/>
          <w:sz w:val="24"/>
          <w:szCs w:val="24"/>
        </w:rPr>
        <w:t xml:space="preserve"> фотографии и личные вещи основных участников этого события, в частности здесь представлена форма маршала Конева И.С., который является дважды героем Советского Союза. В июле </w:t>
      </w:r>
      <w:r w:rsidR="00643513">
        <w:rPr>
          <w:rFonts w:ascii="Times New Roman" w:hAnsi="Times New Roman" w:cs="Times New Roman"/>
          <w:sz w:val="24"/>
          <w:szCs w:val="24"/>
        </w:rPr>
        <w:t xml:space="preserve">1943 года был назначен командующим Степного фронта, во главе которого сумел добиться успехов в Курской битве, в </w:t>
      </w:r>
      <w:proofErr w:type="spellStart"/>
      <w:r w:rsidR="00643513">
        <w:rPr>
          <w:rFonts w:ascii="Times New Roman" w:hAnsi="Times New Roman" w:cs="Times New Roman"/>
          <w:sz w:val="24"/>
          <w:szCs w:val="24"/>
        </w:rPr>
        <w:t>Белгородско</w:t>
      </w:r>
      <w:proofErr w:type="spellEnd"/>
      <w:r w:rsidR="00643513">
        <w:rPr>
          <w:rFonts w:ascii="Times New Roman" w:hAnsi="Times New Roman" w:cs="Times New Roman"/>
          <w:sz w:val="24"/>
          <w:szCs w:val="24"/>
        </w:rPr>
        <w:t>-Харьковской операции и в битве за Днепр.</w:t>
      </w:r>
    </w:p>
    <w:p w14:paraId="699D9029" w14:textId="77777777" w:rsidR="00714819" w:rsidRDefault="00643513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противоположной стороны зала находится экспозиция «Летчики», которая напоминает нам о том, что боевые действия происходили не только на земле, но и в воздухе. </w:t>
      </w:r>
      <w:r w:rsidR="00714819">
        <w:rPr>
          <w:rFonts w:ascii="Times New Roman" w:hAnsi="Times New Roman" w:cs="Times New Roman"/>
          <w:sz w:val="24"/>
          <w:szCs w:val="24"/>
        </w:rPr>
        <w:t xml:space="preserve">Фотографии летчиков, их личные вещи, форма выставлены здесь в качестве экспонатов. В ходе курской битвы, по данным Советского Союза немецкие потери составили около 3600-3800 самолетов, а потери Красной армии – 1630 самолетов, по данным же Германии, немецкие потери составили 1900 самолетов, из них 1500 безвозвратно, а 400 отправились в ремонт, советские же потери – 1735 самолетов. Неизвестно какие из этих данных </w:t>
      </w:r>
      <w:r w:rsidR="00714819">
        <w:rPr>
          <w:rFonts w:ascii="Times New Roman" w:hAnsi="Times New Roman" w:cs="Times New Roman"/>
          <w:sz w:val="24"/>
          <w:szCs w:val="24"/>
        </w:rPr>
        <w:lastRenderedPageBreak/>
        <w:t>достоверны, но в любом случае, авиационные сражения были не менее масштабны сражений на земле и потери в воздухе тоже были катастрофическими.</w:t>
      </w:r>
    </w:p>
    <w:p w14:paraId="01313D0C" w14:textId="77777777" w:rsidR="000F26BD" w:rsidRDefault="00714819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Последняя композиция в этом зале </w:t>
      </w:r>
      <w:r w:rsidR="000F26BD">
        <w:rPr>
          <w:rFonts w:ascii="Times New Roman" w:hAnsi="Times New Roman" w:cs="Times New Roman"/>
          <w:sz w:val="24"/>
          <w:szCs w:val="24"/>
        </w:rPr>
        <w:t>– «Герои Советского Союза» расположена в центре между двумя композициями, описанными ранее. На ней представлены, как и на предыдущих композициях, личные вещи, фотографии, документы участников военных действий. Но главным экспонатом здесь является фотопанно с фамилиями участников Курской битвы, сражавшихся на Белгородском направлении и получивших звание Герой Советского Союза. Основой фотопанно является увеличенная копия фрагмента документальной черно-белой фотографии салютующей Москвы.</w:t>
      </w:r>
    </w:p>
    <w:p w14:paraId="6ECB68B7" w14:textId="77777777" w:rsidR="000F26BD" w:rsidRDefault="000F26BD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фон для панно выбран не случайно, ведь 5 августа 1943 года в 24 часа в Москве был дан салют в честь доблестных войск, освободивших Орел и Белгород, 12 залпами из 120 орудий. С того памятного события Белгород носит почетное звание – Город первого салюта.</w:t>
      </w:r>
    </w:p>
    <w:p w14:paraId="2FA25CBF" w14:textId="22AB14C1" w:rsidR="00643513" w:rsidRDefault="000F26BD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фоне фотографии на панно рельефными буквами представлены фамилии и инициалы воинов, ставших Героями в ходе Курской битвы. Всего – 180 человек, из них 150 на Белгородском направлении.</w:t>
      </w:r>
    </w:p>
    <w:p w14:paraId="1847F174" w14:textId="7D5FC11C" w:rsidR="000F26BD" w:rsidRDefault="000F26BD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перед панно установлена часть оплавленного танкового двигателя с поля боя, который отражает то, насколько ожесточенные бои проходили в ходе курской битвы, </w:t>
      </w:r>
      <w:r w:rsidR="00503D52">
        <w:rPr>
          <w:rFonts w:ascii="Times New Roman" w:hAnsi="Times New Roman" w:cs="Times New Roman"/>
          <w:sz w:val="24"/>
          <w:szCs w:val="24"/>
        </w:rPr>
        <w:t>ведь для того, чтобы расплавился металл необходимы огромные температуры, притом продолжительное время.</w:t>
      </w:r>
    </w:p>
    <w:p w14:paraId="5D80391E" w14:textId="49E78A06" w:rsidR="00503D52" w:rsidRDefault="00503D52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Снаружи музея можно найти композицию военной техники «Оружие победы», на которой представлены гаубица М-30, танки Т-34, ИС-3, ИС-2, самоходная артиллерийская установка СУ-100, реактивная система залпового огня БМ-13 и советский одномоторный истребитель-моноплан Ла-7.</w:t>
      </w:r>
    </w:p>
    <w:p w14:paraId="52A6D821" w14:textId="7D95B909" w:rsidR="00503D52" w:rsidRDefault="00503D52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Музей оставляет неописуемые чувства и эмоции,</w:t>
      </w:r>
      <w:r w:rsidR="003C384C">
        <w:rPr>
          <w:rFonts w:ascii="Times New Roman" w:hAnsi="Times New Roman" w:cs="Times New Roman"/>
          <w:sz w:val="24"/>
          <w:szCs w:val="24"/>
        </w:rPr>
        <w:t xml:space="preserve"> потому что многие композиции сделаны так, чтобы дать человеку почувствовать себя участником происходивших событий. Сердце музея – диорама особенно сильно дает прочувствовать ужас войны, перенося тебя в эпицентр Прохоровского сражения. Также в музее представлено очень много информации о происходящих событиях и их участников, также можно найти много официальных документов и вырезок из газет тех времен. </w:t>
      </w:r>
    </w:p>
    <w:p w14:paraId="73E895E3" w14:textId="6CDBB624" w:rsidR="003C384C" w:rsidRDefault="003C384C" w:rsidP="00B2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музее работают очень хорошие экскурсоводы, которые подробно рассказывают об экспонатах, представленных в музее. Также музей предоставляет хорошие возможности </w:t>
      </w:r>
      <w:r>
        <w:rPr>
          <w:rFonts w:ascii="Times New Roman" w:hAnsi="Times New Roman" w:cs="Times New Roman"/>
          <w:sz w:val="24"/>
          <w:szCs w:val="24"/>
        </w:rPr>
        <w:lastRenderedPageBreak/>
        <w:t>для посещения без экскурсовода, потому что у всех экспонатов есть письменная информация, а также музей дает возможность с помощью мобильного приложения получать информацию об экспонатах, что говорит о следовании музеем за современными тенденциями цифровизаци</w:t>
      </w:r>
      <w:r w:rsidR="00B35FC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68CAC5" w14:textId="32425DCB" w:rsidR="00B35FC7" w:rsidRPr="00E43FDD" w:rsidRDefault="00B35FC7" w:rsidP="00B35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5D197E" wp14:editId="7C553B95">
            <wp:extent cx="3038475" cy="5397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01" cy="54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FC7" w:rsidRPr="00E4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58"/>
    <w:rsid w:val="000B08C7"/>
    <w:rsid w:val="000F26BD"/>
    <w:rsid w:val="001659BD"/>
    <w:rsid w:val="001C1AE0"/>
    <w:rsid w:val="002A3256"/>
    <w:rsid w:val="0035040C"/>
    <w:rsid w:val="003C384C"/>
    <w:rsid w:val="004A5DCB"/>
    <w:rsid w:val="004C345C"/>
    <w:rsid w:val="00503D52"/>
    <w:rsid w:val="00612258"/>
    <w:rsid w:val="00642EF6"/>
    <w:rsid w:val="00643513"/>
    <w:rsid w:val="006A2F8E"/>
    <w:rsid w:val="00714819"/>
    <w:rsid w:val="007F4E4D"/>
    <w:rsid w:val="008A0A64"/>
    <w:rsid w:val="00903F21"/>
    <w:rsid w:val="00B226BF"/>
    <w:rsid w:val="00B35FC7"/>
    <w:rsid w:val="00D6338A"/>
    <w:rsid w:val="00E4025E"/>
    <w:rsid w:val="00E43FDD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01E7"/>
  <w15:chartTrackingRefBased/>
  <w15:docId w15:val="{F91E15E7-419F-4874-83C0-8B6B2B36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0E1D6-AEAE-44BA-B65A-79F1D6F1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5</cp:revision>
  <dcterms:created xsi:type="dcterms:W3CDTF">2020-12-19T12:58:00Z</dcterms:created>
  <dcterms:modified xsi:type="dcterms:W3CDTF">2020-12-19T18:54:00Z</dcterms:modified>
</cp:coreProperties>
</file>