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EFD9" w14:textId="3D097944" w:rsidR="003A6907" w:rsidRDefault="00C83C27" w:rsidP="00C83C27">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Германия в</w:t>
      </w:r>
      <w:r w:rsidR="00F81BB3">
        <w:rPr>
          <w:rFonts w:ascii="Times New Roman" w:hAnsi="Times New Roman" w:cs="Times New Roman"/>
          <w:b/>
          <w:bCs/>
          <w:sz w:val="36"/>
          <w:szCs w:val="36"/>
        </w:rPr>
        <w:t xml:space="preserve"> 191</w:t>
      </w:r>
      <w:r>
        <w:rPr>
          <w:rFonts w:ascii="Times New Roman" w:hAnsi="Times New Roman" w:cs="Times New Roman"/>
          <w:b/>
          <w:bCs/>
          <w:sz w:val="36"/>
          <w:szCs w:val="36"/>
        </w:rPr>
        <w:t>8</w:t>
      </w:r>
      <w:r w:rsidR="00F81BB3">
        <w:rPr>
          <w:rFonts w:ascii="Times New Roman" w:hAnsi="Times New Roman" w:cs="Times New Roman"/>
          <w:b/>
          <w:bCs/>
          <w:sz w:val="36"/>
          <w:szCs w:val="36"/>
        </w:rPr>
        <w:t>-1933гг.</w:t>
      </w:r>
    </w:p>
    <w:p w14:paraId="4CC753DC" w14:textId="100CF564" w:rsidR="00A2187F" w:rsidRDefault="004E6C00" w:rsidP="00F81BB3">
      <w:pPr>
        <w:spacing w:line="240" w:lineRule="auto"/>
        <w:rPr>
          <w:rFonts w:ascii="Times New Roman" w:hAnsi="Times New Roman" w:cs="Times New Roman"/>
          <w:sz w:val="28"/>
          <w:szCs w:val="28"/>
        </w:rPr>
      </w:pPr>
      <w:r>
        <w:rPr>
          <w:rFonts w:ascii="Times New Roman" w:hAnsi="Times New Roman" w:cs="Times New Roman"/>
          <w:sz w:val="28"/>
          <w:szCs w:val="28"/>
        </w:rPr>
        <w:t xml:space="preserve">После провала Германии в последнем наступлении летом 1918г. </w:t>
      </w:r>
      <w:r w:rsidR="00C40F18">
        <w:rPr>
          <w:rFonts w:ascii="Times New Roman" w:hAnsi="Times New Roman" w:cs="Times New Roman"/>
          <w:sz w:val="28"/>
          <w:szCs w:val="28"/>
        </w:rPr>
        <w:t xml:space="preserve">в стране образовалась революционная ситуация. </w:t>
      </w:r>
      <w:r w:rsidR="00F91CCA">
        <w:rPr>
          <w:rFonts w:ascii="Times New Roman" w:hAnsi="Times New Roman" w:cs="Times New Roman"/>
          <w:sz w:val="28"/>
          <w:szCs w:val="28"/>
        </w:rPr>
        <w:t xml:space="preserve">5 октября </w:t>
      </w:r>
      <w:r w:rsidR="008E132D">
        <w:rPr>
          <w:rFonts w:ascii="Times New Roman" w:hAnsi="Times New Roman" w:cs="Times New Roman"/>
          <w:sz w:val="28"/>
          <w:szCs w:val="28"/>
        </w:rPr>
        <w:t xml:space="preserve">кайзер Вильгельм </w:t>
      </w:r>
      <w:r w:rsidR="008E132D">
        <w:rPr>
          <w:rFonts w:ascii="Times New Roman" w:hAnsi="Times New Roman" w:cs="Times New Roman"/>
          <w:sz w:val="28"/>
          <w:szCs w:val="28"/>
          <w:lang w:val="en-US"/>
        </w:rPr>
        <w:t>II</w:t>
      </w:r>
      <w:r w:rsidR="008E132D" w:rsidRPr="00C96E20">
        <w:rPr>
          <w:rFonts w:ascii="Times New Roman" w:hAnsi="Times New Roman" w:cs="Times New Roman"/>
          <w:sz w:val="28"/>
          <w:szCs w:val="28"/>
        </w:rPr>
        <w:t xml:space="preserve"> </w:t>
      </w:r>
      <w:r w:rsidR="008E132D">
        <w:rPr>
          <w:rFonts w:ascii="Times New Roman" w:hAnsi="Times New Roman" w:cs="Times New Roman"/>
          <w:sz w:val="28"/>
          <w:szCs w:val="28"/>
        </w:rPr>
        <w:t xml:space="preserve">принял отставку </w:t>
      </w:r>
      <w:proofErr w:type="spellStart"/>
      <w:r w:rsidR="008E132D">
        <w:rPr>
          <w:rFonts w:ascii="Times New Roman" w:hAnsi="Times New Roman" w:cs="Times New Roman"/>
          <w:sz w:val="28"/>
          <w:szCs w:val="28"/>
        </w:rPr>
        <w:t>Людендорфа</w:t>
      </w:r>
      <w:proofErr w:type="spellEnd"/>
      <w:r w:rsidR="008E132D">
        <w:rPr>
          <w:rFonts w:ascii="Times New Roman" w:hAnsi="Times New Roman" w:cs="Times New Roman"/>
          <w:sz w:val="28"/>
          <w:szCs w:val="28"/>
        </w:rPr>
        <w:t xml:space="preserve"> и пре</w:t>
      </w:r>
      <w:r w:rsidR="00C96E20">
        <w:rPr>
          <w:rFonts w:ascii="Times New Roman" w:hAnsi="Times New Roman" w:cs="Times New Roman"/>
          <w:sz w:val="28"/>
          <w:szCs w:val="28"/>
        </w:rPr>
        <w:t xml:space="preserve">дложил сформировать коалиционное правительство с социал-демократами своему племяннику Максимилиану </w:t>
      </w:r>
      <w:proofErr w:type="spellStart"/>
      <w:r w:rsidR="00C96E20">
        <w:rPr>
          <w:rFonts w:ascii="Times New Roman" w:hAnsi="Times New Roman" w:cs="Times New Roman"/>
          <w:sz w:val="28"/>
          <w:szCs w:val="28"/>
        </w:rPr>
        <w:t>Баденскому</w:t>
      </w:r>
      <w:proofErr w:type="spellEnd"/>
      <w:r w:rsidR="00C96E20">
        <w:rPr>
          <w:rFonts w:ascii="Times New Roman" w:hAnsi="Times New Roman" w:cs="Times New Roman"/>
          <w:sz w:val="28"/>
          <w:szCs w:val="28"/>
        </w:rPr>
        <w:t>.</w:t>
      </w:r>
    </w:p>
    <w:p w14:paraId="22FC3647" w14:textId="1F487EF4" w:rsidR="00CA52D0" w:rsidRDefault="0034070D" w:rsidP="00F81BB3">
      <w:pPr>
        <w:spacing w:line="240" w:lineRule="auto"/>
        <w:rPr>
          <w:rFonts w:ascii="Times New Roman" w:hAnsi="Times New Roman" w:cs="Times New Roman"/>
          <w:sz w:val="28"/>
          <w:szCs w:val="28"/>
        </w:rPr>
      </w:pPr>
      <w:r>
        <w:rPr>
          <w:rFonts w:ascii="Times New Roman" w:hAnsi="Times New Roman" w:cs="Times New Roman"/>
          <w:sz w:val="28"/>
          <w:szCs w:val="28"/>
        </w:rPr>
        <w:t>3 ноября 1918г.</w:t>
      </w:r>
      <w:r w:rsidR="00ED5233">
        <w:rPr>
          <w:rFonts w:ascii="Times New Roman" w:hAnsi="Times New Roman" w:cs="Times New Roman"/>
          <w:sz w:val="28"/>
          <w:szCs w:val="28"/>
        </w:rPr>
        <w:t xml:space="preserve"> в </w:t>
      </w:r>
      <w:r w:rsidR="00DB210B">
        <w:rPr>
          <w:rFonts w:ascii="Times New Roman" w:hAnsi="Times New Roman" w:cs="Times New Roman"/>
          <w:sz w:val="28"/>
          <w:szCs w:val="28"/>
        </w:rPr>
        <w:t xml:space="preserve">городе Киле военные моряки отказались от продолжения военных действий и </w:t>
      </w:r>
      <w:r w:rsidR="001B0192">
        <w:rPr>
          <w:rFonts w:ascii="Times New Roman" w:hAnsi="Times New Roman" w:cs="Times New Roman"/>
          <w:sz w:val="28"/>
          <w:szCs w:val="28"/>
        </w:rPr>
        <w:t>создали Советы рабочих и солдатских депутатов. К 9 ноября революционная во</w:t>
      </w:r>
      <w:r w:rsidR="007E0515">
        <w:rPr>
          <w:rFonts w:ascii="Times New Roman" w:hAnsi="Times New Roman" w:cs="Times New Roman"/>
          <w:sz w:val="28"/>
          <w:szCs w:val="28"/>
        </w:rPr>
        <w:t>л</w:t>
      </w:r>
      <w:r w:rsidR="001B0192">
        <w:rPr>
          <w:rFonts w:ascii="Times New Roman" w:hAnsi="Times New Roman" w:cs="Times New Roman"/>
          <w:sz w:val="28"/>
          <w:szCs w:val="28"/>
        </w:rPr>
        <w:t xml:space="preserve">на достигла Берлина, и город был </w:t>
      </w:r>
      <w:r w:rsidR="009567E5">
        <w:rPr>
          <w:rFonts w:ascii="Times New Roman" w:hAnsi="Times New Roman" w:cs="Times New Roman"/>
          <w:sz w:val="28"/>
          <w:szCs w:val="28"/>
        </w:rPr>
        <w:t>охвачен стихийными манифестациями и митингами.</w:t>
      </w:r>
      <w:r w:rsidR="00020993">
        <w:rPr>
          <w:rFonts w:ascii="Times New Roman" w:hAnsi="Times New Roman" w:cs="Times New Roman"/>
          <w:sz w:val="28"/>
          <w:szCs w:val="28"/>
        </w:rPr>
        <w:t xml:space="preserve"> В связи с этим канцлер </w:t>
      </w:r>
      <w:r w:rsidR="009B1D4F">
        <w:rPr>
          <w:rFonts w:ascii="Times New Roman" w:hAnsi="Times New Roman" w:cs="Times New Roman"/>
          <w:sz w:val="28"/>
          <w:szCs w:val="28"/>
        </w:rPr>
        <w:t xml:space="preserve">Максимилиан </w:t>
      </w:r>
      <w:proofErr w:type="spellStart"/>
      <w:r w:rsidR="009B1D4F">
        <w:rPr>
          <w:rFonts w:ascii="Times New Roman" w:hAnsi="Times New Roman" w:cs="Times New Roman"/>
          <w:sz w:val="28"/>
          <w:szCs w:val="28"/>
        </w:rPr>
        <w:t>Баденский</w:t>
      </w:r>
      <w:proofErr w:type="spellEnd"/>
      <w:r w:rsidR="009B1D4F">
        <w:rPr>
          <w:rFonts w:ascii="Times New Roman" w:hAnsi="Times New Roman" w:cs="Times New Roman"/>
          <w:sz w:val="28"/>
          <w:szCs w:val="28"/>
        </w:rPr>
        <w:t xml:space="preserve"> самовольно объявил об отречении императора, сложил </w:t>
      </w:r>
      <w:r w:rsidR="00BA095B">
        <w:rPr>
          <w:rFonts w:ascii="Times New Roman" w:hAnsi="Times New Roman" w:cs="Times New Roman"/>
          <w:sz w:val="28"/>
          <w:szCs w:val="28"/>
        </w:rPr>
        <w:t xml:space="preserve">свои полномочия и предложил возглавить правительство до созыва Учредительного собрания Фридриху </w:t>
      </w:r>
      <w:proofErr w:type="spellStart"/>
      <w:r w:rsidR="00BA095B">
        <w:rPr>
          <w:rFonts w:ascii="Times New Roman" w:hAnsi="Times New Roman" w:cs="Times New Roman"/>
          <w:sz w:val="28"/>
          <w:szCs w:val="28"/>
        </w:rPr>
        <w:t>Эберту</w:t>
      </w:r>
      <w:proofErr w:type="spellEnd"/>
      <w:r w:rsidR="0033777D">
        <w:rPr>
          <w:rFonts w:ascii="Times New Roman" w:hAnsi="Times New Roman" w:cs="Times New Roman"/>
          <w:sz w:val="28"/>
          <w:szCs w:val="28"/>
        </w:rPr>
        <w:t xml:space="preserve"> как лидеру крупнейшей фракции Рейхстага. Армейский круги поддержали новое правительство</w:t>
      </w:r>
      <w:r w:rsidR="00921CCC">
        <w:rPr>
          <w:rFonts w:ascii="Times New Roman" w:hAnsi="Times New Roman" w:cs="Times New Roman"/>
          <w:sz w:val="28"/>
          <w:szCs w:val="28"/>
        </w:rPr>
        <w:t xml:space="preserve">, когда </w:t>
      </w:r>
      <w:proofErr w:type="spellStart"/>
      <w:r w:rsidR="00921CCC">
        <w:rPr>
          <w:rFonts w:ascii="Times New Roman" w:hAnsi="Times New Roman" w:cs="Times New Roman"/>
          <w:sz w:val="28"/>
          <w:szCs w:val="28"/>
        </w:rPr>
        <w:t>Эберт</w:t>
      </w:r>
      <w:proofErr w:type="spellEnd"/>
      <w:r w:rsidR="00921CCC">
        <w:rPr>
          <w:rFonts w:ascii="Times New Roman" w:hAnsi="Times New Roman" w:cs="Times New Roman"/>
          <w:sz w:val="28"/>
          <w:szCs w:val="28"/>
        </w:rPr>
        <w:t xml:space="preserve"> дал гарантии о сохранении Гин</w:t>
      </w:r>
      <w:r w:rsidR="008E186D">
        <w:rPr>
          <w:rFonts w:ascii="Times New Roman" w:hAnsi="Times New Roman" w:cs="Times New Roman"/>
          <w:sz w:val="28"/>
          <w:szCs w:val="28"/>
        </w:rPr>
        <w:t xml:space="preserve">денбурга на посту Главнокомандующего. </w:t>
      </w:r>
      <w:r w:rsidR="001666B8">
        <w:rPr>
          <w:rFonts w:ascii="Times New Roman" w:hAnsi="Times New Roman" w:cs="Times New Roman"/>
          <w:sz w:val="28"/>
          <w:szCs w:val="28"/>
        </w:rPr>
        <w:t>Ч</w:t>
      </w:r>
      <w:r w:rsidR="008D1E49">
        <w:rPr>
          <w:rFonts w:ascii="Times New Roman" w:hAnsi="Times New Roman" w:cs="Times New Roman"/>
          <w:sz w:val="28"/>
          <w:szCs w:val="28"/>
        </w:rPr>
        <w:t xml:space="preserve">тобы нейтрализовать более радикальную </w:t>
      </w:r>
      <w:r w:rsidR="00F943C4">
        <w:rPr>
          <w:rFonts w:ascii="Times New Roman" w:hAnsi="Times New Roman" w:cs="Times New Roman"/>
          <w:sz w:val="28"/>
          <w:szCs w:val="28"/>
        </w:rPr>
        <w:t>часть рабочего движения лидерам СДПГ пришлось</w:t>
      </w:r>
      <w:r w:rsidR="007F4F52">
        <w:rPr>
          <w:rFonts w:ascii="Times New Roman" w:hAnsi="Times New Roman" w:cs="Times New Roman"/>
          <w:sz w:val="28"/>
          <w:szCs w:val="28"/>
        </w:rPr>
        <w:t xml:space="preserve"> немедленно провозгласить республику и образовать коалиционное правительство с НСДПГ. Новое правительство получило название Совет народных</w:t>
      </w:r>
      <w:r w:rsidR="004C5430">
        <w:rPr>
          <w:rFonts w:ascii="Times New Roman" w:hAnsi="Times New Roman" w:cs="Times New Roman"/>
          <w:sz w:val="28"/>
          <w:szCs w:val="28"/>
        </w:rPr>
        <w:t xml:space="preserve"> уполномоченных.</w:t>
      </w:r>
    </w:p>
    <w:p w14:paraId="17D257C9" w14:textId="508B67D4" w:rsidR="004C5430" w:rsidRDefault="00F46EEA" w:rsidP="00F81BB3">
      <w:pPr>
        <w:spacing w:line="240" w:lineRule="auto"/>
        <w:rPr>
          <w:rFonts w:ascii="Times New Roman" w:hAnsi="Times New Roman" w:cs="Times New Roman"/>
          <w:sz w:val="28"/>
          <w:szCs w:val="28"/>
        </w:rPr>
      </w:pPr>
      <w:r>
        <w:rPr>
          <w:rFonts w:ascii="Times New Roman" w:hAnsi="Times New Roman" w:cs="Times New Roman"/>
          <w:sz w:val="28"/>
          <w:szCs w:val="28"/>
        </w:rPr>
        <w:t>Основной целью СНУ объявил подготовку выборов учредительного собрания и завершени</w:t>
      </w:r>
      <w:r w:rsidR="008416DC">
        <w:rPr>
          <w:rFonts w:ascii="Times New Roman" w:hAnsi="Times New Roman" w:cs="Times New Roman"/>
          <w:sz w:val="28"/>
          <w:szCs w:val="28"/>
        </w:rPr>
        <w:t xml:space="preserve">е войны. 11 ноября было заключено </w:t>
      </w:r>
      <w:proofErr w:type="spellStart"/>
      <w:r w:rsidR="008416DC">
        <w:rPr>
          <w:rFonts w:ascii="Times New Roman" w:hAnsi="Times New Roman" w:cs="Times New Roman"/>
          <w:sz w:val="28"/>
          <w:szCs w:val="28"/>
        </w:rPr>
        <w:t>Компьенское</w:t>
      </w:r>
      <w:proofErr w:type="spellEnd"/>
      <w:r w:rsidR="008416DC">
        <w:rPr>
          <w:rFonts w:ascii="Times New Roman" w:hAnsi="Times New Roman" w:cs="Times New Roman"/>
          <w:sz w:val="28"/>
          <w:szCs w:val="28"/>
        </w:rPr>
        <w:t xml:space="preserve"> </w:t>
      </w:r>
      <w:r w:rsidR="00B942CB">
        <w:rPr>
          <w:rFonts w:ascii="Times New Roman" w:hAnsi="Times New Roman" w:cs="Times New Roman"/>
          <w:sz w:val="28"/>
          <w:szCs w:val="28"/>
        </w:rPr>
        <w:t>перемирие с Антантой. Ликвидировались конституционные военные ограничения</w:t>
      </w:r>
      <w:r w:rsidR="00B744FE">
        <w:rPr>
          <w:rFonts w:ascii="Times New Roman" w:hAnsi="Times New Roman" w:cs="Times New Roman"/>
          <w:sz w:val="28"/>
          <w:szCs w:val="28"/>
        </w:rPr>
        <w:t>, была начата демобилизация и перевод промышленности на выпуск мирной продукции.</w:t>
      </w:r>
    </w:p>
    <w:p w14:paraId="0F1B1B04" w14:textId="3A992B08" w:rsidR="0037326E" w:rsidRDefault="0037326E" w:rsidP="00F81BB3">
      <w:pPr>
        <w:spacing w:line="240" w:lineRule="auto"/>
        <w:rPr>
          <w:rFonts w:ascii="Times New Roman" w:hAnsi="Times New Roman" w:cs="Times New Roman"/>
          <w:sz w:val="28"/>
          <w:szCs w:val="28"/>
        </w:rPr>
      </w:pPr>
      <w:r>
        <w:rPr>
          <w:rFonts w:ascii="Times New Roman" w:hAnsi="Times New Roman" w:cs="Times New Roman"/>
          <w:sz w:val="28"/>
          <w:szCs w:val="28"/>
        </w:rPr>
        <w:t xml:space="preserve">30 декабря 1918 г. </w:t>
      </w:r>
      <w:r w:rsidR="00333675">
        <w:rPr>
          <w:rFonts w:ascii="Times New Roman" w:hAnsi="Times New Roman" w:cs="Times New Roman"/>
          <w:sz w:val="28"/>
          <w:szCs w:val="28"/>
        </w:rPr>
        <w:t>состоялась конференция группы «Спартак» и движения левых радикалов, на которой было провозглашено создание Коммунистической партии Германии.</w:t>
      </w:r>
      <w:r w:rsidR="008D70DA">
        <w:rPr>
          <w:rFonts w:ascii="Times New Roman" w:hAnsi="Times New Roman" w:cs="Times New Roman"/>
          <w:sz w:val="28"/>
          <w:szCs w:val="28"/>
        </w:rPr>
        <w:t xml:space="preserve"> Целью новой партии был</w:t>
      </w:r>
      <w:r w:rsidR="000653AA">
        <w:rPr>
          <w:rFonts w:ascii="Times New Roman" w:hAnsi="Times New Roman" w:cs="Times New Roman"/>
          <w:sz w:val="28"/>
          <w:szCs w:val="28"/>
        </w:rPr>
        <w:t xml:space="preserve">а борьба за установление диктатуры пролетариата и </w:t>
      </w:r>
      <w:r w:rsidR="00CB2EB4">
        <w:rPr>
          <w:rFonts w:ascii="Times New Roman" w:hAnsi="Times New Roman" w:cs="Times New Roman"/>
          <w:sz w:val="28"/>
          <w:szCs w:val="28"/>
        </w:rPr>
        <w:t xml:space="preserve">полная ликвидация буржуазной государственности. Коммунисты не </w:t>
      </w:r>
      <w:r w:rsidR="00D02A29">
        <w:rPr>
          <w:rFonts w:ascii="Times New Roman" w:hAnsi="Times New Roman" w:cs="Times New Roman"/>
          <w:sz w:val="28"/>
          <w:szCs w:val="28"/>
        </w:rPr>
        <w:t>приняли решения о подготовке вооруженного восстания, но когда в Берлине в начале января 1919г. начались</w:t>
      </w:r>
      <w:r w:rsidR="00FF5078">
        <w:rPr>
          <w:rFonts w:ascii="Times New Roman" w:hAnsi="Times New Roman" w:cs="Times New Roman"/>
          <w:sz w:val="28"/>
          <w:szCs w:val="28"/>
        </w:rPr>
        <w:t xml:space="preserve"> стихийные выступления рабочих, КПГ поддержала эти движения.</w:t>
      </w:r>
      <w:r w:rsidR="00151B4B">
        <w:rPr>
          <w:rFonts w:ascii="Times New Roman" w:hAnsi="Times New Roman" w:cs="Times New Roman"/>
          <w:sz w:val="28"/>
          <w:szCs w:val="28"/>
        </w:rPr>
        <w:t xml:space="preserve"> </w:t>
      </w:r>
      <w:r w:rsidR="00FF5078">
        <w:rPr>
          <w:rFonts w:ascii="Times New Roman" w:hAnsi="Times New Roman" w:cs="Times New Roman"/>
          <w:sz w:val="28"/>
          <w:szCs w:val="28"/>
        </w:rPr>
        <w:t>К 12 января правительство подавило выступления</w:t>
      </w:r>
      <w:r w:rsidR="00151B4B">
        <w:rPr>
          <w:rFonts w:ascii="Times New Roman" w:hAnsi="Times New Roman" w:cs="Times New Roman"/>
          <w:sz w:val="28"/>
          <w:szCs w:val="28"/>
        </w:rPr>
        <w:t xml:space="preserve">. В последующие месяцы </w:t>
      </w:r>
      <w:r w:rsidR="00671872">
        <w:rPr>
          <w:rFonts w:ascii="Times New Roman" w:hAnsi="Times New Roman" w:cs="Times New Roman"/>
          <w:sz w:val="28"/>
          <w:szCs w:val="28"/>
        </w:rPr>
        <w:t xml:space="preserve">шла бои левых сил. Они были масштабны, но разрознены. В январе была провозглашена Бременская советская республика, в середине января </w:t>
      </w:r>
      <w:r w:rsidR="00A42556">
        <w:rPr>
          <w:rFonts w:ascii="Times New Roman" w:hAnsi="Times New Roman" w:cs="Times New Roman"/>
          <w:sz w:val="28"/>
          <w:szCs w:val="28"/>
        </w:rPr>
        <w:t>вспыхнули забастовки в Рейнско-</w:t>
      </w:r>
      <w:proofErr w:type="spellStart"/>
      <w:r w:rsidR="00A42556">
        <w:rPr>
          <w:rFonts w:ascii="Times New Roman" w:hAnsi="Times New Roman" w:cs="Times New Roman"/>
          <w:sz w:val="28"/>
          <w:szCs w:val="28"/>
        </w:rPr>
        <w:t>Вествальской</w:t>
      </w:r>
      <w:proofErr w:type="spellEnd"/>
      <w:r w:rsidR="00A42556">
        <w:rPr>
          <w:rFonts w:ascii="Times New Roman" w:hAnsi="Times New Roman" w:cs="Times New Roman"/>
          <w:sz w:val="28"/>
          <w:szCs w:val="28"/>
        </w:rPr>
        <w:t xml:space="preserve"> области, в апреле провозглашена Баварская советская республика. Все эти выступления подавлялись </w:t>
      </w:r>
      <w:r w:rsidR="0077377B">
        <w:rPr>
          <w:rFonts w:ascii="Times New Roman" w:hAnsi="Times New Roman" w:cs="Times New Roman"/>
          <w:sz w:val="28"/>
          <w:szCs w:val="28"/>
        </w:rPr>
        <w:t>местной полицией, военными частями и добровольческими формированиями.</w:t>
      </w:r>
    </w:p>
    <w:p w14:paraId="2114AD65" w14:textId="4E684929" w:rsidR="0077377B" w:rsidRDefault="00BC4480" w:rsidP="00F81BB3">
      <w:pPr>
        <w:spacing w:line="240" w:lineRule="auto"/>
        <w:rPr>
          <w:rFonts w:ascii="Times New Roman" w:hAnsi="Times New Roman" w:cs="Times New Roman"/>
          <w:sz w:val="28"/>
          <w:szCs w:val="28"/>
        </w:rPr>
      </w:pPr>
      <w:r>
        <w:rPr>
          <w:rFonts w:ascii="Times New Roman" w:hAnsi="Times New Roman" w:cs="Times New Roman"/>
          <w:sz w:val="28"/>
          <w:szCs w:val="28"/>
        </w:rPr>
        <w:t>Главным итогом революции стала ликвидация германской монархии, начало демократических преобразований</w:t>
      </w:r>
      <w:r w:rsidR="00992B81">
        <w:rPr>
          <w:rFonts w:ascii="Times New Roman" w:hAnsi="Times New Roman" w:cs="Times New Roman"/>
          <w:sz w:val="28"/>
          <w:szCs w:val="28"/>
        </w:rPr>
        <w:t>, ускорение выхода Германии из войны.</w:t>
      </w:r>
    </w:p>
    <w:p w14:paraId="11CB75F3" w14:textId="4578ACC4" w:rsidR="00992B81" w:rsidRDefault="00992B81" w:rsidP="00F81BB3">
      <w:pPr>
        <w:spacing w:line="240" w:lineRule="auto"/>
        <w:rPr>
          <w:rFonts w:ascii="Times New Roman" w:hAnsi="Times New Roman" w:cs="Times New Roman"/>
          <w:sz w:val="28"/>
          <w:szCs w:val="28"/>
        </w:rPr>
      </w:pPr>
    </w:p>
    <w:p w14:paraId="720026A7" w14:textId="198A6CC8" w:rsidR="00F40D1F" w:rsidRDefault="00F40D1F" w:rsidP="00F81BB3">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31 июля 1919 года была принята новая конституция Германии, получив</w:t>
      </w:r>
      <w:r w:rsidR="009D0DB2">
        <w:rPr>
          <w:rFonts w:ascii="Times New Roman" w:hAnsi="Times New Roman" w:cs="Times New Roman"/>
          <w:sz w:val="28"/>
          <w:szCs w:val="28"/>
        </w:rPr>
        <w:t>шая название Веймарской – по месту работы Учредительного собрания.</w:t>
      </w:r>
    </w:p>
    <w:p w14:paraId="6E7C0008" w14:textId="066CC9A8" w:rsidR="00FE3515" w:rsidRDefault="005828F9" w:rsidP="00F81BB3">
      <w:pPr>
        <w:spacing w:line="240" w:lineRule="auto"/>
        <w:rPr>
          <w:rFonts w:ascii="Times New Roman" w:hAnsi="Times New Roman" w:cs="Times New Roman"/>
          <w:sz w:val="28"/>
          <w:szCs w:val="28"/>
        </w:rPr>
      </w:pPr>
      <w:r>
        <w:rPr>
          <w:rFonts w:ascii="Times New Roman" w:hAnsi="Times New Roman" w:cs="Times New Roman"/>
          <w:sz w:val="28"/>
          <w:szCs w:val="28"/>
        </w:rPr>
        <w:t>Основные положения новой конституции:</w:t>
      </w:r>
    </w:p>
    <w:p w14:paraId="29F49531" w14:textId="77777777"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Новое государственное деление Германии на пятнадцать земель и три независимых города; </w:t>
      </w:r>
    </w:p>
    <w:p w14:paraId="1CF3C476" w14:textId="77777777"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Установлен восьмичасовой рабочий день; </w:t>
      </w:r>
    </w:p>
    <w:p w14:paraId="7E6A0A2C" w14:textId="77777777"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Немцы получили право выбора, в том числе и представителей в государственные органы власти; </w:t>
      </w:r>
    </w:p>
    <w:p w14:paraId="6A43978C" w14:textId="3E19CA13"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Упрощен намного рабочий режим; </w:t>
      </w:r>
    </w:p>
    <w:p w14:paraId="5B68C98B" w14:textId="77777777"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Каждый немец в возрасте от 35 лет мог стать президентом республики, количество раз выборов на эту должность не ограничивалось. Президент возглавлял армию, назначал выборы в рейхстаг, принимал или отклонял законы, которые утверждал парламент; </w:t>
      </w:r>
    </w:p>
    <w:p w14:paraId="11B77AAE" w14:textId="77777777"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Страной руководило правительство, которое возглавлял рейхсканцлер. В обязанности этого органа власти входила разработка законов и законодательных актов; </w:t>
      </w:r>
    </w:p>
    <w:p w14:paraId="1FF27065" w14:textId="77777777"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Рейхстаг выбирали на четыре года на всеобщих выборах. Этот орган принимал законы и утверждал госбюджет, рейхстаг принимал каждый год отчет правительства; </w:t>
      </w:r>
    </w:p>
    <w:p w14:paraId="383A4E94" w14:textId="77777777"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Существовал и рейхсрат. Его формировали из представителей германских земель; </w:t>
      </w:r>
    </w:p>
    <w:p w14:paraId="0BBB06B4" w14:textId="77777777"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Установлен принцип разделения и равновесия властей, равноправия госорганов; </w:t>
      </w:r>
    </w:p>
    <w:p w14:paraId="1DB33BDA" w14:textId="77777777" w:rsidR="00FF08E4"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Федеральная земля не имела самостоятельно выходить из состава федерации; </w:t>
      </w:r>
    </w:p>
    <w:p w14:paraId="7360878A" w14:textId="77777777" w:rsidR="008B592A"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 xml:space="preserve">Создана система социального страхования, которая предусматривала выплату пенсий, пособий при потере работы и безработицы; </w:t>
      </w:r>
    </w:p>
    <w:p w14:paraId="1680D9F9" w14:textId="641ACE12" w:rsidR="005828F9" w:rsidRPr="00EE4A5D" w:rsidRDefault="00FF08E4" w:rsidP="00EE4A5D">
      <w:pPr>
        <w:pStyle w:val="a3"/>
        <w:numPr>
          <w:ilvl w:val="0"/>
          <w:numId w:val="2"/>
        </w:numPr>
        <w:rPr>
          <w:rFonts w:ascii="Times New Roman" w:hAnsi="Times New Roman" w:cs="Times New Roman"/>
          <w:sz w:val="28"/>
          <w:szCs w:val="28"/>
        </w:rPr>
      </w:pPr>
      <w:r w:rsidRPr="00EE4A5D">
        <w:rPr>
          <w:rFonts w:ascii="Times New Roman" w:hAnsi="Times New Roman" w:cs="Times New Roman"/>
          <w:sz w:val="28"/>
          <w:szCs w:val="28"/>
        </w:rPr>
        <w:t>Введено обязательное восьмилетнее школьное образование, которое предусматривало обучение на бесплатной основе;</w:t>
      </w:r>
    </w:p>
    <w:p w14:paraId="2D101FD0" w14:textId="417E86CE" w:rsidR="00FF08E4" w:rsidRPr="005A7C9C" w:rsidRDefault="009820D2" w:rsidP="005A7C9C">
      <w:pPr>
        <w:rPr>
          <w:rFonts w:ascii="Times New Roman" w:hAnsi="Times New Roman" w:cs="Times New Roman"/>
          <w:sz w:val="28"/>
          <w:szCs w:val="28"/>
        </w:rPr>
      </w:pPr>
      <w:r w:rsidRPr="005A7C9C">
        <w:rPr>
          <w:rFonts w:ascii="Times New Roman" w:hAnsi="Times New Roman" w:cs="Times New Roman"/>
          <w:sz w:val="28"/>
          <w:szCs w:val="28"/>
        </w:rPr>
        <w:t>В целом, новая Конституция узаконила основные результаты итоги Ноябрьского восстания, была ориентирована на то, чтобы Германия стала демократическим государством.</w:t>
      </w:r>
    </w:p>
    <w:p w14:paraId="17E11E30" w14:textId="324FE07E" w:rsidR="009820D2" w:rsidRPr="005A7C9C" w:rsidRDefault="009820D2" w:rsidP="005A7C9C">
      <w:pPr>
        <w:rPr>
          <w:rFonts w:ascii="Times New Roman" w:hAnsi="Times New Roman" w:cs="Times New Roman"/>
          <w:sz w:val="28"/>
          <w:szCs w:val="28"/>
        </w:rPr>
      </w:pPr>
    </w:p>
    <w:p w14:paraId="3D641F6F" w14:textId="6FC529F4" w:rsidR="009820D2" w:rsidRPr="00EE4A5D" w:rsidRDefault="009820D2" w:rsidP="005A7C9C">
      <w:pPr>
        <w:rPr>
          <w:rFonts w:ascii="Times New Roman" w:hAnsi="Times New Roman" w:cs="Times New Roman"/>
          <w:b/>
          <w:bCs/>
          <w:sz w:val="28"/>
          <w:szCs w:val="28"/>
        </w:rPr>
      </w:pPr>
      <w:r w:rsidRPr="00EE4A5D">
        <w:rPr>
          <w:rFonts w:ascii="Times New Roman" w:hAnsi="Times New Roman" w:cs="Times New Roman"/>
          <w:b/>
          <w:bCs/>
          <w:sz w:val="28"/>
          <w:szCs w:val="28"/>
        </w:rPr>
        <w:t>Экономическое и социальное развитие.</w:t>
      </w:r>
    </w:p>
    <w:p w14:paraId="79E761E9" w14:textId="4182AAAA" w:rsidR="009820D2" w:rsidRDefault="00C83C27" w:rsidP="005A7C9C">
      <w:pPr>
        <w:rPr>
          <w:rFonts w:ascii="Times New Roman" w:hAnsi="Times New Roman" w:cs="Times New Roman"/>
          <w:sz w:val="28"/>
          <w:szCs w:val="28"/>
        </w:rPr>
      </w:pPr>
      <w:r w:rsidRPr="005A7C9C">
        <w:rPr>
          <w:rFonts w:ascii="Times New Roman" w:hAnsi="Times New Roman" w:cs="Times New Roman"/>
          <w:sz w:val="28"/>
          <w:szCs w:val="28"/>
        </w:rPr>
        <w:t>Экономика Германии сильно пострадала от войны</w:t>
      </w:r>
      <w:r w:rsidR="00924C53" w:rsidRPr="005A7C9C">
        <w:rPr>
          <w:rFonts w:ascii="Times New Roman" w:hAnsi="Times New Roman" w:cs="Times New Roman"/>
          <w:sz w:val="28"/>
          <w:szCs w:val="28"/>
        </w:rPr>
        <w:t xml:space="preserve">. Общие затраты на ведение войны составляли 150 млрд марок, </w:t>
      </w:r>
      <w:r w:rsidR="008F0976" w:rsidRPr="005A7C9C">
        <w:rPr>
          <w:rFonts w:ascii="Times New Roman" w:hAnsi="Times New Roman" w:cs="Times New Roman"/>
          <w:sz w:val="28"/>
          <w:szCs w:val="28"/>
        </w:rPr>
        <w:t>тогда как ресурсы, накопленные за этот период, не превышали 35 млрд марок.</w:t>
      </w:r>
    </w:p>
    <w:p w14:paraId="781DD1AA" w14:textId="7B24C555" w:rsidR="00EE4A5D" w:rsidRDefault="00327CDD" w:rsidP="005A7C9C">
      <w:pPr>
        <w:rPr>
          <w:rFonts w:ascii="Times New Roman" w:hAnsi="Times New Roman" w:cs="Times New Roman"/>
          <w:sz w:val="28"/>
          <w:szCs w:val="28"/>
        </w:rPr>
      </w:pPr>
      <w:r>
        <w:rPr>
          <w:rFonts w:ascii="Times New Roman" w:hAnsi="Times New Roman" w:cs="Times New Roman"/>
          <w:sz w:val="28"/>
          <w:szCs w:val="28"/>
        </w:rPr>
        <w:lastRenderedPageBreak/>
        <w:t>Огромным дестабилизирующим фактором для Германии стало под</w:t>
      </w:r>
      <w:r w:rsidR="00183535">
        <w:rPr>
          <w:rFonts w:ascii="Times New Roman" w:hAnsi="Times New Roman" w:cs="Times New Roman"/>
          <w:sz w:val="28"/>
          <w:szCs w:val="28"/>
        </w:rPr>
        <w:t>п</w:t>
      </w:r>
      <w:r>
        <w:rPr>
          <w:rFonts w:ascii="Times New Roman" w:hAnsi="Times New Roman" w:cs="Times New Roman"/>
          <w:sz w:val="28"/>
          <w:szCs w:val="28"/>
        </w:rPr>
        <w:t>исание 28 июня 1919 года</w:t>
      </w:r>
      <w:r w:rsidR="009456C3">
        <w:rPr>
          <w:rFonts w:ascii="Times New Roman" w:hAnsi="Times New Roman" w:cs="Times New Roman"/>
          <w:sz w:val="28"/>
          <w:szCs w:val="28"/>
        </w:rPr>
        <w:t xml:space="preserve"> Версальского мирного договора.</w:t>
      </w:r>
      <w:r w:rsidR="00E04197">
        <w:rPr>
          <w:rFonts w:ascii="Times New Roman" w:hAnsi="Times New Roman" w:cs="Times New Roman"/>
          <w:sz w:val="28"/>
          <w:szCs w:val="28"/>
        </w:rPr>
        <w:t xml:space="preserve"> Германия была объявлена единственной виновницей</w:t>
      </w:r>
      <w:r w:rsidR="002F162E">
        <w:rPr>
          <w:rFonts w:ascii="Times New Roman" w:hAnsi="Times New Roman" w:cs="Times New Roman"/>
          <w:sz w:val="28"/>
          <w:szCs w:val="28"/>
        </w:rPr>
        <w:t xml:space="preserve"> войны, лишилась своих колоний в Африке и на Тихом океане, </w:t>
      </w:r>
      <w:r w:rsidR="0087596D">
        <w:rPr>
          <w:rFonts w:ascii="Times New Roman" w:hAnsi="Times New Roman" w:cs="Times New Roman"/>
          <w:sz w:val="28"/>
          <w:szCs w:val="28"/>
        </w:rPr>
        <w:t xml:space="preserve">потеряла </w:t>
      </w:r>
      <w:r w:rsidR="00AF2471">
        <w:rPr>
          <w:rFonts w:ascii="Times New Roman" w:hAnsi="Times New Roman" w:cs="Times New Roman"/>
          <w:sz w:val="28"/>
          <w:szCs w:val="28"/>
        </w:rPr>
        <w:t>Эльзас, Лотарингию, часть Силезии, районы, граничащие с Бельгией и Данией</w:t>
      </w:r>
      <w:r w:rsidR="00602A18">
        <w:rPr>
          <w:rFonts w:ascii="Times New Roman" w:hAnsi="Times New Roman" w:cs="Times New Roman"/>
          <w:sz w:val="28"/>
          <w:szCs w:val="28"/>
        </w:rPr>
        <w:t xml:space="preserve">. Вместе с этими территориями Германия потеряла главные источники промышленного сырья. Всего территориальные уступки Германии составили </w:t>
      </w:r>
      <w:r w:rsidR="001F387C">
        <w:rPr>
          <w:rFonts w:ascii="Times New Roman" w:hAnsi="Times New Roman" w:cs="Times New Roman"/>
          <w:sz w:val="28"/>
          <w:szCs w:val="28"/>
        </w:rPr>
        <w:t>73,6 тыс. кв. км с 7,3 млн населения. Свободными объявлялось воздушное пространство Германии</w:t>
      </w:r>
      <w:r w:rsidR="003A4BAB">
        <w:rPr>
          <w:rFonts w:ascii="Times New Roman" w:hAnsi="Times New Roman" w:cs="Times New Roman"/>
          <w:sz w:val="28"/>
          <w:szCs w:val="28"/>
        </w:rPr>
        <w:t xml:space="preserve"> и судоходство на 4 крупных реках.</w:t>
      </w:r>
      <w:r w:rsidR="00171C6E">
        <w:rPr>
          <w:rFonts w:ascii="Times New Roman" w:hAnsi="Times New Roman" w:cs="Times New Roman"/>
          <w:sz w:val="28"/>
          <w:szCs w:val="28"/>
        </w:rPr>
        <w:t xml:space="preserve"> Германия обязывалась сократить армию до 100 тыс. человек и отменить всеобщую воинскую повинность. Рейнская зона была объявлена демилитаризованной.</w:t>
      </w:r>
      <w:r w:rsidR="00A123EF">
        <w:rPr>
          <w:rFonts w:ascii="Times New Roman" w:hAnsi="Times New Roman" w:cs="Times New Roman"/>
          <w:sz w:val="28"/>
          <w:szCs w:val="28"/>
        </w:rPr>
        <w:t xml:space="preserve"> Также в результате международных переговоров была определена огромная сумма репарационных выплат Германии в 132 млрд золотых марок. Чтобы проводить выплаты по установленному графику, Германия должна была ежегодно </w:t>
      </w:r>
      <w:r w:rsidR="00A558BD">
        <w:rPr>
          <w:rFonts w:ascii="Times New Roman" w:hAnsi="Times New Roman" w:cs="Times New Roman"/>
          <w:sz w:val="28"/>
          <w:szCs w:val="28"/>
        </w:rPr>
        <w:t>передавать победителям сумму в три раза большую чем годовой ВНП.</w:t>
      </w:r>
      <w:r w:rsidR="00E5299C">
        <w:rPr>
          <w:rFonts w:ascii="Times New Roman" w:hAnsi="Times New Roman" w:cs="Times New Roman"/>
          <w:sz w:val="28"/>
          <w:szCs w:val="28"/>
        </w:rPr>
        <w:t xml:space="preserve"> </w:t>
      </w:r>
    </w:p>
    <w:p w14:paraId="4CB33AC0" w14:textId="7F7F4385" w:rsidR="00E54D66" w:rsidRDefault="00E54D66" w:rsidP="005A7C9C">
      <w:pPr>
        <w:rPr>
          <w:rFonts w:ascii="Times New Roman" w:hAnsi="Times New Roman" w:cs="Times New Roman"/>
          <w:sz w:val="28"/>
          <w:szCs w:val="28"/>
        </w:rPr>
      </w:pPr>
      <w:r>
        <w:rPr>
          <w:rFonts w:ascii="Times New Roman" w:hAnsi="Times New Roman" w:cs="Times New Roman"/>
          <w:sz w:val="28"/>
          <w:szCs w:val="28"/>
        </w:rPr>
        <w:t xml:space="preserve">Правительство было вынуждено </w:t>
      </w:r>
      <w:r w:rsidR="00CB67C2">
        <w:rPr>
          <w:rFonts w:ascii="Times New Roman" w:hAnsi="Times New Roman" w:cs="Times New Roman"/>
          <w:sz w:val="28"/>
          <w:szCs w:val="28"/>
        </w:rPr>
        <w:t xml:space="preserve">встать на путь увеличения налогов и дополнительной эмиссии ценных бумаг и денежной массы. </w:t>
      </w:r>
      <w:r w:rsidR="00CE6CCA">
        <w:rPr>
          <w:rFonts w:ascii="Times New Roman" w:hAnsi="Times New Roman" w:cs="Times New Roman"/>
          <w:sz w:val="28"/>
          <w:szCs w:val="28"/>
        </w:rPr>
        <w:t xml:space="preserve">В кратчайшие сроки это увеличило государственный </w:t>
      </w:r>
      <w:r w:rsidR="0021366F">
        <w:rPr>
          <w:rFonts w:ascii="Times New Roman" w:hAnsi="Times New Roman" w:cs="Times New Roman"/>
          <w:sz w:val="28"/>
          <w:szCs w:val="28"/>
        </w:rPr>
        <w:t xml:space="preserve">долг: в 1918г. – 50 млрд марок, в 1919г. </w:t>
      </w:r>
      <w:r w:rsidR="003F2ED8">
        <w:rPr>
          <w:rFonts w:ascii="Times New Roman" w:hAnsi="Times New Roman" w:cs="Times New Roman"/>
          <w:sz w:val="28"/>
          <w:szCs w:val="28"/>
        </w:rPr>
        <w:t>– 86 млрд марок, в 1920г. – 153 млрд марок. Количество банкнот в обращении увелич</w:t>
      </w:r>
      <w:r w:rsidR="003431A1">
        <w:rPr>
          <w:rFonts w:ascii="Times New Roman" w:hAnsi="Times New Roman" w:cs="Times New Roman"/>
          <w:sz w:val="28"/>
          <w:szCs w:val="28"/>
        </w:rPr>
        <w:t>илось:</w:t>
      </w:r>
      <w:r w:rsidR="00E660F4">
        <w:rPr>
          <w:rFonts w:ascii="Times New Roman" w:hAnsi="Times New Roman" w:cs="Times New Roman"/>
          <w:sz w:val="28"/>
          <w:szCs w:val="28"/>
        </w:rPr>
        <w:t xml:space="preserve"> в 1918г. </w:t>
      </w:r>
      <w:r w:rsidR="00E22D71">
        <w:rPr>
          <w:rFonts w:ascii="Times New Roman" w:hAnsi="Times New Roman" w:cs="Times New Roman"/>
          <w:sz w:val="28"/>
          <w:szCs w:val="28"/>
        </w:rPr>
        <w:t>–</w:t>
      </w:r>
      <w:r w:rsidR="00E660F4">
        <w:rPr>
          <w:rFonts w:ascii="Times New Roman" w:hAnsi="Times New Roman" w:cs="Times New Roman"/>
          <w:sz w:val="28"/>
          <w:szCs w:val="28"/>
        </w:rPr>
        <w:t xml:space="preserve"> </w:t>
      </w:r>
      <w:r w:rsidR="00E22D71">
        <w:rPr>
          <w:rFonts w:ascii="Times New Roman" w:hAnsi="Times New Roman" w:cs="Times New Roman"/>
          <w:sz w:val="28"/>
          <w:szCs w:val="28"/>
        </w:rPr>
        <w:t>23 млрд марок, в 1919г. – 46 млрд марок, в 1920г. – 92 млрд марок.</w:t>
      </w:r>
      <w:r w:rsidR="00CB6B2F">
        <w:rPr>
          <w:rFonts w:ascii="Times New Roman" w:hAnsi="Times New Roman" w:cs="Times New Roman"/>
          <w:sz w:val="28"/>
          <w:szCs w:val="28"/>
        </w:rPr>
        <w:t xml:space="preserve"> Только за три месяца зимы 1919-1920 гг. марка обесценилась до 1/3 прежнего номинала. Страну захлестнула гиперинфляция.</w:t>
      </w:r>
      <w:r w:rsidR="007777DC">
        <w:rPr>
          <w:rFonts w:ascii="Times New Roman" w:hAnsi="Times New Roman" w:cs="Times New Roman"/>
          <w:sz w:val="28"/>
          <w:szCs w:val="28"/>
        </w:rPr>
        <w:t xml:space="preserve"> Началось бегство капитала за границу и спекулятивная скупка товаров внутри страны.</w:t>
      </w:r>
    </w:p>
    <w:p w14:paraId="28239D3A" w14:textId="07E9A59B" w:rsidR="000938F8" w:rsidRDefault="000938F8" w:rsidP="005A7C9C">
      <w:pPr>
        <w:rPr>
          <w:rFonts w:ascii="Times New Roman" w:hAnsi="Times New Roman" w:cs="Times New Roman"/>
          <w:sz w:val="28"/>
          <w:szCs w:val="28"/>
        </w:rPr>
      </w:pPr>
    </w:p>
    <w:p w14:paraId="2982D199" w14:textId="5B309A09" w:rsidR="007D669E" w:rsidRDefault="00FC32DA" w:rsidP="005A7C9C">
      <w:pPr>
        <w:rPr>
          <w:rFonts w:ascii="Times New Roman" w:hAnsi="Times New Roman" w:cs="Times New Roman"/>
          <w:b/>
          <w:bCs/>
          <w:sz w:val="28"/>
          <w:szCs w:val="28"/>
        </w:rPr>
      </w:pPr>
      <w:proofErr w:type="spellStart"/>
      <w:r w:rsidRPr="00440B04">
        <w:rPr>
          <w:rFonts w:ascii="Times New Roman" w:hAnsi="Times New Roman" w:cs="Times New Roman"/>
          <w:b/>
          <w:bCs/>
          <w:sz w:val="28"/>
          <w:szCs w:val="28"/>
        </w:rPr>
        <w:t>Капповски</w:t>
      </w:r>
      <w:r w:rsidR="00440B04" w:rsidRPr="00440B04">
        <w:rPr>
          <w:rFonts w:ascii="Times New Roman" w:hAnsi="Times New Roman" w:cs="Times New Roman"/>
          <w:b/>
          <w:bCs/>
          <w:sz w:val="28"/>
          <w:szCs w:val="28"/>
        </w:rPr>
        <w:t>й</w:t>
      </w:r>
      <w:proofErr w:type="spellEnd"/>
      <w:r w:rsidR="00440B04" w:rsidRPr="00440B04">
        <w:rPr>
          <w:rFonts w:ascii="Times New Roman" w:hAnsi="Times New Roman" w:cs="Times New Roman"/>
          <w:b/>
          <w:bCs/>
          <w:sz w:val="28"/>
          <w:szCs w:val="28"/>
        </w:rPr>
        <w:t xml:space="preserve"> путч и Рурский кризис</w:t>
      </w:r>
    </w:p>
    <w:p w14:paraId="19EBF3A4" w14:textId="318C2720" w:rsidR="005F5EC7" w:rsidRDefault="00B77B24" w:rsidP="005A7C9C">
      <w:pPr>
        <w:rPr>
          <w:rFonts w:ascii="Times New Roman" w:hAnsi="Times New Roman" w:cs="Times New Roman"/>
          <w:sz w:val="28"/>
          <w:szCs w:val="28"/>
        </w:rPr>
      </w:pPr>
      <w:r>
        <w:rPr>
          <w:rFonts w:ascii="Times New Roman" w:hAnsi="Times New Roman" w:cs="Times New Roman"/>
          <w:sz w:val="28"/>
          <w:szCs w:val="28"/>
        </w:rPr>
        <w:t xml:space="preserve">Правящей </w:t>
      </w:r>
      <w:r w:rsidR="00E36CB8">
        <w:rPr>
          <w:rFonts w:ascii="Times New Roman" w:hAnsi="Times New Roman" w:cs="Times New Roman"/>
          <w:sz w:val="28"/>
          <w:szCs w:val="28"/>
        </w:rPr>
        <w:t xml:space="preserve">«Веймарской коалиции» противостояла </w:t>
      </w:r>
      <w:r w:rsidR="00257AC1">
        <w:rPr>
          <w:rFonts w:ascii="Times New Roman" w:hAnsi="Times New Roman" w:cs="Times New Roman"/>
          <w:sz w:val="28"/>
          <w:szCs w:val="28"/>
        </w:rPr>
        <w:t xml:space="preserve">широкая группировка </w:t>
      </w:r>
      <w:r w:rsidR="001A4CEC">
        <w:rPr>
          <w:rFonts w:ascii="Times New Roman" w:hAnsi="Times New Roman" w:cs="Times New Roman"/>
          <w:sz w:val="28"/>
          <w:szCs w:val="28"/>
        </w:rPr>
        <w:t>консервативных националистических партий и организаций</w:t>
      </w:r>
      <w:r w:rsidR="00C54BA4">
        <w:rPr>
          <w:rFonts w:ascii="Times New Roman" w:hAnsi="Times New Roman" w:cs="Times New Roman"/>
          <w:sz w:val="28"/>
          <w:szCs w:val="28"/>
        </w:rPr>
        <w:t>, выступавших против выполнения Версальского договора.</w:t>
      </w:r>
      <w:r w:rsidR="00C62692">
        <w:rPr>
          <w:rFonts w:ascii="Times New Roman" w:hAnsi="Times New Roman" w:cs="Times New Roman"/>
          <w:sz w:val="28"/>
          <w:szCs w:val="28"/>
        </w:rPr>
        <w:t xml:space="preserve"> В марте 1920г. командующий первой армейской группой </w:t>
      </w:r>
      <w:r w:rsidR="008E4218">
        <w:rPr>
          <w:rFonts w:ascii="Times New Roman" w:hAnsi="Times New Roman" w:cs="Times New Roman"/>
          <w:sz w:val="28"/>
          <w:szCs w:val="28"/>
        </w:rPr>
        <w:t xml:space="preserve">фон </w:t>
      </w:r>
      <w:proofErr w:type="spellStart"/>
      <w:r w:rsidR="008E4218">
        <w:rPr>
          <w:rFonts w:ascii="Times New Roman" w:hAnsi="Times New Roman" w:cs="Times New Roman"/>
          <w:sz w:val="28"/>
          <w:szCs w:val="28"/>
        </w:rPr>
        <w:t>Лютвиц</w:t>
      </w:r>
      <w:proofErr w:type="spellEnd"/>
      <w:r w:rsidR="00B4610C">
        <w:rPr>
          <w:rFonts w:ascii="Times New Roman" w:hAnsi="Times New Roman" w:cs="Times New Roman"/>
          <w:sz w:val="28"/>
          <w:szCs w:val="28"/>
        </w:rPr>
        <w:t xml:space="preserve"> организовал беспрепятственный вход в Берлин добровольческих</w:t>
      </w:r>
      <w:r w:rsidR="00054C51">
        <w:rPr>
          <w:rFonts w:ascii="Times New Roman" w:hAnsi="Times New Roman" w:cs="Times New Roman"/>
          <w:sz w:val="28"/>
          <w:szCs w:val="28"/>
        </w:rPr>
        <w:t xml:space="preserve"> корпусов. Спустя несколько дней было объявлено о создании правительства В. Каппа</w:t>
      </w:r>
      <w:r w:rsidR="00101182">
        <w:rPr>
          <w:rFonts w:ascii="Times New Roman" w:hAnsi="Times New Roman" w:cs="Times New Roman"/>
          <w:sz w:val="28"/>
          <w:szCs w:val="28"/>
        </w:rPr>
        <w:t xml:space="preserve"> и ликвидации Веймарской к</w:t>
      </w:r>
      <w:r w:rsidR="0075736C">
        <w:rPr>
          <w:rFonts w:ascii="Times New Roman" w:hAnsi="Times New Roman" w:cs="Times New Roman"/>
          <w:sz w:val="28"/>
          <w:szCs w:val="28"/>
        </w:rPr>
        <w:t>о</w:t>
      </w:r>
      <w:r w:rsidR="00101182">
        <w:rPr>
          <w:rFonts w:ascii="Times New Roman" w:hAnsi="Times New Roman" w:cs="Times New Roman"/>
          <w:sz w:val="28"/>
          <w:szCs w:val="28"/>
        </w:rPr>
        <w:t>нституции. Правительство, не способное к борьбе, призвало профсоюзы о начале забастовок. Первыми откликнулись Берлинские банки</w:t>
      </w:r>
      <w:r w:rsidR="00EA5597">
        <w:rPr>
          <w:rFonts w:ascii="Times New Roman" w:hAnsi="Times New Roman" w:cs="Times New Roman"/>
          <w:sz w:val="28"/>
          <w:szCs w:val="28"/>
        </w:rPr>
        <w:t xml:space="preserve">. Армия не поддерживала путч, также </w:t>
      </w:r>
      <w:r w:rsidR="00AA7E52">
        <w:rPr>
          <w:rFonts w:ascii="Times New Roman" w:hAnsi="Times New Roman" w:cs="Times New Roman"/>
          <w:sz w:val="28"/>
          <w:szCs w:val="28"/>
        </w:rPr>
        <w:t xml:space="preserve">Правоцентристские партии занимали пассивные позиции. В условиях политической изоляции Капп добровольно </w:t>
      </w:r>
      <w:r w:rsidR="0075736C">
        <w:rPr>
          <w:rFonts w:ascii="Times New Roman" w:hAnsi="Times New Roman" w:cs="Times New Roman"/>
          <w:sz w:val="28"/>
          <w:szCs w:val="28"/>
        </w:rPr>
        <w:t xml:space="preserve">сложил с себя полномочия и отказался от политической деятельности. Законное правительство было восстановлено. </w:t>
      </w:r>
    </w:p>
    <w:p w14:paraId="729228C7" w14:textId="13B98F95" w:rsidR="00440B04" w:rsidRDefault="00E2389C" w:rsidP="005A7C9C">
      <w:pPr>
        <w:rPr>
          <w:rFonts w:ascii="Times New Roman" w:hAnsi="Times New Roman" w:cs="Times New Roman"/>
          <w:sz w:val="28"/>
          <w:szCs w:val="28"/>
        </w:rPr>
      </w:pPr>
      <w:r>
        <w:rPr>
          <w:rFonts w:ascii="Times New Roman" w:hAnsi="Times New Roman" w:cs="Times New Roman"/>
          <w:sz w:val="28"/>
          <w:szCs w:val="28"/>
        </w:rPr>
        <w:lastRenderedPageBreak/>
        <w:t xml:space="preserve">После выборов в июле 1920г. </w:t>
      </w:r>
      <w:r w:rsidR="005F5EC7">
        <w:rPr>
          <w:rFonts w:ascii="Times New Roman" w:hAnsi="Times New Roman" w:cs="Times New Roman"/>
          <w:sz w:val="28"/>
          <w:szCs w:val="28"/>
        </w:rPr>
        <w:t xml:space="preserve">новое правительство образовали  ННП, НДП </w:t>
      </w:r>
      <w:r w:rsidR="00A855F5">
        <w:rPr>
          <w:rFonts w:ascii="Times New Roman" w:hAnsi="Times New Roman" w:cs="Times New Roman"/>
          <w:sz w:val="28"/>
          <w:szCs w:val="28"/>
        </w:rPr>
        <w:t xml:space="preserve">и Центр. Канцлером стал К. </w:t>
      </w:r>
      <w:proofErr w:type="spellStart"/>
      <w:r w:rsidR="00A855F5">
        <w:rPr>
          <w:rFonts w:ascii="Times New Roman" w:hAnsi="Times New Roman" w:cs="Times New Roman"/>
          <w:sz w:val="28"/>
          <w:szCs w:val="28"/>
        </w:rPr>
        <w:t>Ференбах</w:t>
      </w:r>
      <w:proofErr w:type="spellEnd"/>
      <w:r w:rsidR="00A855F5">
        <w:rPr>
          <w:rFonts w:ascii="Times New Roman" w:hAnsi="Times New Roman" w:cs="Times New Roman"/>
          <w:sz w:val="28"/>
          <w:szCs w:val="28"/>
        </w:rPr>
        <w:t xml:space="preserve"> из партии Центра.</w:t>
      </w:r>
      <w:r w:rsidR="00915B09">
        <w:rPr>
          <w:rFonts w:ascii="Times New Roman" w:hAnsi="Times New Roman" w:cs="Times New Roman"/>
          <w:sz w:val="28"/>
          <w:szCs w:val="28"/>
        </w:rPr>
        <w:t xml:space="preserve"> Правительство пыталось стабилизировать товарный рынок, но после определения на Парижской и Лондонской конференциях в 1921 г. окончательных условий выплат репараций</w:t>
      </w:r>
      <w:r w:rsidR="009C045B">
        <w:rPr>
          <w:rFonts w:ascii="Times New Roman" w:hAnsi="Times New Roman" w:cs="Times New Roman"/>
          <w:sz w:val="28"/>
          <w:szCs w:val="28"/>
        </w:rPr>
        <w:t xml:space="preserve"> </w:t>
      </w:r>
      <w:proofErr w:type="spellStart"/>
      <w:r w:rsidR="009C045B">
        <w:rPr>
          <w:rFonts w:ascii="Times New Roman" w:hAnsi="Times New Roman" w:cs="Times New Roman"/>
          <w:sz w:val="28"/>
          <w:szCs w:val="28"/>
        </w:rPr>
        <w:t>Ференбах</w:t>
      </w:r>
      <w:proofErr w:type="spellEnd"/>
      <w:r w:rsidR="009C045B">
        <w:rPr>
          <w:rFonts w:ascii="Times New Roman" w:hAnsi="Times New Roman" w:cs="Times New Roman"/>
          <w:sz w:val="28"/>
          <w:szCs w:val="28"/>
        </w:rPr>
        <w:t xml:space="preserve"> демонстративно подал в отставку. Правительство возглавил </w:t>
      </w:r>
      <w:r w:rsidR="00362D66">
        <w:rPr>
          <w:rFonts w:ascii="Times New Roman" w:hAnsi="Times New Roman" w:cs="Times New Roman"/>
          <w:sz w:val="28"/>
          <w:szCs w:val="28"/>
        </w:rPr>
        <w:t>Й</w:t>
      </w:r>
      <w:r w:rsidR="009C045B">
        <w:rPr>
          <w:rFonts w:ascii="Times New Roman" w:hAnsi="Times New Roman" w:cs="Times New Roman"/>
          <w:sz w:val="28"/>
          <w:szCs w:val="28"/>
        </w:rPr>
        <w:t>. Вирт</w:t>
      </w:r>
      <w:r w:rsidR="00C16638">
        <w:rPr>
          <w:rFonts w:ascii="Times New Roman" w:hAnsi="Times New Roman" w:cs="Times New Roman"/>
          <w:sz w:val="28"/>
          <w:szCs w:val="28"/>
        </w:rPr>
        <w:t>.</w:t>
      </w:r>
    </w:p>
    <w:p w14:paraId="2F880BE4" w14:textId="087801C7" w:rsidR="00C16638" w:rsidRDefault="00C16638" w:rsidP="005A7C9C">
      <w:pPr>
        <w:rPr>
          <w:rFonts w:ascii="Times New Roman" w:hAnsi="Times New Roman" w:cs="Times New Roman"/>
          <w:sz w:val="28"/>
          <w:szCs w:val="28"/>
        </w:rPr>
      </w:pPr>
      <w:r>
        <w:rPr>
          <w:rFonts w:ascii="Times New Roman" w:hAnsi="Times New Roman" w:cs="Times New Roman"/>
          <w:sz w:val="28"/>
          <w:szCs w:val="28"/>
        </w:rPr>
        <w:t xml:space="preserve">В конце 1922г. образовано </w:t>
      </w:r>
      <w:r w:rsidR="007507CB">
        <w:rPr>
          <w:rFonts w:ascii="Times New Roman" w:hAnsi="Times New Roman" w:cs="Times New Roman"/>
          <w:sz w:val="28"/>
          <w:szCs w:val="28"/>
        </w:rPr>
        <w:t xml:space="preserve">«внепартийное правительство» В. </w:t>
      </w:r>
      <w:proofErr w:type="spellStart"/>
      <w:r w:rsidR="007507CB">
        <w:rPr>
          <w:rFonts w:ascii="Times New Roman" w:hAnsi="Times New Roman" w:cs="Times New Roman"/>
          <w:sz w:val="28"/>
          <w:szCs w:val="28"/>
        </w:rPr>
        <w:t>Куно</w:t>
      </w:r>
      <w:proofErr w:type="spellEnd"/>
      <w:r w:rsidR="00282EE8">
        <w:rPr>
          <w:rFonts w:ascii="Times New Roman" w:hAnsi="Times New Roman" w:cs="Times New Roman"/>
          <w:sz w:val="28"/>
          <w:szCs w:val="28"/>
        </w:rPr>
        <w:t>. Новый кабинет выдвинул идею «политики кат</w:t>
      </w:r>
      <w:r w:rsidR="003B0EE0">
        <w:rPr>
          <w:rFonts w:ascii="Times New Roman" w:hAnsi="Times New Roman" w:cs="Times New Roman"/>
          <w:sz w:val="28"/>
          <w:szCs w:val="28"/>
        </w:rPr>
        <w:t>а</w:t>
      </w:r>
      <w:r w:rsidR="00282EE8">
        <w:rPr>
          <w:rFonts w:ascii="Times New Roman" w:hAnsi="Times New Roman" w:cs="Times New Roman"/>
          <w:sz w:val="28"/>
          <w:szCs w:val="28"/>
        </w:rPr>
        <w:t>строфы» - окончательного отказа от выплаты репараций и выполнения других международных соглашений.</w:t>
      </w:r>
      <w:r w:rsidR="00D84672">
        <w:rPr>
          <w:rFonts w:ascii="Times New Roman" w:hAnsi="Times New Roman" w:cs="Times New Roman"/>
          <w:sz w:val="28"/>
          <w:szCs w:val="28"/>
        </w:rPr>
        <w:t xml:space="preserve"> После этого инфляционные процессы приобрели</w:t>
      </w:r>
      <w:r w:rsidR="003B0EE0">
        <w:rPr>
          <w:rFonts w:ascii="Times New Roman" w:hAnsi="Times New Roman" w:cs="Times New Roman"/>
          <w:sz w:val="28"/>
          <w:szCs w:val="28"/>
        </w:rPr>
        <w:t xml:space="preserve"> неконтролируемый характер</w:t>
      </w:r>
      <w:r w:rsidR="001A719F">
        <w:rPr>
          <w:rFonts w:ascii="Times New Roman" w:hAnsi="Times New Roman" w:cs="Times New Roman"/>
          <w:sz w:val="28"/>
          <w:szCs w:val="28"/>
        </w:rPr>
        <w:t xml:space="preserve">. </w:t>
      </w:r>
    </w:p>
    <w:p w14:paraId="7EE8E59D" w14:textId="2F66B6E6" w:rsidR="006F002A" w:rsidRDefault="00C3615C" w:rsidP="005A7C9C">
      <w:pPr>
        <w:rPr>
          <w:rFonts w:ascii="Times New Roman" w:hAnsi="Times New Roman" w:cs="Times New Roman"/>
          <w:sz w:val="28"/>
          <w:szCs w:val="28"/>
        </w:rPr>
      </w:pPr>
      <w:r>
        <w:rPr>
          <w:rFonts w:ascii="Times New Roman" w:hAnsi="Times New Roman" w:cs="Times New Roman"/>
          <w:sz w:val="28"/>
          <w:szCs w:val="28"/>
        </w:rPr>
        <w:t xml:space="preserve">Окончательный крах финансовой системы произошел в начале 1923г. после ввода в Рурскую область франко-бельгийских войск – таким образом правительство Франции ответило на политику катастрофы </w:t>
      </w:r>
      <w:proofErr w:type="spellStart"/>
      <w:r>
        <w:rPr>
          <w:rFonts w:ascii="Times New Roman" w:hAnsi="Times New Roman" w:cs="Times New Roman"/>
          <w:sz w:val="28"/>
          <w:szCs w:val="28"/>
        </w:rPr>
        <w:t>Куно</w:t>
      </w:r>
      <w:proofErr w:type="spellEnd"/>
      <w:r w:rsidR="004873E6">
        <w:rPr>
          <w:rFonts w:ascii="Times New Roman" w:hAnsi="Times New Roman" w:cs="Times New Roman"/>
          <w:sz w:val="28"/>
          <w:szCs w:val="28"/>
        </w:rPr>
        <w:t xml:space="preserve">. </w:t>
      </w:r>
      <w:r w:rsidR="00EE2D5E">
        <w:rPr>
          <w:rFonts w:ascii="Times New Roman" w:hAnsi="Times New Roman" w:cs="Times New Roman"/>
          <w:sz w:val="28"/>
          <w:szCs w:val="28"/>
        </w:rPr>
        <w:t xml:space="preserve">Этот кризис вызвал панику на фондовом рынке и колоссальные бюджетные расходы. Вместе с Руром Германия лишилась </w:t>
      </w:r>
      <w:r w:rsidR="006A3C50">
        <w:rPr>
          <w:rFonts w:ascii="Times New Roman" w:hAnsi="Times New Roman" w:cs="Times New Roman"/>
          <w:sz w:val="28"/>
          <w:szCs w:val="28"/>
        </w:rPr>
        <w:t>88% добычи угля, 70% выплавки чугуна, 40% выплавки стали</w:t>
      </w:r>
      <w:r w:rsidR="008D701A">
        <w:rPr>
          <w:rFonts w:ascii="Times New Roman" w:hAnsi="Times New Roman" w:cs="Times New Roman"/>
          <w:sz w:val="28"/>
          <w:szCs w:val="28"/>
        </w:rPr>
        <w:t>.</w:t>
      </w:r>
      <w:r w:rsidR="00DA2578">
        <w:rPr>
          <w:rFonts w:ascii="Times New Roman" w:hAnsi="Times New Roman" w:cs="Times New Roman"/>
          <w:sz w:val="28"/>
          <w:szCs w:val="28"/>
        </w:rPr>
        <w:t xml:space="preserve"> </w:t>
      </w:r>
      <w:r w:rsidR="00D42DF2">
        <w:rPr>
          <w:rFonts w:ascii="Times New Roman" w:hAnsi="Times New Roman" w:cs="Times New Roman"/>
          <w:sz w:val="28"/>
          <w:szCs w:val="28"/>
        </w:rPr>
        <w:t xml:space="preserve">Правительство включило печатный станок, уже в январе денежная масса достигла </w:t>
      </w:r>
      <w:r w:rsidR="0005687C">
        <w:rPr>
          <w:rFonts w:ascii="Times New Roman" w:hAnsi="Times New Roman" w:cs="Times New Roman"/>
          <w:sz w:val="28"/>
          <w:szCs w:val="28"/>
        </w:rPr>
        <w:t xml:space="preserve">2000 млрд марок, а в августе 3200000 млрд. Покупательская способность марки снизилась. Так, в 1918 году </w:t>
      </w:r>
      <w:r w:rsidR="00E9158E">
        <w:rPr>
          <w:rFonts w:ascii="Times New Roman" w:hAnsi="Times New Roman" w:cs="Times New Roman"/>
          <w:sz w:val="28"/>
          <w:szCs w:val="28"/>
        </w:rPr>
        <w:t>в Берлине за одну марку можно было приобрести 10 трамвайных билетов, в 1919г. – 5, в 1921г. – 1. В июле 1923</w:t>
      </w:r>
      <w:r w:rsidR="006F4F9C">
        <w:rPr>
          <w:rFonts w:ascii="Times New Roman" w:hAnsi="Times New Roman" w:cs="Times New Roman"/>
          <w:sz w:val="28"/>
          <w:szCs w:val="28"/>
        </w:rPr>
        <w:t>г. трамвайный билет стоил 10 марок, в августе – 10 тыс., в ноябре – 150 млрд марок.</w:t>
      </w:r>
      <w:r w:rsidR="00E729FB">
        <w:rPr>
          <w:rFonts w:ascii="Times New Roman" w:hAnsi="Times New Roman" w:cs="Times New Roman"/>
          <w:sz w:val="28"/>
          <w:szCs w:val="28"/>
        </w:rPr>
        <w:t xml:space="preserve"> Деньги становились дешевле чем бумага, на которой они печатались. </w:t>
      </w:r>
      <w:r w:rsidR="00024070">
        <w:rPr>
          <w:rFonts w:ascii="Times New Roman" w:hAnsi="Times New Roman" w:cs="Times New Roman"/>
          <w:sz w:val="28"/>
          <w:szCs w:val="28"/>
        </w:rPr>
        <w:t>Доходы бюджета покрывали в начале 1923 г. 1/3 расходов, а в конце года 1/100 часть</w:t>
      </w:r>
      <w:r w:rsidR="00AA3594">
        <w:rPr>
          <w:rFonts w:ascii="Times New Roman" w:hAnsi="Times New Roman" w:cs="Times New Roman"/>
          <w:sz w:val="28"/>
          <w:szCs w:val="28"/>
        </w:rPr>
        <w:t>. Гос. долг в августе 1923г. достиг 1200000 млрд марок.</w:t>
      </w:r>
    </w:p>
    <w:p w14:paraId="65CA9847" w14:textId="12BBE861" w:rsidR="00EF7F50" w:rsidRDefault="00EF7F50" w:rsidP="005A7C9C">
      <w:pPr>
        <w:rPr>
          <w:rFonts w:ascii="Times New Roman" w:hAnsi="Times New Roman" w:cs="Times New Roman"/>
          <w:sz w:val="28"/>
          <w:szCs w:val="28"/>
        </w:rPr>
      </w:pPr>
    </w:p>
    <w:p w14:paraId="4DCE853D" w14:textId="77777777" w:rsidR="00EC5086" w:rsidRDefault="00EC5086" w:rsidP="005A7C9C">
      <w:pPr>
        <w:rPr>
          <w:rFonts w:ascii="Times New Roman" w:hAnsi="Times New Roman" w:cs="Times New Roman"/>
          <w:sz w:val="28"/>
          <w:szCs w:val="28"/>
        </w:rPr>
      </w:pPr>
    </w:p>
    <w:p w14:paraId="614BA9F3" w14:textId="16D88D27" w:rsidR="00EC5086" w:rsidRDefault="00EC5086" w:rsidP="00EC5086">
      <w:pPr>
        <w:rPr>
          <w:rFonts w:ascii="Times New Roman" w:hAnsi="Times New Roman" w:cs="Times New Roman"/>
          <w:sz w:val="28"/>
          <w:szCs w:val="28"/>
        </w:rPr>
      </w:pPr>
      <w:r w:rsidRPr="00EC5086">
        <w:rPr>
          <w:rFonts w:ascii="Times New Roman" w:hAnsi="Times New Roman" w:cs="Times New Roman"/>
          <w:sz w:val="28"/>
          <w:szCs w:val="28"/>
        </w:rPr>
        <w:t xml:space="preserve">С 1924 года стали предприниматься попытки стабилизировать экономику страны. Толчком к этому стало утверждение в Лондоне документа, который был направлен на проведение финансовой и экономической санации Германии. Теперь репарационные платежи Германия должна была осуществлять, учитывая собственную платежеспособность. Инвестиции позволили провести модернизацию и рационализацию промышленности, начать проводить экономические реформы. В частности, было значительно ограниченно вмешательство страны в экономику. Регулирование происходило через налоги, установление торговых тарифов, выплату кредитов, формирование бюджета. Правительство провело политику уменьшения государственных расходов и повышения доходов, вследствие чего был значительно сокращен государственный аппарат чиновников, </w:t>
      </w:r>
      <w:r w:rsidRPr="00EC5086">
        <w:rPr>
          <w:rFonts w:ascii="Times New Roman" w:hAnsi="Times New Roman" w:cs="Times New Roman"/>
          <w:sz w:val="28"/>
          <w:szCs w:val="28"/>
        </w:rPr>
        <w:lastRenderedPageBreak/>
        <w:t>увеличены налоги с физлиц, поощрялся процесс инвестирования. Была введена рентная марка, что позволило снизить инфляцию. Радикальные изменения коснулись внутреннего рынка, который стал привлекательным для отечественного производителя. Правительство стало защищать собственного производителя, установило льготы на экспорт, что позволило внешней торговле выйти на уровень мировой торговли с положительным сальдо. Серьезным прорывом в экономической жизни Германии в конце 1920-х гг. стало обновление технической и производственной базы предприятий. На заводах, фабриках стали применяться новые технологии. Быстро стало развиваться производство чугуна и стали, добыча угля, химическая, газовая, машиностроение, электротехническая отрасль. Благодаря этому, возникли крупные промышленные корпорации.</w:t>
      </w:r>
    </w:p>
    <w:p w14:paraId="0CABDB20" w14:textId="21C695C5" w:rsidR="0030372E" w:rsidRDefault="0030372E" w:rsidP="00EC5086">
      <w:pPr>
        <w:rPr>
          <w:rFonts w:ascii="Times New Roman" w:hAnsi="Times New Roman" w:cs="Times New Roman"/>
          <w:sz w:val="28"/>
          <w:szCs w:val="28"/>
        </w:rPr>
      </w:pPr>
    </w:p>
    <w:p w14:paraId="5A6C5A91" w14:textId="23C9511C" w:rsidR="0095384A" w:rsidRDefault="0095384A" w:rsidP="0095384A">
      <w:pPr>
        <w:rPr>
          <w:rFonts w:ascii="Times New Roman" w:hAnsi="Times New Roman" w:cs="Times New Roman"/>
          <w:b/>
          <w:bCs/>
          <w:sz w:val="28"/>
          <w:szCs w:val="28"/>
        </w:rPr>
      </w:pPr>
      <w:r w:rsidRPr="0095384A">
        <w:rPr>
          <w:rFonts w:ascii="Times New Roman" w:hAnsi="Times New Roman" w:cs="Times New Roman"/>
          <w:b/>
          <w:bCs/>
          <w:sz w:val="28"/>
          <w:szCs w:val="28"/>
        </w:rPr>
        <w:t>Кризис Веймарской республики в 1929-1933 гг.</w:t>
      </w:r>
    </w:p>
    <w:p w14:paraId="7D39684C" w14:textId="74073DAB" w:rsidR="0095384A" w:rsidRPr="00483BC9" w:rsidRDefault="00483BC9" w:rsidP="00483BC9">
      <w:pPr>
        <w:rPr>
          <w:rFonts w:ascii="Times New Roman" w:hAnsi="Times New Roman" w:cs="Times New Roman"/>
          <w:sz w:val="28"/>
          <w:szCs w:val="28"/>
        </w:rPr>
      </w:pPr>
      <w:r w:rsidRPr="00483BC9">
        <w:rPr>
          <w:rFonts w:ascii="Times New Roman" w:hAnsi="Times New Roman" w:cs="Times New Roman"/>
          <w:sz w:val="28"/>
          <w:szCs w:val="28"/>
        </w:rPr>
        <w:t>Несмотря на то, что стабилизировать к 1929 году экономику, социальную сферу удалось в Германии, но мировой финансовый кризис положил всем успехам правительства конец. Экономический кризис был в республике более тяжелым, чем в соседних странах Западной Европы. Пика кризис достиг в 1932 году, когда промышленное производство в Германии упало на 40%. Количество безработных достигло 7 миллионов человек, сократилась в два с половиной раза зарплата, снизился жизненный уровень немцев. В экономической сфере прекратился приток инвестиций из-за рубежа, пришло время возвращать иностранные кредиты, снова острой и актуальной стала проблема репараций, что парализовало финансовую систему. Попытки правительства, в состав которого входили социал-демократы, в отношении кризиса оказались неэффективными, противоречивыми. На первый план было постановлено решение социальных вопросов, а не экономических проблем. Невозможность коалиции и оппозиции договориться, спровоцировало правительственный кризис в 1930 г. В результате чего, пришел конец принципу политического компромисса, распалась большая коалиция, начался кризис государственной системы Веймарской республики. Большинство населения поддерживало отказ от парламентской демократия, требуя установления сильной авторитарной власти с президентской формой правления. Несколько выборов и формирование президентских кабинетов вызвало только ухудшение ситуации, обострило кризис в экономике и обществе. На фоне этого и произошел крах республики.</w:t>
      </w:r>
    </w:p>
    <w:p w14:paraId="029557D2" w14:textId="77777777" w:rsidR="00F911D6" w:rsidRPr="005A7C9C" w:rsidRDefault="00F911D6" w:rsidP="005A7C9C"/>
    <w:p w14:paraId="2D314DF2" w14:textId="77777777" w:rsidR="009820D2" w:rsidRPr="009820D2" w:rsidRDefault="009820D2" w:rsidP="00FF08E4">
      <w:pPr>
        <w:spacing w:line="240" w:lineRule="auto"/>
        <w:rPr>
          <w:rFonts w:ascii="Times New Roman" w:hAnsi="Times New Roman" w:cs="Times New Roman"/>
          <w:sz w:val="28"/>
          <w:szCs w:val="28"/>
        </w:rPr>
      </w:pPr>
    </w:p>
    <w:sectPr w:rsidR="009820D2" w:rsidRPr="00982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D50CC"/>
    <w:multiLevelType w:val="hybridMultilevel"/>
    <w:tmpl w:val="DFC2B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2860A30"/>
    <w:multiLevelType w:val="hybridMultilevel"/>
    <w:tmpl w:val="0E24C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BC"/>
    <w:rsid w:val="00020993"/>
    <w:rsid w:val="00024070"/>
    <w:rsid w:val="00054C51"/>
    <w:rsid w:val="0005687C"/>
    <w:rsid w:val="000653AA"/>
    <w:rsid w:val="000938F8"/>
    <w:rsid w:val="00101182"/>
    <w:rsid w:val="001514E3"/>
    <w:rsid w:val="00151B4B"/>
    <w:rsid w:val="001666B8"/>
    <w:rsid w:val="00171C6E"/>
    <w:rsid w:val="00183535"/>
    <w:rsid w:val="001A4CEC"/>
    <w:rsid w:val="001A719F"/>
    <w:rsid w:val="001B0192"/>
    <w:rsid w:val="001F387C"/>
    <w:rsid w:val="0021366F"/>
    <w:rsid w:val="00257AC1"/>
    <w:rsid w:val="00282EE8"/>
    <w:rsid w:val="002F162E"/>
    <w:rsid w:val="0030372E"/>
    <w:rsid w:val="00327CDD"/>
    <w:rsid w:val="00332B03"/>
    <w:rsid w:val="00332DFD"/>
    <w:rsid w:val="00333675"/>
    <w:rsid w:val="0033777D"/>
    <w:rsid w:val="0034070D"/>
    <w:rsid w:val="003431A1"/>
    <w:rsid w:val="00362D66"/>
    <w:rsid w:val="0037326E"/>
    <w:rsid w:val="003A4BAB"/>
    <w:rsid w:val="003A6907"/>
    <w:rsid w:val="003B0EE0"/>
    <w:rsid w:val="003F2ED8"/>
    <w:rsid w:val="00440B04"/>
    <w:rsid w:val="00483BC9"/>
    <w:rsid w:val="004873E6"/>
    <w:rsid w:val="004C5430"/>
    <w:rsid w:val="004E6C00"/>
    <w:rsid w:val="00500550"/>
    <w:rsid w:val="005022B0"/>
    <w:rsid w:val="00503885"/>
    <w:rsid w:val="005828F9"/>
    <w:rsid w:val="005A7C9C"/>
    <w:rsid w:val="005F5EC7"/>
    <w:rsid w:val="00602A18"/>
    <w:rsid w:val="00654300"/>
    <w:rsid w:val="00671872"/>
    <w:rsid w:val="006A3C50"/>
    <w:rsid w:val="006F002A"/>
    <w:rsid w:val="006F4F9C"/>
    <w:rsid w:val="007507CB"/>
    <w:rsid w:val="0075736C"/>
    <w:rsid w:val="0077377B"/>
    <w:rsid w:val="007777DC"/>
    <w:rsid w:val="007D669E"/>
    <w:rsid w:val="007E0515"/>
    <w:rsid w:val="007F4F52"/>
    <w:rsid w:val="007F6DE7"/>
    <w:rsid w:val="0082760E"/>
    <w:rsid w:val="008416DC"/>
    <w:rsid w:val="0087596D"/>
    <w:rsid w:val="00883F48"/>
    <w:rsid w:val="00896A7D"/>
    <w:rsid w:val="008B4A5A"/>
    <w:rsid w:val="008B592A"/>
    <w:rsid w:val="008D18EB"/>
    <w:rsid w:val="008D1E49"/>
    <w:rsid w:val="008D701A"/>
    <w:rsid w:val="008D70DA"/>
    <w:rsid w:val="008E132D"/>
    <w:rsid w:val="008E186D"/>
    <w:rsid w:val="008E1BBC"/>
    <w:rsid w:val="008E4218"/>
    <w:rsid w:val="008F0976"/>
    <w:rsid w:val="00915B09"/>
    <w:rsid w:val="00921CCC"/>
    <w:rsid w:val="00924C53"/>
    <w:rsid w:val="009456C3"/>
    <w:rsid w:val="0095384A"/>
    <w:rsid w:val="009567E5"/>
    <w:rsid w:val="00977243"/>
    <w:rsid w:val="009820D2"/>
    <w:rsid w:val="00992B81"/>
    <w:rsid w:val="009B1D4F"/>
    <w:rsid w:val="009C045B"/>
    <w:rsid w:val="009D0DB2"/>
    <w:rsid w:val="00A123EF"/>
    <w:rsid w:val="00A2187F"/>
    <w:rsid w:val="00A42556"/>
    <w:rsid w:val="00A558BD"/>
    <w:rsid w:val="00A812C8"/>
    <w:rsid w:val="00A855F5"/>
    <w:rsid w:val="00AA3594"/>
    <w:rsid w:val="00AA7E52"/>
    <w:rsid w:val="00AF2471"/>
    <w:rsid w:val="00B4610C"/>
    <w:rsid w:val="00B606F1"/>
    <w:rsid w:val="00B744FE"/>
    <w:rsid w:val="00B77B24"/>
    <w:rsid w:val="00B942CB"/>
    <w:rsid w:val="00BA095B"/>
    <w:rsid w:val="00BC4480"/>
    <w:rsid w:val="00BE6266"/>
    <w:rsid w:val="00C16638"/>
    <w:rsid w:val="00C3615C"/>
    <w:rsid w:val="00C40F18"/>
    <w:rsid w:val="00C54BA4"/>
    <w:rsid w:val="00C62692"/>
    <w:rsid w:val="00C83C27"/>
    <w:rsid w:val="00C96E20"/>
    <w:rsid w:val="00CA52D0"/>
    <w:rsid w:val="00CB2EB4"/>
    <w:rsid w:val="00CB67C2"/>
    <w:rsid w:val="00CB6B2F"/>
    <w:rsid w:val="00CC38B6"/>
    <w:rsid w:val="00CE6CCA"/>
    <w:rsid w:val="00D02A29"/>
    <w:rsid w:val="00D42DF2"/>
    <w:rsid w:val="00D728F7"/>
    <w:rsid w:val="00D84672"/>
    <w:rsid w:val="00D85935"/>
    <w:rsid w:val="00DA2578"/>
    <w:rsid w:val="00DB210B"/>
    <w:rsid w:val="00E04197"/>
    <w:rsid w:val="00E05590"/>
    <w:rsid w:val="00E22D71"/>
    <w:rsid w:val="00E2389C"/>
    <w:rsid w:val="00E36CB8"/>
    <w:rsid w:val="00E5299C"/>
    <w:rsid w:val="00E54D66"/>
    <w:rsid w:val="00E660F4"/>
    <w:rsid w:val="00E729FB"/>
    <w:rsid w:val="00E80388"/>
    <w:rsid w:val="00E9158E"/>
    <w:rsid w:val="00EA5597"/>
    <w:rsid w:val="00EC5086"/>
    <w:rsid w:val="00ED5233"/>
    <w:rsid w:val="00EE2D5E"/>
    <w:rsid w:val="00EE4A5D"/>
    <w:rsid w:val="00EF7F50"/>
    <w:rsid w:val="00F40D1F"/>
    <w:rsid w:val="00F46EEA"/>
    <w:rsid w:val="00F81BB3"/>
    <w:rsid w:val="00F911D6"/>
    <w:rsid w:val="00F91CCA"/>
    <w:rsid w:val="00F943C4"/>
    <w:rsid w:val="00FA77FD"/>
    <w:rsid w:val="00FB2B7A"/>
    <w:rsid w:val="00FC32DA"/>
    <w:rsid w:val="00FE3515"/>
    <w:rsid w:val="00FF08E4"/>
    <w:rsid w:val="00FF5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031"/>
  <w15:chartTrackingRefBased/>
  <w15:docId w15:val="{12865711-D9F2-4F5C-BA5A-2713647A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1692</Words>
  <Characters>9649</Characters>
  <Application>Microsoft Office Word</Application>
  <DocSecurity>0</DocSecurity>
  <Lines>80</Lines>
  <Paragraphs>22</Paragraphs>
  <ScaleCrop>false</ScaleCrop>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Бавыкин Роман Алексеевич</dc:creator>
  <cp:keywords/>
  <dc:description/>
  <cp:lastModifiedBy>Бавыкин Роман Алексеевич</cp:lastModifiedBy>
  <cp:revision>152</cp:revision>
  <dcterms:created xsi:type="dcterms:W3CDTF">2020-10-01T17:20:00Z</dcterms:created>
  <dcterms:modified xsi:type="dcterms:W3CDTF">2020-10-01T22:14:00Z</dcterms:modified>
</cp:coreProperties>
</file>