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46" w:rsidRDefault="001D02B8" w:rsidP="00DC713A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1963 г. в Сургуте по инициативе </w:t>
      </w:r>
      <w:r w:rsidRPr="004B1669">
        <w:rPr>
          <w:rFonts w:ascii="Times New Roman" w:hAnsi="Times New Roman" w:cs="Times New Roman"/>
          <w:sz w:val="28"/>
          <w:szCs w:val="28"/>
        </w:rPr>
        <w:t>Ф. Я. Показаньева</w:t>
      </w:r>
      <w:r>
        <w:rPr>
          <w:rFonts w:ascii="Times New Roman" w:hAnsi="Times New Roman" w:cs="Times New Roman"/>
          <w:sz w:val="28"/>
          <w:szCs w:val="28"/>
        </w:rPr>
        <w:t xml:space="preserve"> на общественных началах был открыт краеведческий музей. До 1999 г. музей располагался в старинном деревянном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доме.</w:t>
      </w:r>
      <w:r w:rsidR="00DC713A" w:rsidRPr="00DC71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1D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музей отметил открытием новых площадей. В 2002 г. была открыта экспозиция «Лики культуры» </w:t>
      </w:r>
      <w:r w:rsidR="004B1669" w:rsidRPr="004B16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современном здании</w:t>
      </w:r>
      <w:r w:rsidRPr="004B1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Музейного центра. В </w:t>
      </w:r>
      <w:r w:rsidR="002D5D28" w:rsidRPr="002D5D28">
        <w:rPr>
          <w:rFonts w:ascii="Times New Roman" w:hAnsi="Times New Roman" w:cs="Times New Roman"/>
          <w:sz w:val="28"/>
          <w:szCs w:val="28"/>
        </w:rPr>
        <w:t xml:space="preserve">2005 г. состоялось открытие первого структурного подразделения музея – </w:t>
      </w:r>
      <w:r w:rsidR="004B16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Купеческая усадьба. Дом купца Г.C. Клепикова». Этот дом единственный </w:t>
      </w:r>
      <w:r w:rsidRPr="00BF2DA7">
        <w:rPr>
          <w:rFonts w:ascii="Times New Roman" w:hAnsi="Times New Roman" w:cs="Times New Roman"/>
          <w:sz w:val="28"/>
          <w:szCs w:val="28"/>
        </w:rPr>
        <w:t>памятник</w:t>
      </w:r>
      <w:r w:rsidR="002D5D28" w:rsidRPr="00BF2DA7">
        <w:rPr>
          <w:rFonts w:ascii="Times New Roman" w:hAnsi="Times New Roman" w:cs="Times New Roman"/>
          <w:sz w:val="28"/>
          <w:szCs w:val="28"/>
        </w:rPr>
        <w:t xml:space="preserve"> истории и культуры конца XIX в.</w:t>
      </w:r>
      <w:r w:rsidR="004863D8" w:rsidRPr="00BF2DA7">
        <w:rPr>
          <w:rFonts w:ascii="Times New Roman" w:hAnsi="Times New Roman" w:cs="Times New Roman"/>
          <w:sz w:val="28"/>
          <w:szCs w:val="28"/>
        </w:rPr>
        <w:t xml:space="preserve"> </w:t>
      </w:r>
      <w:r w:rsidR="00DC713A" w:rsidRPr="00DC71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</w:t>
      </w:r>
      <w:r w:rsidR="002D5D28" w:rsidRPr="00BF2DA7">
        <w:rPr>
          <w:rFonts w:ascii="Times New Roman" w:hAnsi="Times New Roman" w:cs="Times New Roman"/>
          <w:sz w:val="28"/>
          <w:szCs w:val="28"/>
        </w:rPr>
        <w:t xml:space="preserve">22 июня 2007 г. в структуру краеведческого музея вошло ещё одно подразделение — Центр патриотического наследия. </w:t>
      </w:r>
      <w:r w:rsidR="00DC713A" w:rsidRPr="00DC71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="00DC713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DC713A" w:rsidRPr="00DC713A">
        <w:rPr>
          <w:rFonts w:ascii="Times New Roman" w:hAnsi="Times New Roman" w:cs="Times New Roman"/>
          <w:sz w:val="28"/>
          <w:szCs w:val="28"/>
        </w:rPr>
        <w:t>&gt;</w:t>
      </w:r>
      <w:r w:rsidR="002D5D28" w:rsidRPr="0034686D">
        <w:rPr>
          <w:rFonts w:ascii="Times New Roman" w:hAnsi="Times New Roman" w:cs="Times New Roman"/>
          <w:sz w:val="28"/>
          <w:szCs w:val="28"/>
        </w:rPr>
        <w:t xml:space="preserve">13 сентября 2007 г. </w:t>
      </w:r>
      <w:r w:rsidR="00EE542E" w:rsidRPr="0034686D">
        <w:rPr>
          <w:rFonts w:ascii="Times New Roman" w:hAnsi="Times New Roman" w:cs="Times New Roman"/>
          <w:sz w:val="28"/>
          <w:szCs w:val="28"/>
        </w:rPr>
        <w:t xml:space="preserve">в год 50-летия </w:t>
      </w:r>
      <w:r w:rsidR="0034686D" w:rsidRPr="0034686D">
        <w:rPr>
          <w:rFonts w:ascii="Times New Roman" w:hAnsi="Times New Roman" w:cs="Times New Roman"/>
          <w:sz w:val="28"/>
          <w:szCs w:val="28"/>
        </w:rPr>
        <w:t xml:space="preserve">высадки первого десанта геологов-первопроходцев в Сургуте, </w:t>
      </w:r>
      <w:r w:rsidR="00EE542E" w:rsidRPr="0034686D">
        <w:rPr>
          <w:rFonts w:ascii="Times New Roman" w:hAnsi="Times New Roman" w:cs="Times New Roman"/>
          <w:sz w:val="28"/>
          <w:szCs w:val="28"/>
        </w:rPr>
        <w:t>было открыто структурное подразделение - мемориальный комплекс геологов-первопроходцев «Дом Ф.К. Салманова</w:t>
      </w:r>
      <w:r w:rsidR="002349E6" w:rsidRPr="0034686D">
        <w:rPr>
          <w:rFonts w:ascii="Times New Roman" w:hAnsi="Times New Roman" w:cs="Times New Roman"/>
          <w:sz w:val="28"/>
          <w:szCs w:val="28"/>
        </w:rPr>
        <w:t>»</w:t>
      </w:r>
      <w:r w:rsidR="00EE542E" w:rsidRPr="0034686D">
        <w:rPr>
          <w:rFonts w:ascii="Times New Roman" w:hAnsi="Times New Roman" w:cs="Times New Roman"/>
          <w:sz w:val="28"/>
          <w:szCs w:val="28"/>
        </w:rPr>
        <w:t>.</w:t>
      </w:r>
      <w:r w:rsidR="0034686D" w:rsidRPr="0034686D">
        <w:rPr>
          <w:rFonts w:ascii="Times New Roman" w:hAnsi="Times New Roman" w:cs="Times New Roman"/>
          <w:sz w:val="28"/>
          <w:szCs w:val="28"/>
        </w:rPr>
        <w:t xml:space="preserve"> Это объект культурного наследия регионального значения.</w:t>
      </w:r>
      <w:bookmarkStart w:id="0" w:name="_GoBack"/>
      <w:bookmarkEnd w:id="0"/>
    </w:p>
    <w:sectPr w:rsidR="0069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FC"/>
    <w:rsid w:val="001D02B8"/>
    <w:rsid w:val="002341E1"/>
    <w:rsid w:val="002349E6"/>
    <w:rsid w:val="002D5D28"/>
    <w:rsid w:val="0034686D"/>
    <w:rsid w:val="004863D8"/>
    <w:rsid w:val="004B1669"/>
    <w:rsid w:val="00690746"/>
    <w:rsid w:val="009E0AFC"/>
    <w:rsid w:val="00BF2DA7"/>
    <w:rsid w:val="00DC6AD6"/>
    <w:rsid w:val="00DC713A"/>
    <w:rsid w:val="00E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2687"/>
  <w15:chartTrackingRefBased/>
  <w15:docId w15:val="{3695AAD0-399D-4506-9043-5C9AF874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Dima</cp:lastModifiedBy>
  <cp:revision>12</cp:revision>
  <dcterms:created xsi:type="dcterms:W3CDTF">2020-04-30T11:54:00Z</dcterms:created>
  <dcterms:modified xsi:type="dcterms:W3CDTF">2021-02-23T10:36:00Z</dcterms:modified>
</cp:coreProperties>
</file>