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7233" w:rsidRPr="00EB7233" w:rsidRDefault="00EB7233" w:rsidP="00EB7233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28"/>
        </w:rPr>
      </w:pPr>
      <w:r w:rsidRPr="00EB7233">
        <w:rPr>
          <w:rFonts w:ascii="Times New Roman" w:hAnsi="Times New Roman" w:cs="Times New Roman"/>
          <w:b/>
          <w:sz w:val="36"/>
          <w:szCs w:val="28"/>
        </w:rPr>
        <w:t>Паспорт проекта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2694"/>
        <w:gridCol w:w="6089"/>
      </w:tblGrid>
      <w:tr w:rsidR="00EB7233" w:rsidRPr="00EB7233" w:rsidTr="00A21939">
        <w:trPr>
          <w:trHeight w:val="397"/>
        </w:trPr>
        <w:tc>
          <w:tcPr>
            <w:tcW w:w="562" w:type="dxa"/>
            <w:tcBorders>
              <w:bottom w:val="double" w:sz="4" w:space="0" w:color="auto"/>
            </w:tcBorders>
            <w:vAlign w:val="center"/>
          </w:tcPr>
          <w:p w:rsidR="00EB7233" w:rsidRPr="00EB7233" w:rsidRDefault="00EB7233" w:rsidP="00EB72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7233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694" w:type="dxa"/>
            <w:tcBorders>
              <w:bottom w:val="double" w:sz="4" w:space="0" w:color="auto"/>
            </w:tcBorders>
            <w:vAlign w:val="center"/>
          </w:tcPr>
          <w:p w:rsidR="00EB7233" w:rsidRPr="00EB7233" w:rsidRDefault="00EB7233" w:rsidP="00EB7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7233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6089" w:type="dxa"/>
            <w:tcBorders>
              <w:bottom w:val="double" w:sz="4" w:space="0" w:color="auto"/>
            </w:tcBorders>
            <w:vAlign w:val="center"/>
          </w:tcPr>
          <w:p w:rsidR="00EB7233" w:rsidRPr="00EB7233" w:rsidRDefault="00EB7233" w:rsidP="00EB7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7233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EB7233" w:rsidRPr="00EB7233" w:rsidTr="00A21939">
        <w:trPr>
          <w:trHeight w:val="397"/>
        </w:trPr>
        <w:tc>
          <w:tcPr>
            <w:tcW w:w="562" w:type="dxa"/>
            <w:tcBorders>
              <w:top w:val="double" w:sz="4" w:space="0" w:color="auto"/>
            </w:tcBorders>
            <w:vAlign w:val="center"/>
          </w:tcPr>
          <w:p w:rsidR="00EB7233" w:rsidRPr="00EB7233" w:rsidRDefault="00EB7233" w:rsidP="00EB723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72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694" w:type="dxa"/>
            <w:tcBorders>
              <w:top w:val="double" w:sz="4" w:space="0" w:color="auto"/>
            </w:tcBorders>
            <w:vAlign w:val="center"/>
          </w:tcPr>
          <w:p w:rsidR="00EB7233" w:rsidRPr="00EB7233" w:rsidRDefault="00EB7233" w:rsidP="00EB7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7233">
              <w:rPr>
                <w:rFonts w:ascii="Times New Roman" w:hAnsi="Times New Roman" w:cs="Times New Roman"/>
                <w:sz w:val="28"/>
                <w:szCs w:val="28"/>
              </w:rPr>
              <w:t>Название проекта</w:t>
            </w:r>
          </w:p>
        </w:tc>
        <w:tc>
          <w:tcPr>
            <w:tcW w:w="6089" w:type="dxa"/>
            <w:tcBorders>
              <w:top w:val="double" w:sz="4" w:space="0" w:color="auto"/>
            </w:tcBorders>
            <w:vAlign w:val="center"/>
          </w:tcPr>
          <w:p w:rsidR="00EB7233" w:rsidRPr="00A21939" w:rsidRDefault="00A21939" w:rsidP="00EB7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Станция приема и обработки сигнала малой космической станции стандарта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CubeSat</w:t>
            </w:r>
          </w:p>
        </w:tc>
      </w:tr>
      <w:tr w:rsidR="00EB7233" w:rsidRPr="00EB7233" w:rsidTr="00A21939">
        <w:trPr>
          <w:trHeight w:val="397"/>
        </w:trPr>
        <w:tc>
          <w:tcPr>
            <w:tcW w:w="562" w:type="dxa"/>
            <w:vAlign w:val="center"/>
          </w:tcPr>
          <w:p w:rsidR="00EB7233" w:rsidRPr="00EB7233" w:rsidRDefault="00EB7233" w:rsidP="00EB723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72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694" w:type="dxa"/>
            <w:vAlign w:val="center"/>
          </w:tcPr>
          <w:p w:rsidR="00EB7233" w:rsidRPr="00EB7233" w:rsidRDefault="00EB7233" w:rsidP="00EB7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7233">
              <w:rPr>
                <w:rFonts w:ascii="Times New Roman" w:hAnsi="Times New Roman" w:cs="Times New Roman"/>
                <w:sz w:val="28"/>
                <w:szCs w:val="28"/>
              </w:rPr>
              <w:t>Краткое название</w:t>
            </w:r>
          </w:p>
        </w:tc>
        <w:tc>
          <w:tcPr>
            <w:tcW w:w="6089" w:type="dxa"/>
            <w:vAlign w:val="center"/>
          </w:tcPr>
          <w:p w:rsidR="00EB7233" w:rsidRPr="00EB7233" w:rsidRDefault="00A21939" w:rsidP="00EB7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</w:tr>
      <w:tr w:rsidR="00EB7233" w:rsidRPr="00EB7233" w:rsidTr="00A21939">
        <w:trPr>
          <w:trHeight w:val="397"/>
        </w:trPr>
        <w:tc>
          <w:tcPr>
            <w:tcW w:w="562" w:type="dxa"/>
            <w:vAlign w:val="center"/>
          </w:tcPr>
          <w:p w:rsidR="00EB7233" w:rsidRPr="00EB7233" w:rsidRDefault="00EB7233" w:rsidP="00EB723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72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694" w:type="dxa"/>
            <w:vAlign w:val="center"/>
          </w:tcPr>
          <w:p w:rsidR="00EB7233" w:rsidRPr="00EB7233" w:rsidRDefault="00EB7233" w:rsidP="00EB7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7233">
              <w:rPr>
                <w:rFonts w:ascii="Times New Roman" w:hAnsi="Times New Roman" w:cs="Times New Roman"/>
                <w:sz w:val="28"/>
                <w:szCs w:val="28"/>
              </w:rPr>
              <w:t>Инициатор проекта</w:t>
            </w:r>
          </w:p>
        </w:tc>
        <w:tc>
          <w:tcPr>
            <w:tcW w:w="6089" w:type="dxa"/>
            <w:vAlign w:val="center"/>
          </w:tcPr>
          <w:p w:rsidR="00EB7233" w:rsidRPr="00EB7233" w:rsidRDefault="00310372" w:rsidP="00EB7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Кафедра Электроники</w:t>
            </w:r>
          </w:p>
        </w:tc>
      </w:tr>
      <w:tr w:rsidR="00EB7233" w:rsidRPr="00EB7233" w:rsidTr="00A21939">
        <w:trPr>
          <w:trHeight w:val="397"/>
        </w:trPr>
        <w:tc>
          <w:tcPr>
            <w:tcW w:w="562" w:type="dxa"/>
            <w:vAlign w:val="center"/>
          </w:tcPr>
          <w:p w:rsidR="00EB7233" w:rsidRPr="00EB7233" w:rsidRDefault="00EB7233" w:rsidP="00EB723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72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694" w:type="dxa"/>
            <w:vAlign w:val="center"/>
          </w:tcPr>
          <w:p w:rsidR="00EB7233" w:rsidRPr="00EB7233" w:rsidRDefault="00EB7233" w:rsidP="00EB7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7233">
              <w:rPr>
                <w:rFonts w:ascii="Times New Roman" w:hAnsi="Times New Roman" w:cs="Times New Roman"/>
                <w:sz w:val="28"/>
                <w:szCs w:val="28"/>
              </w:rPr>
              <w:t>Руководитель проекта</w:t>
            </w:r>
          </w:p>
        </w:tc>
        <w:tc>
          <w:tcPr>
            <w:tcW w:w="6089" w:type="dxa"/>
            <w:vAlign w:val="center"/>
          </w:tcPr>
          <w:p w:rsidR="00EB7233" w:rsidRPr="00EB7233" w:rsidRDefault="00310372" w:rsidP="00EB7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Усс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В.С.</w:t>
            </w:r>
          </w:p>
        </w:tc>
      </w:tr>
      <w:tr w:rsidR="00EB7233" w:rsidRPr="00EB7233" w:rsidTr="00A21939">
        <w:trPr>
          <w:trHeight w:val="397"/>
        </w:trPr>
        <w:tc>
          <w:tcPr>
            <w:tcW w:w="562" w:type="dxa"/>
            <w:vAlign w:val="center"/>
          </w:tcPr>
          <w:p w:rsidR="00EB7233" w:rsidRPr="00EB7233" w:rsidRDefault="00EB7233" w:rsidP="00EB723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72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694" w:type="dxa"/>
            <w:vAlign w:val="center"/>
          </w:tcPr>
          <w:p w:rsidR="00EB7233" w:rsidRPr="00EB7233" w:rsidRDefault="00EB7233" w:rsidP="00EB7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7233">
              <w:rPr>
                <w:rFonts w:ascii="Times New Roman" w:hAnsi="Times New Roman" w:cs="Times New Roman"/>
                <w:sz w:val="28"/>
                <w:szCs w:val="28"/>
              </w:rPr>
              <w:t>Срок выполнения проекта</w:t>
            </w:r>
          </w:p>
        </w:tc>
        <w:tc>
          <w:tcPr>
            <w:tcW w:w="6089" w:type="dxa"/>
            <w:vAlign w:val="center"/>
          </w:tcPr>
          <w:p w:rsidR="00EB7233" w:rsidRPr="00EB7233" w:rsidRDefault="00310372" w:rsidP="00EB7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01.09.2026-25.12.2025</w:t>
            </w:r>
          </w:p>
        </w:tc>
      </w:tr>
      <w:tr w:rsidR="00EB7233" w:rsidRPr="00EB7233" w:rsidTr="00A21939">
        <w:trPr>
          <w:trHeight w:val="397"/>
        </w:trPr>
        <w:tc>
          <w:tcPr>
            <w:tcW w:w="562" w:type="dxa"/>
            <w:vAlign w:val="center"/>
          </w:tcPr>
          <w:p w:rsidR="00EB7233" w:rsidRPr="00EB7233" w:rsidRDefault="00EB7233" w:rsidP="00EB723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72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2694" w:type="dxa"/>
            <w:vAlign w:val="center"/>
          </w:tcPr>
          <w:p w:rsidR="00EB7233" w:rsidRPr="00EB7233" w:rsidRDefault="00EB7233" w:rsidP="00EB7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7233">
              <w:rPr>
                <w:rFonts w:ascii="Times New Roman" w:hAnsi="Times New Roman" w:cs="Times New Roman"/>
                <w:sz w:val="28"/>
                <w:szCs w:val="28"/>
              </w:rPr>
              <w:t>Образовательная программа</w:t>
            </w:r>
          </w:p>
        </w:tc>
        <w:tc>
          <w:tcPr>
            <w:tcW w:w="6089" w:type="dxa"/>
            <w:vAlign w:val="center"/>
          </w:tcPr>
          <w:p w:rsidR="00EB7233" w:rsidRPr="00310372" w:rsidRDefault="00310372" w:rsidP="00EB7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09.03.02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Информационные системы и технологии</w:t>
            </w:r>
          </w:p>
        </w:tc>
      </w:tr>
      <w:tr w:rsidR="00EB7233" w:rsidRPr="00EB7233" w:rsidTr="00A21939">
        <w:trPr>
          <w:trHeight w:val="397"/>
        </w:trPr>
        <w:tc>
          <w:tcPr>
            <w:tcW w:w="562" w:type="dxa"/>
            <w:vAlign w:val="center"/>
          </w:tcPr>
          <w:p w:rsidR="00EB7233" w:rsidRPr="00EB7233" w:rsidRDefault="00EB7233" w:rsidP="00EB723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72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2694" w:type="dxa"/>
            <w:vAlign w:val="center"/>
          </w:tcPr>
          <w:p w:rsidR="00EB7233" w:rsidRPr="00EB7233" w:rsidRDefault="00EB7233" w:rsidP="00EB7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7233">
              <w:rPr>
                <w:rFonts w:ascii="Times New Roman" w:hAnsi="Times New Roman" w:cs="Times New Roman"/>
                <w:sz w:val="28"/>
                <w:szCs w:val="28"/>
              </w:rPr>
              <w:t>Аннотация</w:t>
            </w:r>
          </w:p>
        </w:tc>
        <w:tc>
          <w:tcPr>
            <w:tcW w:w="6089" w:type="dxa"/>
            <w:vAlign w:val="center"/>
          </w:tcPr>
          <w:p w:rsidR="00EB7233" w:rsidRPr="00A21939" w:rsidRDefault="00A21939" w:rsidP="00EB7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Станция приема и обработки сигнала малой космической станции стандарта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CubeSat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Предназначена для приема и последующей обработки сигналов от малых космических станций (кораблей) стандарта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CubeSat</w:t>
            </w:r>
          </w:p>
        </w:tc>
      </w:tr>
      <w:tr w:rsidR="00EB7233" w:rsidRPr="00EB7233" w:rsidTr="00A21939">
        <w:trPr>
          <w:trHeight w:val="397"/>
        </w:trPr>
        <w:tc>
          <w:tcPr>
            <w:tcW w:w="562" w:type="dxa"/>
            <w:vAlign w:val="center"/>
          </w:tcPr>
          <w:p w:rsidR="00EB7233" w:rsidRPr="00A21939" w:rsidRDefault="00EB7233" w:rsidP="00EB72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1939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694" w:type="dxa"/>
            <w:vAlign w:val="center"/>
          </w:tcPr>
          <w:p w:rsidR="00EB7233" w:rsidRPr="00EB7233" w:rsidRDefault="00EB7233" w:rsidP="00EB7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7233">
              <w:rPr>
                <w:rFonts w:ascii="Times New Roman" w:hAnsi="Times New Roman" w:cs="Times New Roman"/>
                <w:sz w:val="28"/>
                <w:szCs w:val="28"/>
              </w:rPr>
              <w:t>Продуктовый результат</w:t>
            </w:r>
          </w:p>
        </w:tc>
        <w:tc>
          <w:tcPr>
            <w:tcW w:w="6089" w:type="dxa"/>
            <w:vAlign w:val="center"/>
          </w:tcPr>
          <w:p w:rsidR="00EB7233" w:rsidRPr="00A21939" w:rsidRDefault="00A21939" w:rsidP="00EB7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Станция приема и обработки сигнала малой космической станции стандарта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CubeSat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программное обеспечение для персонального компьютера</w:t>
            </w:r>
          </w:p>
        </w:tc>
      </w:tr>
      <w:tr w:rsidR="00EB7233" w:rsidRPr="00EB7233" w:rsidTr="00A21939">
        <w:trPr>
          <w:trHeight w:val="397"/>
        </w:trPr>
        <w:tc>
          <w:tcPr>
            <w:tcW w:w="562" w:type="dxa"/>
            <w:vAlign w:val="center"/>
          </w:tcPr>
          <w:p w:rsidR="00EB7233" w:rsidRPr="00A21939" w:rsidRDefault="00EB7233" w:rsidP="00EB72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1939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694" w:type="dxa"/>
            <w:vAlign w:val="center"/>
          </w:tcPr>
          <w:p w:rsidR="00EB7233" w:rsidRPr="00EB7233" w:rsidRDefault="00EB7233" w:rsidP="00EB7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7233">
              <w:rPr>
                <w:rFonts w:ascii="Times New Roman" w:hAnsi="Times New Roman" w:cs="Times New Roman"/>
                <w:sz w:val="28"/>
                <w:szCs w:val="28"/>
              </w:rPr>
              <w:t>Цель проекта</w:t>
            </w:r>
          </w:p>
        </w:tc>
        <w:tc>
          <w:tcPr>
            <w:tcW w:w="6089" w:type="dxa"/>
            <w:vAlign w:val="center"/>
          </w:tcPr>
          <w:p w:rsidR="00EB7233" w:rsidRPr="00A21939" w:rsidRDefault="00A21939" w:rsidP="00EB7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Разработать действующую станции. приема 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обработки сигнала малой космической станции стандарта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CubeSat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программное обеспечение для управления станцией с персонального компьютера</w:t>
            </w:r>
          </w:p>
        </w:tc>
      </w:tr>
      <w:tr w:rsidR="00EB7233" w:rsidRPr="00EB7233" w:rsidTr="00A21939">
        <w:trPr>
          <w:trHeight w:val="397"/>
        </w:trPr>
        <w:tc>
          <w:tcPr>
            <w:tcW w:w="562" w:type="dxa"/>
            <w:vAlign w:val="center"/>
          </w:tcPr>
          <w:p w:rsidR="00EB7233" w:rsidRPr="00A21939" w:rsidRDefault="00EB7233" w:rsidP="00EB72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193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694" w:type="dxa"/>
            <w:vAlign w:val="center"/>
          </w:tcPr>
          <w:p w:rsidR="00EB7233" w:rsidRPr="00EB7233" w:rsidRDefault="00A21939" w:rsidP="00EB7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Перечень ролей в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="00EB7233" w:rsidRPr="00EB7233">
              <w:rPr>
                <w:rFonts w:ascii="Times New Roman" w:hAnsi="Times New Roman" w:cs="Times New Roman"/>
                <w:sz w:val="28"/>
                <w:szCs w:val="28"/>
              </w:rPr>
              <w:t>проекте</w:t>
            </w:r>
          </w:p>
        </w:tc>
        <w:tc>
          <w:tcPr>
            <w:tcW w:w="6089" w:type="dxa"/>
            <w:vAlign w:val="center"/>
          </w:tcPr>
          <w:p w:rsidR="00EB7233" w:rsidRPr="00A21939" w:rsidRDefault="00A21939" w:rsidP="00A219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1. Конструктор антенны 2.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Backend</w:t>
            </w:r>
            <w:r w:rsidRPr="00A21939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разработчик 3.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Frontend-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</w:tr>
      <w:tr w:rsidR="00EB7233" w:rsidRPr="00EB7233" w:rsidTr="00A21939">
        <w:trPr>
          <w:trHeight w:val="397"/>
        </w:trPr>
        <w:tc>
          <w:tcPr>
            <w:tcW w:w="562" w:type="dxa"/>
            <w:vAlign w:val="center"/>
          </w:tcPr>
          <w:p w:rsidR="00EB7233" w:rsidRPr="00A21939" w:rsidRDefault="00EB7233" w:rsidP="00EB72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1939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694" w:type="dxa"/>
            <w:vAlign w:val="center"/>
          </w:tcPr>
          <w:p w:rsidR="00EB7233" w:rsidRPr="00EB7233" w:rsidRDefault="00EB7233" w:rsidP="00EB7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7233">
              <w:rPr>
                <w:rFonts w:ascii="Times New Roman" w:hAnsi="Times New Roman" w:cs="Times New Roman"/>
                <w:sz w:val="28"/>
                <w:szCs w:val="28"/>
              </w:rPr>
              <w:t>Этапы работы</w:t>
            </w:r>
          </w:p>
        </w:tc>
        <w:tc>
          <w:tcPr>
            <w:tcW w:w="6089" w:type="dxa"/>
            <w:vAlign w:val="center"/>
          </w:tcPr>
          <w:p w:rsidR="00EB7233" w:rsidRPr="00EB7233" w:rsidRDefault="00F86CAA" w:rsidP="00EB7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1. Разработка технического задания и аппаратной спецификации 2. Схемотехническое проектирование аппаратной части станции 3. Конструирование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квадрифилярной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антенны 4. Разработка программного обеспечения для обработки сигнала 5. Проведение испытаний 6. Защита проекта. Контрольные сроки: 1. Разработка технического задания и аппаратной спецификации –</w:t>
            </w:r>
            <w:r w:rsidR="0030114B">
              <w:rPr>
                <w:rFonts w:ascii="Times New Roman" w:hAnsi="Times New Roman" w:cs="Times New Roman"/>
                <w:sz w:val="28"/>
                <w:szCs w:val="28"/>
              </w:rPr>
              <w:t xml:space="preserve"> 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неделя 2. Схемотехническое проектирование аппаратной 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8"/>
                <w:szCs w:val="28"/>
              </w:rPr>
              <w:t>части станции –</w:t>
            </w:r>
            <w:r w:rsidR="0030114B">
              <w:rPr>
                <w:rFonts w:ascii="Times New Roman" w:hAnsi="Times New Roman" w:cs="Times New Roman"/>
                <w:sz w:val="28"/>
                <w:szCs w:val="28"/>
              </w:rPr>
              <w:t xml:space="preserve"> 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неделя. 3. </w:t>
            </w:r>
            <w:r w:rsidR="008505C9">
              <w:rPr>
                <w:rFonts w:ascii="Times New Roman" w:hAnsi="Times New Roman" w:cs="Times New Roman"/>
                <w:sz w:val="28"/>
                <w:szCs w:val="28"/>
              </w:rPr>
              <w:t xml:space="preserve">Конструирование </w:t>
            </w:r>
            <w:proofErr w:type="spellStart"/>
            <w:r w:rsidR="008505C9">
              <w:rPr>
                <w:rFonts w:ascii="Times New Roman" w:hAnsi="Times New Roman" w:cs="Times New Roman"/>
                <w:sz w:val="28"/>
                <w:szCs w:val="28"/>
              </w:rPr>
              <w:t>квадрифилярной</w:t>
            </w:r>
            <w:proofErr w:type="spellEnd"/>
            <w:r w:rsidR="008505C9">
              <w:rPr>
                <w:rFonts w:ascii="Times New Roman" w:hAnsi="Times New Roman" w:cs="Times New Roman"/>
                <w:sz w:val="28"/>
                <w:szCs w:val="28"/>
              </w:rPr>
              <w:t xml:space="preserve"> антенны – 10 неделя. 4. Разработка программного обеспечения для обработки сигнала – 14 неделя. 5. Проведение испытаний – </w:t>
            </w:r>
            <w:r w:rsidR="008505C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16 неделя. 6. Защита проекта и представление заказчику – 17 неделя.</w:t>
            </w:r>
          </w:p>
        </w:tc>
      </w:tr>
      <w:tr w:rsidR="00EB7233" w:rsidRPr="00EB7233" w:rsidTr="00A21939">
        <w:trPr>
          <w:trHeight w:val="397"/>
        </w:trPr>
        <w:tc>
          <w:tcPr>
            <w:tcW w:w="562" w:type="dxa"/>
            <w:vAlign w:val="center"/>
          </w:tcPr>
          <w:p w:rsidR="00EB7233" w:rsidRPr="00A21939" w:rsidRDefault="00EB7233" w:rsidP="00EB72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193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12</w:t>
            </w:r>
          </w:p>
        </w:tc>
        <w:tc>
          <w:tcPr>
            <w:tcW w:w="2694" w:type="dxa"/>
            <w:vAlign w:val="center"/>
          </w:tcPr>
          <w:p w:rsidR="00EB7233" w:rsidRPr="00EB7233" w:rsidRDefault="00EB7233" w:rsidP="00EB7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7233">
              <w:rPr>
                <w:rFonts w:ascii="Times New Roman" w:hAnsi="Times New Roman" w:cs="Times New Roman"/>
                <w:sz w:val="28"/>
                <w:szCs w:val="28"/>
              </w:rPr>
              <w:t>Результаты проекта</w:t>
            </w:r>
          </w:p>
        </w:tc>
        <w:tc>
          <w:tcPr>
            <w:tcW w:w="6089" w:type="dxa"/>
            <w:vAlign w:val="center"/>
          </w:tcPr>
          <w:p w:rsidR="00EB7233" w:rsidRPr="00F86CAA" w:rsidRDefault="00F86CAA" w:rsidP="00EB7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Сконструирована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квадрифилярная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антенна приема сигнала малой космической станции стандарта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CubeSat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собрана станция приема и обработки сигнала станции, разработано программное обеспечение для работы со станцией с помощью персонального компьютера. Разработана техническая документация</w:t>
            </w:r>
          </w:p>
        </w:tc>
      </w:tr>
      <w:tr w:rsidR="00EB7233" w:rsidRPr="00EB7233" w:rsidTr="00A21939">
        <w:trPr>
          <w:trHeight w:val="397"/>
        </w:trPr>
        <w:tc>
          <w:tcPr>
            <w:tcW w:w="562" w:type="dxa"/>
            <w:vAlign w:val="center"/>
          </w:tcPr>
          <w:p w:rsidR="00EB7233" w:rsidRPr="00A21939" w:rsidRDefault="00EB7233" w:rsidP="00EB72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1939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694" w:type="dxa"/>
            <w:vAlign w:val="center"/>
          </w:tcPr>
          <w:p w:rsidR="00EB7233" w:rsidRPr="00EB7233" w:rsidRDefault="00EB7233" w:rsidP="00EB7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7233">
              <w:rPr>
                <w:rFonts w:ascii="Times New Roman" w:hAnsi="Times New Roman" w:cs="Times New Roman"/>
                <w:sz w:val="28"/>
                <w:szCs w:val="28"/>
              </w:rPr>
              <w:t>Материально-техническое обеспечение дисциплины</w:t>
            </w:r>
          </w:p>
        </w:tc>
        <w:tc>
          <w:tcPr>
            <w:tcW w:w="6089" w:type="dxa"/>
            <w:vAlign w:val="center"/>
          </w:tcPr>
          <w:p w:rsidR="00EB7233" w:rsidRDefault="00310372" w:rsidP="00EB7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 Персональный ко</w:t>
            </w:r>
            <w:r w:rsidR="00F86CAA">
              <w:rPr>
                <w:rFonts w:ascii="Times New Roman" w:hAnsi="Times New Roman" w:cs="Times New Roman"/>
                <w:sz w:val="28"/>
                <w:szCs w:val="28"/>
              </w:rPr>
              <w:t>мпьютер с доступом к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интернету – 1 шт.</w:t>
            </w:r>
          </w:p>
          <w:p w:rsidR="00310372" w:rsidRDefault="00310372" w:rsidP="00EB7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Квадрифилярная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антенна – 1 шт.</w:t>
            </w:r>
          </w:p>
          <w:p w:rsidR="00310372" w:rsidRDefault="00310372" w:rsidP="00EB7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 Малошумящий усилитель – 1 шт.</w:t>
            </w:r>
          </w:p>
          <w:p w:rsidR="00310372" w:rsidRPr="00310372" w:rsidRDefault="00310372" w:rsidP="00EB7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4.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SDR</w:t>
            </w:r>
            <w:r w:rsidRPr="003103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приемник – 1 шт.</w:t>
            </w:r>
          </w:p>
        </w:tc>
      </w:tr>
      <w:tr w:rsidR="00EB7233" w:rsidRPr="00EB7233" w:rsidTr="00A21939">
        <w:trPr>
          <w:trHeight w:val="397"/>
        </w:trPr>
        <w:tc>
          <w:tcPr>
            <w:tcW w:w="562" w:type="dxa"/>
            <w:vAlign w:val="center"/>
          </w:tcPr>
          <w:p w:rsidR="00EB7233" w:rsidRPr="00310372" w:rsidRDefault="00EB7233" w:rsidP="00EB72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372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694" w:type="dxa"/>
            <w:vAlign w:val="center"/>
          </w:tcPr>
          <w:p w:rsidR="00EB7233" w:rsidRPr="00EB7233" w:rsidRDefault="00EB7233" w:rsidP="00EB7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EB7233">
              <w:rPr>
                <w:rFonts w:ascii="Times New Roman" w:hAnsi="Times New Roman" w:cs="Times New Roman"/>
                <w:sz w:val="28"/>
                <w:szCs w:val="28"/>
              </w:rPr>
              <w:t>оценки результата</w:t>
            </w:r>
          </w:p>
        </w:tc>
        <w:tc>
          <w:tcPr>
            <w:tcW w:w="6089" w:type="dxa"/>
            <w:vAlign w:val="center"/>
          </w:tcPr>
          <w:p w:rsidR="00EB7233" w:rsidRPr="00EB7233" w:rsidRDefault="00310372" w:rsidP="00EB7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Разработана действующая станция</w:t>
            </w:r>
          </w:p>
        </w:tc>
      </w:tr>
    </w:tbl>
    <w:p w:rsidR="00731AFA" w:rsidRPr="00EB7233" w:rsidRDefault="00731AFA" w:rsidP="00EB7233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731AFA" w:rsidRPr="00EB72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132A35"/>
    <w:multiLevelType w:val="hybridMultilevel"/>
    <w:tmpl w:val="24FC2A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233"/>
    <w:rsid w:val="002E5F82"/>
    <w:rsid w:val="0030114B"/>
    <w:rsid w:val="00310372"/>
    <w:rsid w:val="00731AFA"/>
    <w:rsid w:val="008505C9"/>
    <w:rsid w:val="00A21939"/>
    <w:rsid w:val="00EB7233"/>
    <w:rsid w:val="00F8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79512"/>
  <w15:chartTrackingRefBased/>
  <w15:docId w15:val="{934986AA-D345-49EA-B9E2-57A3442FC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B7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103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2026-09-19T13:03:00Z</dcterms:created>
  <dcterms:modified xsi:type="dcterms:W3CDTF">2026-09-19T13:40:00Z</dcterms:modified>
</cp:coreProperties>
</file>