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1FA" w:rsidRDefault="00894A2A" w14:paraId="3AE7C4C6" w14:textId="777777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CNC-Simulator Scoping Document</w:t>
      </w:r>
    </w:p>
    <w:p w:rsidR="00894A2A" w:rsidRDefault="00894A2A" w14:paraId="6874AFE0" w14:textId="77777777">
      <w:pPr>
        <w:rPr>
          <w:b/>
          <w:bCs/>
        </w:rPr>
      </w:pPr>
      <w:r>
        <w:rPr>
          <w:b/>
          <w:bCs/>
        </w:rPr>
        <w:t>Grafische Oberfläche (in Java FX)</w:t>
      </w:r>
    </w:p>
    <w:p w:rsidRPr="00894A2A" w:rsidR="00894A2A" w:rsidP="00894A2A" w:rsidRDefault="00894A2A" w14:paraId="5F8C1D4F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Arbeitsfläche </w:t>
      </w:r>
      <w:r w:rsidRPr="00894A2A">
        <w:rPr>
          <w:color w:val="BFBFBF" w:themeColor="background1" w:themeShade="BF"/>
        </w:rPr>
        <w:t>GRAU</w:t>
      </w:r>
    </w:p>
    <w:p w:rsidRPr="00894A2A" w:rsidR="00894A2A" w:rsidP="00894A2A" w:rsidRDefault="00894A2A" w14:paraId="1D4D3FFC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Bohrer/Fräskopf </w:t>
      </w:r>
      <w:r>
        <w:rPr>
          <w:color w:val="FF0000"/>
        </w:rPr>
        <w:t>ROT</w:t>
      </w:r>
    </w:p>
    <w:p w:rsidRPr="00894A2A" w:rsidR="00894A2A" w:rsidP="00894A2A" w:rsidRDefault="00894A2A" w14:paraId="379C69AF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Gefräste Fläche SCHWARZ</w:t>
      </w:r>
    </w:p>
    <w:p w:rsidRPr="00894A2A" w:rsidR="00894A2A" w:rsidP="00894A2A" w:rsidRDefault="00894A2A" w14:paraId="068F2ED4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Home </w:t>
      </w:r>
      <w:r>
        <w:rPr>
          <w:color w:val="70AD47" w:themeColor="accent6"/>
        </w:rPr>
        <w:t>GRÜN</w:t>
      </w:r>
    </w:p>
    <w:p w:rsidRPr="001E2B50" w:rsidR="00F812FF" w:rsidP="001E2B50" w:rsidRDefault="00894A2A" w14:paraId="3E041CBC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Aktuelle Position, Spindelstatus (An/Aus + Drehrichtung), Kühlmittelstatus, Geschwindigkeit</w:t>
      </w:r>
      <w:bookmarkStart w:name="_GoBack" w:id="0"/>
      <w:bookmarkEnd w:id="0"/>
    </w:p>
    <w:p w:rsidRPr="00F812FF" w:rsidR="00F812FF" w:rsidP="00F812FF" w:rsidRDefault="00F812FF" w14:paraId="3ECF2819" w14:textId="77777777">
      <w:pPr>
        <w:rPr>
          <w:b/>
          <w:bCs/>
        </w:rPr>
      </w:pPr>
      <w:r>
        <w:rPr>
          <w:b/>
          <w:bCs/>
        </w:rPr>
        <w:t>Befehle:</w:t>
      </w:r>
    </w:p>
    <w:p w:rsidRPr="00F812FF" w:rsidR="00894A2A" w:rsidP="00F812FF" w:rsidRDefault="00894A2A" w14:paraId="2C420BB8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F812FF">
        <w:rPr>
          <w:b/>
          <w:bCs/>
        </w:rPr>
        <w:t>Ausführen einzelner Befehle</w:t>
      </w:r>
    </w:p>
    <w:p w:rsidR="00894A2A" w:rsidP="00F812FF" w:rsidRDefault="00894A2A" w14:paraId="7CC85401" w14:textId="77777777">
      <w:pPr>
        <w:pStyle w:val="ListParagraph"/>
        <w:numPr>
          <w:ilvl w:val="1"/>
          <w:numId w:val="1"/>
        </w:numPr>
      </w:pPr>
      <w:r>
        <w:t>Automatische Nummerierung der Befehle</w:t>
      </w:r>
    </w:p>
    <w:p w:rsidR="00894A2A" w:rsidP="00F812FF" w:rsidRDefault="00894A2A" w14:paraId="2C4B931D" w14:textId="77777777">
      <w:pPr>
        <w:pStyle w:val="ListParagraph"/>
        <w:numPr>
          <w:ilvl w:val="1"/>
          <w:numId w:val="1"/>
        </w:numPr>
      </w:pPr>
      <w:r>
        <w:t>Prüfung eines Befehls vor der Ausführung (Prüfung des Folgebefehls während dem Fräsvorgang)</w:t>
      </w:r>
    </w:p>
    <w:p w:rsidRPr="00F812FF" w:rsidR="00894A2A" w:rsidP="00F812FF" w:rsidRDefault="00894A2A" w14:paraId="6A5796F9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F812FF">
        <w:rPr>
          <w:b/>
          <w:bCs/>
        </w:rPr>
        <w:t>Ausführen mehrer</w:t>
      </w:r>
      <w:r w:rsidRPr="00F812FF" w:rsidR="00F812FF">
        <w:rPr>
          <w:b/>
          <w:bCs/>
        </w:rPr>
        <w:t>er</w:t>
      </w:r>
      <w:r w:rsidRPr="00F812FF">
        <w:rPr>
          <w:b/>
          <w:bCs/>
        </w:rPr>
        <w:t xml:space="preserve"> Befehle</w:t>
      </w:r>
    </w:p>
    <w:p w:rsidR="00F812FF" w:rsidP="00F812FF" w:rsidRDefault="00F812FF" w14:paraId="3D47CDB0" w14:textId="77777777">
      <w:pPr>
        <w:pStyle w:val="ListParagraph"/>
        <w:numPr>
          <w:ilvl w:val="1"/>
          <w:numId w:val="1"/>
        </w:numPr>
      </w:pPr>
      <w:r>
        <w:t>Manuelle Nummerierung der Befehle durch Benutzer</w:t>
      </w:r>
    </w:p>
    <w:p w:rsidR="00F812FF" w:rsidP="00F812FF" w:rsidRDefault="00F812FF" w14:paraId="06AA9CC0" w14:textId="5F35C52C">
      <w:pPr>
        <w:pStyle w:val="ListParagraph"/>
        <w:numPr>
          <w:ilvl w:val="1"/>
          <w:numId w:val="1"/>
        </w:numPr>
        <w:rPr/>
      </w:pPr>
      <w:r w:rsidR="00F812FF">
        <w:rPr/>
        <w:t>Prüfung des gesamten Befehlssatzes vor der erste</w:t>
      </w:r>
      <w:r w:rsidR="039D5A66">
        <w:rPr/>
        <w:t>n</w:t>
      </w:r>
      <w:r w:rsidR="00F812FF">
        <w:rPr/>
        <w:t xml:space="preserve"> Ausführung </w:t>
      </w:r>
    </w:p>
    <w:p w:rsidRPr="00F812FF" w:rsidR="00F812FF" w:rsidP="00F812FF" w:rsidRDefault="00F812FF" w14:paraId="5A4C33FC" w14:textId="77777777">
      <w:pPr>
        <w:pStyle w:val="ListParagraph"/>
        <w:numPr>
          <w:ilvl w:val="1"/>
          <w:numId w:val="1"/>
        </w:numPr>
      </w:pPr>
      <w:r>
        <w:t xml:space="preserve">Eingabemöglichkeit?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Pr="00F812FF">
        <w:rPr>
          <w:color w:val="ED7D31" w:themeColor="accent2"/>
        </w:rPr>
        <w:t>Textfeld/Import via J</w:t>
      </w:r>
      <w:r>
        <w:rPr>
          <w:color w:val="ED7D31" w:themeColor="accent2"/>
        </w:rPr>
        <w:t>SON</w:t>
      </w:r>
      <w:r w:rsidRPr="00F812FF">
        <w:rPr>
          <w:color w:val="ED7D31" w:themeColor="accent2"/>
        </w:rPr>
        <w:t>/XML</w:t>
      </w:r>
    </w:p>
    <w:p w:rsidRPr="00306223" w:rsidR="00F812FF" w:rsidP="00F812FF" w:rsidRDefault="00F812FF" w14:paraId="38733A44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>Möglichkeit aktuellen Befehl zu pausieren oder Befehlsabarbeitung abzubrechen</w:t>
      </w:r>
    </w:p>
    <w:p w:rsidRPr="00306223" w:rsidR="00306223" w:rsidP="00F812FF" w:rsidRDefault="00306223" w14:paraId="378F15E0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>G-Befehle (Wegfunktionen):</w:t>
      </w:r>
    </w:p>
    <w:p w:rsidR="00306223" w:rsidP="00306223" w:rsidRDefault="00306223" w14:paraId="0746FDAF" w14:textId="77777777">
      <w:pPr>
        <w:pStyle w:val="ListParagraph"/>
        <w:numPr>
          <w:ilvl w:val="1"/>
          <w:numId w:val="1"/>
        </w:numPr>
      </w:pPr>
      <w:r>
        <w:t>G00: Verfahrbewegung im Eilgang (nur ohne Bohren/Fräsen möglich)</w:t>
      </w:r>
    </w:p>
    <w:p w:rsidR="00306223" w:rsidP="00306223" w:rsidRDefault="00306223" w14:paraId="497EC4BE" w14:textId="77777777">
      <w:pPr>
        <w:pStyle w:val="ListParagraph"/>
        <w:numPr>
          <w:ilvl w:val="1"/>
          <w:numId w:val="1"/>
        </w:numPr>
      </w:pPr>
      <w:r>
        <w:t>G01: Geraden (Linear) Interpolation</w:t>
      </w:r>
    </w:p>
    <w:p w:rsidR="00306223" w:rsidP="00306223" w:rsidRDefault="00306223" w14:paraId="1F4E8045" w14:textId="77777777">
      <w:pPr>
        <w:pStyle w:val="ListParagraph"/>
        <w:numPr>
          <w:ilvl w:val="1"/>
          <w:numId w:val="1"/>
        </w:numPr>
      </w:pPr>
      <w:r>
        <w:t>G02: Vorschub mit Kreisbogen, im Uhrzeigersinn (Kreis Interpolation)</w:t>
      </w:r>
    </w:p>
    <w:p w:rsidR="00306223" w:rsidP="00306223" w:rsidRDefault="00306223" w14:paraId="219BA957" w14:textId="77777777">
      <w:pPr>
        <w:pStyle w:val="ListParagraph"/>
        <w:numPr>
          <w:ilvl w:val="1"/>
          <w:numId w:val="1"/>
        </w:numPr>
      </w:pPr>
      <w:r>
        <w:t>G03: Vorschub mit Kreisbogen, gegen den Uhrzeigersinn</w:t>
      </w:r>
    </w:p>
    <w:p w:rsidR="00306223" w:rsidP="00306223" w:rsidRDefault="00306223" w14:paraId="6BBC3303" w14:textId="77777777">
      <w:pPr>
        <w:pStyle w:val="ListParagraph"/>
        <w:numPr>
          <w:ilvl w:val="1"/>
          <w:numId w:val="1"/>
        </w:numPr>
      </w:pPr>
      <w:r>
        <w:t>G28: HOME Position anfahren</w:t>
      </w:r>
    </w:p>
    <w:p w:rsidRPr="00F3703D" w:rsidR="00306223" w:rsidP="00306223" w:rsidRDefault="00306223" w14:paraId="2DFDF413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>M-Befehle (Schaltfunktionen)</w:t>
      </w:r>
      <w:r w:rsidR="00F3703D">
        <w:rPr>
          <w:b/>
          <w:bCs/>
        </w:rPr>
        <w:t>:</w:t>
      </w:r>
    </w:p>
    <w:p w:rsidR="00F3703D" w:rsidP="00F3703D" w:rsidRDefault="00F3703D" w14:paraId="02894BA8" w14:textId="77777777">
      <w:pPr>
        <w:pStyle w:val="ListParagraph"/>
        <w:numPr>
          <w:ilvl w:val="1"/>
          <w:numId w:val="1"/>
        </w:numPr>
      </w:pPr>
      <w:r>
        <w:t>M00: Programmhalt (Spindel, Kühlmittel, Vorschub aus)</w:t>
      </w:r>
    </w:p>
    <w:p w:rsidR="00F3703D" w:rsidP="00F3703D" w:rsidRDefault="00F3703D" w14:paraId="68281BD5" w14:textId="77777777">
      <w:pPr>
        <w:pStyle w:val="ListParagraph"/>
        <w:numPr>
          <w:ilvl w:val="1"/>
          <w:numId w:val="1"/>
        </w:numPr>
      </w:pPr>
      <w:r>
        <w:t>M02: Programm Ende</w:t>
      </w:r>
    </w:p>
    <w:p w:rsidR="00F3703D" w:rsidP="00F3703D" w:rsidRDefault="00F3703D" w14:paraId="65C0B63C" w14:textId="77777777">
      <w:pPr>
        <w:pStyle w:val="ListParagraph"/>
        <w:numPr>
          <w:ilvl w:val="1"/>
          <w:numId w:val="1"/>
        </w:numPr>
      </w:pPr>
      <w:r>
        <w:t>M03: Spindel Ein: Im Uhrzeigersinn (Rechtslauf)</w:t>
      </w:r>
    </w:p>
    <w:p w:rsidR="00F3703D" w:rsidP="00F3703D" w:rsidRDefault="00F3703D" w14:paraId="2D1C164E" w14:textId="6DBCC85A">
      <w:pPr>
        <w:pStyle w:val="ListParagraph"/>
        <w:numPr>
          <w:ilvl w:val="1"/>
          <w:numId w:val="1"/>
        </w:numPr>
        <w:rPr/>
      </w:pPr>
      <w:r w:rsidR="00F3703D">
        <w:rPr/>
        <w:t>M04: Spindel Ein: Gegen den Uhrze</w:t>
      </w:r>
      <w:r w:rsidR="586FB848">
        <w:rPr/>
        <w:t>i</w:t>
      </w:r>
      <w:r w:rsidR="00F3703D">
        <w:rPr/>
        <w:t>gersinn (Linkslauf)</w:t>
      </w:r>
    </w:p>
    <w:p w:rsidR="00F3703D" w:rsidP="00F3703D" w:rsidRDefault="00F3703D" w14:paraId="29908781" w14:textId="77777777">
      <w:pPr>
        <w:pStyle w:val="ListParagraph"/>
        <w:numPr>
          <w:ilvl w:val="1"/>
          <w:numId w:val="1"/>
        </w:numPr>
      </w:pPr>
      <w:r>
        <w:t>M05: Spindel Stopp</w:t>
      </w:r>
    </w:p>
    <w:p w:rsidR="00F3703D" w:rsidP="00F3703D" w:rsidRDefault="00F3703D" w14:paraId="28AB192F" w14:textId="77777777">
      <w:pPr>
        <w:pStyle w:val="ListParagraph"/>
        <w:numPr>
          <w:ilvl w:val="1"/>
          <w:numId w:val="1"/>
        </w:numPr>
      </w:pPr>
      <w:r>
        <w:t>M08: Kühlmittel Ein</w:t>
      </w:r>
    </w:p>
    <w:p w:rsidR="00F3703D" w:rsidP="00F3703D" w:rsidRDefault="00F3703D" w14:paraId="46F1F831" w14:textId="77777777">
      <w:pPr>
        <w:pStyle w:val="ListParagraph"/>
        <w:numPr>
          <w:ilvl w:val="1"/>
          <w:numId w:val="1"/>
        </w:numPr>
      </w:pPr>
      <w:r>
        <w:t>M09: Kühlmittel Aus</w:t>
      </w:r>
    </w:p>
    <w:p w:rsidR="00F3703D" w:rsidP="00F3703D" w:rsidRDefault="00F3703D" w14:paraId="4BCB3AA7" w14:textId="77777777">
      <w:pPr>
        <w:pStyle w:val="ListParagraph"/>
        <w:numPr>
          <w:ilvl w:val="1"/>
          <w:numId w:val="1"/>
        </w:numPr>
      </w:pPr>
      <w:r>
        <w:t>M13: Spindel Ein, Rechtslauf und Kühlmittel Ein</w:t>
      </w:r>
    </w:p>
    <w:p w:rsidR="00F3703D" w:rsidP="00F3703D" w:rsidRDefault="00F3703D" w14:paraId="4E96041D" w14:textId="77777777">
      <w:pPr>
        <w:pStyle w:val="ListParagraph"/>
        <w:numPr>
          <w:ilvl w:val="1"/>
          <w:numId w:val="1"/>
        </w:numPr>
      </w:pPr>
      <w:r>
        <w:t>M14: Spindel Ein, Linkslauf und Kühlmittel Ein</w:t>
      </w:r>
    </w:p>
    <w:p w:rsidRPr="00F3703D" w:rsidR="00F3703D" w:rsidP="00F3703D" w:rsidRDefault="00F3703D" w14:paraId="6C28B881" w14:textId="77777777">
      <w:pPr>
        <w:rPr>
          <w:b/>
          <w:bCs/>
        </w:rPr>
      </w:pPr>
      <w:r>
        <w:rPr>
          <w:b/>
          <w:bCs/>
        </w:rPr>
        <w:t>Daten:</w:t>
      </w:r>
    </w:p>
    <w:p w:rsidRPr="001E2B50" w:rsidR="00F3703D" w:rsidP="00F3703D" w:rsidRDefault="00F3703D" w14:paraId="713B233F" w14:textId="77777777">
      <w:pPr>
        <w:pStyle w:val="ListParagraph"/>
        <w:numPr>
          <w:ilvl w:val="0"/>
          <w:numId w:val="1"/>
        </w:numPr>
      </w:pPr>
      <w:r w:rsidRPr="001E2B50">
        <w:t>Arbeitsfläche: 1400mm x 1050mm</w:t>
      </w:r>
    </w:p>
    <w:p w:rsidRPr="001E2B50" w:rsidR="00F3703D" w:rsidP="00F3703D" w:rsidRDefault="00F3703D" w14:paraId="04C427CB" w14:textId="77777777">
      <w:pPr>
        <w:pStyle w:val="ListParagraph"/>
        <w:numPr>
          <w:ilvl w:val="0"/>
          <w:numId w:val="1"/>
        </w:numPr>
      </w:pPr>
      <w:r w:rsidRPr="001E2B50">
        <w:t>HOME-Position bei 0/0</w:t>
      </w:r>
    </w:p>
    <w:p w:rsidRPr="001E2B50" w:rsidR="00F3703D" w:rsidP="00F3703D" w:rsidRDefault="00F3703D" w14:paraId="74374C9E" w14:textId="77777777">
      <w:pPr>
        <w:pStyle w:val="ListParagraph"/>
        <w:numPr>
          <w:ilvl w:val="0"/>
          <w:numId w:val="1"/>
        </w:numPr>
      </w:pPr>
      <w:r w:rsidRPr="001E2B50">
        <w:t>Schnittgeschwindigkeit:</w:t>
      </w:r>
    </w:p>
    <w:p w:rsidRPr="00F3703D" w:rsidR="00F3703D" w:rsidP="00F3703D" w:rsidRDefault="00F3703D" w14:paraId="08833A3F" w14:textId="77777777">
      <w:pPr>
        <w:pStyle w:val="ListParagraph"/>
        <w:numPr>
          <w:ilvl w:val="1"/>
          <w:numId w:val="1"/>
        </w:numPr>
        <w:rPr>
          <w:b/>
          <w:bCs/>
        </w:rPr>
      </w:pPr>
      <w:r>
        <w:t>Ungekühlt 2m/min</w:t>
      </w:r>
    </w:p>
    <w:p w:rsidRPr="00F3703D" w:rsidR="00F3703D" w:rsidP="00F3703D" w:rsidRDefault="00F3703D" w14:paraId="2D5E2548" w14:textId="77777777">
      <w:pPr>
        <w:pStyle w:val="ListParagraph"/>
        <w:numPr>
          <w:ilvl w:val="1"/>
          <w:numId w:val="1"/>
        </w:numPr>
        <w:rPr>
          <w:b/>
          <w:bCs/>
        </w:rPr>
      </w:pPr>
      <w:r>
        <w:t>Gekühlt 3m/min</w:t>
      </w:r>
    </w:p>
    <w:p w:rsidRPr="001E2B50" w:rsidR="00F3703D" w:rsidP="00F3703D" w:rsidRDefault="00F3703D" w14:paraId="0FC8FCF2" w14:textId="77777777">
      <w:pPr>
        <w:pStyle w:val="ListParagraph"/>
        <w:numPr>
          <w:ilvl w:val="0"/>
          <w:numId w:val="1"/>
        </w:numPr>
      </w:pPr>
      <w:r w:rsidRPr="001E2B50">
        <w:t>Fahrgeschwindigkeit: 4-8m/min</w:t>
      </w:r>
    </w:p>
    <w:p w:rsidRPr="001E2B50" w:rsidR="00F3703D" w:rsidP="00F3703D" w:rsidRDefault="00F3703D" w14:paraId="2C9C95D3" w14:textId="77777777">
      <w:pPr>
        <w:pStyle w:val="ListParagraph"/>
        <w:numPr>
          <w:ilvl w:val="0"/>
          <w:numId w:val="1"/>
        </w:numPr>
      </w:pPr>
      <w:r w:rsidRPr="001E2B50">
        <w:t>Werkzeugdurchmesser: 15mm</w:t>
      </w:r>
    </w:p>
    <w:p w:rsidR="001E2B50" w:rsidP="00F3703D" w:rsidRDefault="00F3703D" w14:paraId="0E2C8530" w14:textId="77777777">
      <w:pPr>
        <w:pStyle w:val="ListParagraph"/>
        <w:numPr>
          <w:ilvl w:val="0"/>
          <w:numId w:val="1"/>
        </w:numPr>
      </w:pPr>
      <w:r w:rsidRPr="001E2B50">
        <w:t>Gewicht: 89kg ohne Werkzeug</w:t>
      </w:r>
    </w:p>
    <w:p w:rsidR="001E2B50" w:rsidP="001E2B50" w:rsidRDefault="001E2B50" w14:paraId="5CFE4B7E" w14:textId="77777777">
      <w:pPr>
        <w:rPr>
          <w:b/>
          <w:bCs/>
        </w:rPr>
      </w:pPr>
      <w:r>
        <w:rPr>
          <w:b/>
          <w:bCs/>
        </w:rPr>
        <w:t>Programm Taschenkontur</w:t>
      </w:r>
    </w:p>
    <w:p w:rsidR="001E2B50" w:rsidP="001E2B50" w:rsidRDefault="001E2B50" w14:paraId="22A2FE70" w14:textId="77777777">
      <w:pPr>
        <w:pStyle w:val="ListParagraph"/>
        <w:numPr>
          <w:ilvl w:val="0"/>
          <w:numId w:val="1"/>
        </w:numPr>
      </w:pPr>
      <w:r>
        <w:t>N10 M03</w:t>
      </w:r>
    </w:p>
    <w:p w:rsidR="001E2B50" w:rsidP="001E2B50" w:rsidRDefault="001E2B50" w14:paraId="6207C41C" w14:textId="77777777">
      <w:pPr>
        <w:pStyle w:val="ListParagraph"/>
        <w:numPr>
          <w:ilvl w:val="0"/>
          <w:numId w:val="1"/>
        </w:numPr>
      </w:pPr>
      <w:r>
        <w:t>N20 M08</w:t>
      </w:r>
    </w:p>
    <w:p w:rsidR="001E2B50" w:rsidP="001E2B50" w:rsidRDefault="001E2B50" w14:paraId="5EFB5391" w14:textId="77777777">
      <w:pPr>
        <w:pStyle w:val="ListParagraph"/>
        <w:numPr>
          <w:ilvl w:val="0"/>
          <w:numId w:val="1"/>
        </w:numPr>
      </w:pPr>
      <w:r>
        <w:t>N30 G01 X0 Y0</w:t>
      </w:r>
    </w:p>
    <w:p w:rsidR="001E2B50" w:rsidP="001E2B50" w:rsidRDefault="001E2B50" w14:paraId="6AC1C301" w14:textId="77777777">
      <w:pPr>
        <w:pStyle w:val="ListParagraph"/>
        <w:numPr>
          <w:ilvl w:val="0"/>
          <w:numId w:val="1"/>
        </w:numPr>
      </w:pPr>
      <w:r>
        <w:t>N40 G02 X0 Y0 I0 J5</w:t>
      </w:r>
    </w:p>
    <w:p w:rsidR="001E2B50" w:rsidP="001E2B50" w:rsidRDefault="001E2B50" w14:paraId="2662FBB2" w14:textId="77777777">
      <w:pPr>
        <w:pStyle w:val="ListParagraph"/>
        <w:numPr>
          <w:ilvl w:val="0"/>
          <w:numId w:val="1"/>
        </w:numPr>
      </w:pPr>
      <w:r>
        <w:t>N50 G01 X10 Y10</w:t>
      </w:r>
    </w:p>
    <w:p w:rsidR="001E2B50" w:rsidP="001E2B50" w:rsidRDefault="001E2B50" w14:paraId="3E5E9895" w14:textId="77777777">
      <w:pPr>
        <w:pStyle w:val="ListParagraph"/>
        <w:numPr>
          <w:ilvl w:val="0"/>
          <w:numId w:val="1"/>
        </w:numPr>
      </w:pPr>
      <w:r>
        <w:t>N60 G02 X10 Y0 I0 J-5</w:t>
      </w:r>
    </w:p>
    <w:p w:rsidR="001E2B50" w:rsidP="001E2B50" w:rsidRDefault="001E2B50" w14:paraId="4E105974" w14:textId="77777777">
      <w:pPr>
        <w:pStyle w:val="ListParagraph"/>
        <w:numPr>
          <w:ilvl w:val="0"/>
          <w:numId w:val="1"/>
        </w:numPr>
      </w:pPr>
      <w:r>
        <w:t>N70 G28</w:t>
      </w:r>
    </w:p>
    <w:p w:rsidR="001E2B50" w:rsidP="001E2B50" w:rsidRDefault="001E2B50" w14:paraId="6444A25C" w14:textId="77777777">
      <w:pPr>
        <w:pStyle w:val="ListParagraph"/>
        <w:numPr>
          <w:ilvl w:val="0"/>
          <w:numId w:val="1"/>
        </w:numPr>
      </w:pPr>
      <w:r>
        <w:t>N80 M00</w:t>
      </w:r>
    </w:p>
    <w:p w:rsidR="00F812FF" w:rsidP="00F812FF" w:rsidRDefault="00F812FF" w14:paraId="3815A0DA" w14:textId="77777777">
      <w:pPr>
        <w:rPr>
          <w:b/>
          <w:bCs/>
        </w:rPr>
      </w:pPr>
      <w:r>
        <w:rPr>
          <w:b/>
          <w:bCs/>
        </w:rPr>
        <w:t>Einstellungen der Fr</w:t>
      </w:r>
      <w:r w:rsidR="00F3703D">
        <w:rPr>
          <w:b/>
          <w:bCs/>
        </w:rPr>
        <w:t>ä</w:t>
      </w:r>
      <w:r>
        <w:rPr>
          <w:b/>
          <w:bCs/>
        </w:rPr>
        <w:t>smaschine übe reine lokale Datei (XML oder JSON)</w:t>
      </w:r>
    </w:p>
    <w:p w:rsidRPr="00306223" w:rsidR="00F812FF" w:rsidP="00F812FF" w:rsidRDefault="00F812FF" w14:paraId="30C8A795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Schnittgeschwindigkeit (mit/ohne Kühlung)</w:t>
      </w:r>
    </w:p>
    <w:p w:rsidRPr="00306223" w:rsidR="00306223" w:rsidP="00F812FF" w:rsidRDefault="00306223" w14:paraId="1CD1D78C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HOME-Position</w:t>
      </w:r>
    </w:p>
    <w:p w:rsidRPr="001E2B50" w:rsidR="00306223" w:rsidP="00F812FF" w:rsidRDefault="00306223" w14:paraId="3946D639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Farben der Oberflächenelemente (siehe Grafische Oberfläche)</w:t>
      </w:r>
    </w:p>
    <w:p w:rsidR="001E2B50" w:rsidP="001E2B50" w:rsidRDefault="001E2B50" w14:paraId="6D9523AB" w14:textId="77777777">
      <w:pPr>
        <w:rPr>
          <w:b/>
          <w:bCs/>
        </w:rPr>
      </w:pPr>
      <w:r>
        <w:rPr>
          <w:b/>
          <w:bCs/>
        </w:rPr>
        <w:t>Abgrenzung</w:t>
      </w:r>
    </w:p>
    <w:p w:rsidR="001E2B50" w:rsidP="001E2B50" w:rsidRDefault="001E2B50" w14:paraId="0D864498" w14:textId="77777777">
      <w:pPr>
        <w:pStyle w:val="ListParagraph"/>
        <w:numPr>
          <w:ilvl w:val="0"/>
          <w:numId w:val="1"/>
        </w:numPr>
      </w:pPr>
      <w:r>
        <w:t>Fokus auf 2D</w:t>
      </w:r>
    </w:p>
    <w:p w:rsidR="001E2B50" w:rsidP="001E2B50" w:rsidRDefault="001E2B50" w14:paraId="73023D3A" w14:textId="77777777">
      <w:pPr>
        <w:pStyle w:val="ListParagraph"/>
        <w:numPr>
          <w:ilvl w:val="0"/>
          <w:numId w:val="1"/>
        </w:numPr>
      </w:pPr>
      <w:r>
        <w:t>5/34 Wegfunktionen</w:t>
      </w:r>
    </w:p>
    <w:p w:rsidRPr="001E2B50" w:rsidR="001E2B50" w:rsidP="001E2B50" w:rsidRDefault="001E2B50" w14:paraId="37F3DB3F" w14:textId="77777777">
      <w:pPr>
        <w:pStyle w:val="ListParagraph"/>
        <w:numPr>
          <w:ilvl w:val="0"/>
          <w:numId w:val="1"/>
        </w:numPr>
      </w:pPr>
      <w:r>
        <w:t>5(9)/21 Schaltfunktionen</w:t>
      </w:r>
    </w:p>
    <w:p w:rsidR="00306223" w:rsidP="00306223" w:rsidRDefault="00306223" w14:paraId="212EDF6C" w14:textId="77777777">
      <w:pPr>
        <w:rPr>
          <w:b/>
          <w:bCs/>
        </w:rPr>
      </w:pPr>
      <w:r>
        <w:rPr>
          <w:b/>
          <w:bCs/>
        </w:rPr>
        <w:t>Dokumentation</w:t>
      </w:r>
    </w:p>
    <w:p w:rsidRPr="00306223" w:rsidR="00306223" w:rsidP="00306223" w:rsidRDefault="00306223" w14:paraId="1E3DFC6A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Quelltextsignatur mit Zuordnung der Leistung jedes Studierenden je Methode</w:t>
      </w:r>
    </w:p>
    <w:p w:rsidRPr="00306223" w:rsidR="00306223" w:rsidP="00306223" w:rsidRDefault="00306223" w14:paraId="4B09419A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Entwicklerdokument (inkl. UML-Klassendiagramm)</w:t>
      </w:r>
    </w:p>
    <w:p w:rsidRPr="001E2B50" w:rsidR="00306223" w:rsidP="00306223" w:rsidRDefault="00306223" w14:paraId="3D269BA5" w14:textId="77777777">
      <w:pPr>
        <w:pStyle w:val="ListParagraph"/>
        <w:numPr>
          <w:ilvl w:val="0"/>
          <w:numId w:val="1"/>
        </w:numPr>
        <w:rPr>
          <w:b/>
          <w:bCs/>
        </w:rPr>
      </w:pPr>
      <w:r>
        <w:t>Anwenderdokumentation (inkl. Ausschnitten aus der Anwendung)</w:t>
      </w:r>
    </w:p>
    <w:p w:rsidR="001E2B50" w:rsidP="001E2B50" w:rsidRDefault="001E2B50" w14:paraId="0D2DD599" w14:textId="77777777">
      <w:pPr>
        <w:rPr>
          <w:b/>
          <w:bCs/>
        </w:rPr>
      </w:pPr>
      <w:r>
        <w:rPr>
          <w:b/>
          <w:bCs/>
        </w:rPr>
        <w:t>Abgabe</w:t>
      </w:r>
    </w:p>
    <w:p w:rsidR="001E2B50" w:rsidP="001E2B50" w:rsidRDefault="001E2B50" w14:paraId="3267FB17" w14:textId="77777777">
      <w:pPr>
        <w:pStyle w:val="ListParagraph"/>
        <w:numPr>
          <w:ilvl w:val="0"/>
          <w:numId w:val="1"/>
        </w:numPr>
      </w:pPr>
      <w:r>
        <w:t>Quellcode (gemäß Anforderungen)</w:t>
      </w:r>
    </w:p>
    <w:p w:rsidR="001E2B50" w:rsidP="001E2B50" w:rsidRDefault="001E2B50" w14:paraId="5A187726" w14:textId="77777777">
      <w:pPr>
        <w:pStyle w:val="ListParagraph"/>
        <w:numPr>
          <w:ilvl w:val="0"/>
          <w:numId w:val="1"/>
        </w:numPr>
      </w:pPr>
      <w:r>
        <w:t>Dokumentation</w:t>
      </w:r>
    </w:p>
    <w:p w:rsidRPr="001E2B50" w:rsidR="001E2B50" w:rsidP="001E2B50" w:rsidRDefault="001E2B50" w14:paraId="779FC5D1" w14:textId="77777777">
      <w:pPr>
        <w:pStyle w:val="ListParagraph"/>
        <w:numPr>
          <w:ilvl w:val="0"/>
          <w:numId w:val="1"/>
        </w:numPr>
      </w:pPr>
      <w:r>
        <w:t>Programm als Paket / mit Installationsassistent</w:t>
      </w:r>
    </w:p>
    <w:p w:rsidRPr="001E2B50" w:rsidR="001E2B50" w:rsidP="001E2B50" w:rsidRDefault="001E2B50" w14:paraId="4774DB09" w14:textId="77777777">
      <w:pPr>
        <w:rPr>
          <w:b/>
          <w:bCs/>
        </w:rPr>
      </w:pPr>
    </w:p>
    <w:sectPr w:rsidRPr="001E2B50" w:rsidR="001E2B5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B50" w:rsidP="001E2B50" w:rsidRDefault="001E2B50" w14:paraId="0887E9A1" w14:textId="77777777">
      <w:pPr>
        <w:spacing w:after="0" w:line="240" w:lineRule="auto"/>
      </w:pPr>
      <w:r>
        <w:separator/>
      </w:r>
    </w:p>
  </w:endnote>
  <w:endnote w:type="continuationSeparator" w:id="0">
    <w:p w:rsidR="001E2B50" w:rsidP="001E2B50" w:rsidRDefault="001E2B50" w14:paraId="521D90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B50" w:rsidP="001E2B50" w:rsidRDefault="001E2B50" w14:paraId="03FAC768" w14:textId="77777777">
      <w:pPr>
        <w:spacing w:after="0" w:line="240" w:lineRule="auto"/>
      </w:pPr>
      <w:r>
        <w:separator/>
      </w:r>
    </w:p>
  </w:footnote>
  <w:footnote w:type="continuationSeparator" w:id="0">
    <w:p w:rsidR="001E2B50" w:rsidP="001E2B50" w:rsidRDefault="001E2B50" w14:paraId="666329D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2387"/>
    <w:multiLevelType w:val="hybridMultilevel"/>
    <w:tmpl w:val="D326101A"/>
    <w:lvl w:ilvl="0" w:tplc="527CE6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web"/>
  <w:zoom w:percent="12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2A"/>
    <w:rsid w:val="001E2B50"/>
    <w:rsid w:val="002761FA"/>
    <w:rsid w:val="00306223"/>
    <w:rsid w:val="00894A2A"/>
    <w:rsid w:val="00F3703D"/>
    <w:rsid w:val="00F812FF"/>
    <w:rsid w:val="039D5A66"/>
    <w:rsid w:val="586FB848"/>
    <w:rsid w:val="7148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35AE6"/>
  <w15:chartTrackingRefBased/>
  <w15:docId w15:val="{E0BAA316-92AF-4DFA-87EE-984F396E6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E51A177FE1F478CB5F3F940734478" ma:contentTypeVersion="2" ma:contentTypeDescription="Create a new document." ma:contentTypeScope="" ma:versionID="c0c7e54ede08f52c9d7d9fab995d250d">
  <xsd:schema xmlns:xsd="http://www.w3.org/2001/XMLSchema" xmlns:xs="http://www.w3.org/2001/XMLSchema" xmlns:p="http://schemas.microsoft.com/office/2006/metadata/properties" xmlns:ns2="b33d1e75-05a8-4b74-8a8d-b7a1c4475aa5" targetNamespace="http://schemas.microsoft.com/office/2006/metadata/properties" ma:root="true" ma:fieldsID="3ab6897ae4a075a7a90928282f6799b7" ns2:_="">
    <xsd:import namespace="b33d1e75-05a8-4b74-8a8d-b7a1c4475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d1e75-05a8-4b74-8a8d-b7a1c4475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BEE1-A276-4785-AA91-A866F38CB7AA}"/>
</file>

<file path=customXml/itemProps2.xml><?xml version="1.0" encoding="utf-8"?>
<ds:datastoreItem xmlns:ds="http://schemas.openxmlformats.org/officeDocument/2006/customXml" ds:itemID="{B38AD3BD-F322-46F6-8899-68FA85A7E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19933-81B4-4974-B55D-EB9C1F7757BD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6f161133-fa76-4790-94b6-8a6870b7a300"/>
    <ds:schemaRef ds:uri="2ab26b20-930a-43fc-a389-0f5c0e983141"/>
  </ds:schemaRefs>
</ds:datastoreItem>
</file>

<file path=customXml/itemProps4.xml><?xml version="1.0" encoding="utf-8"?>
<ds:datastoreItem xmlns:ds="http://schemas.openxmlformats.org/officeDocument/2006/customXml" ds:itemID="{65A39AA5-BCE4-49C9-904A-EFC72E0239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Pfrengle, Yannik</dc:creator>
  <cp:keywords/>
  <dc:description/>
  <cp:lastModifiedBy>Pfrengle, Yannik</cp:lastModifiedBy>
  <cp:revision>2</cp:revision>
  <dcterms:created xsi:type="dcterms:W3CDTF">2020-06-01T11:56:00Z</dcterms:created>
  <dcterms:modified xsi:type="dcterms:W3CDTF">2020-06-01T12:47:22Z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0x010100AFAE51A177FE1F478CB5F3F940734478</vt:lpwstr>
  </property>
</Properties>
</file>