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77126" w14:textId="77777777" w:rsidR="009E575C" w:rsidRPr="001068A7" w:rsidRDefault="009E575C" w:rsidP="009E575C">
      <w:pPr>
        <w:jc w:val="both"/>
        <w:outlineLvl w:val="1"/>
        <w:rPr>
          <w:rFonts w:eastAsia="Times New Roman"/>
          <w:bCs/>
          <w:color w:val="auto"/>
          <w:kern w:val="0"/>
          <w:sz w:val="36"/>
          <w:szCs w:val="36"/>
          <w:lang w:eastAsia="ru-RU"/>
          <w14:ligatures w14:val="none"/>
        </w:rPr>
      </w:pPr>
      <w:r w:rsidRPr="009E575C">
        <w:rPr>
          <w:rFonts w:eastAsia="Times New Roman"/>
          <w:bCs/>
          <w:color w:val="000000"/>
          <w:kern w:val="0"/>
          <w:sz w:val="32"/>
          <w:szCs w:val="32"/>
          <w:lang w:eastAsia="ru-RU"/>
          <w14:ligatures w14:val="none"/>
        </w:rPr>
        <w:t xml:space="preserve">СЕССИЯ </w:t>
      </w:r>
      <w:r w:rsidR="00B054BE" w:rsidRPr="001068A7">
        <w:rPr>
          <w:rFonts w:eastAsia="Times New Roman"/>
          <w:bCs/>
          <w:color w:val="000000"/>
          <w:kern w:val="0"/>
          <w:sz w:val="32"/>
          <w:szCs w:val="32"/>
          <w:lang w:eastAsia="ru-RU"/>
          <w14:ligatures w14:val="none"/>
        </w:rPr>
        <w:t>4</w:t>
      </w:r>
    </w:p>
    <w:p w14:paraId="6D9C80F7" w14:textId="77777777" w:rsidR="009E575C" w:rsidRDefault="009E575C" w:rsidP="009E575C">
      <w:pPr>
        <w:ind w:firstLine="709"/>
        <w:jc w:val="both"/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</w:pPr>
    </w:p>
    <w:p w14:paraId="280C6C7B" w14:textId="77777777" w:rsidR="009E575C" w:rsidRPr="009E575C" w:rsidRDefault="009E575C" w:rsidP="00B054BE">
      <w:pPr>
        <w:ind w:firstLine="709"/>
        <w:jc w:val="both"/>
        <w:rPr>
          <w:rFonts w:eastAsia="Times New Roman"/>
          <w:b w:val="0"/>
          <w:color w:val="auto"/>
          <w:kern w:val="0"/>
          <w:lang w:eastAsia="ru-RU"/>
          <w14:ligatures w14:val="none"/>
        </w:rPr>
      </w:pPr>
      <w:r w:rsidRPr="009E575C">
        <w:rPr>
          <w:rFonts w:eastAsia="Times New Roman"/>
          <w:b w:val="0"/>
          <w:color w:val="000000"/>
          <w:kern w:val="0"/>
          <w:lang w:eastAsia="ru-RU"/>
          <w14:ligatures w14:val="none"/>
        </w:rPr>
        <w:t>В рамках сессии 4 вам необходимо реализовать подсистему с администрированием и расписанием приемов в виде настольного приложения. </w:t>
      </w:r>
    </w:p>
    <w:p w14:paraId="7FAA821F" w14:textId="77777777" w:rsidR="009E575C" w:rsidRPr="009E575C" w:rsidRDefault="009E575C" w:rsidP="00B054BE">
      <w:pPr>
        <w:ind w:firstLine="709"/>
        <w:jc w:val="both"/>
        <w:rPr>
          <w:rFonts w:eastAsia="Times New Roman"/>
          <w:b w:val="0"/>
          <w:color w:val="auto"/>
          <w:kern w:val="0"/>
          <w:lang w:eastAsia="ru-RU"/>
          <w14:ligatures w14:val="none"/>
        </w:rPr>
      </w:pPr>
      <w:r w:rsidRPr="009E575C">
        <w:rPr>
          <w:rFonts w:eastAsia="Times New Roman"/>
          <w:b w:val="0"/>
          <w:color w:val="000000"/>
          <w:kern w:val="0"/>
          <w:lang w:eastAsia="ru-RU"/>
          <w14:ligatures w14:val="none"/>
        </w:rPr>
        <w:t>Доработайте ранее созданную БД, создайте дополнительные таблицы и заполните тестовыми данными:</w:t>
      </w:r>
    </w:p>
    <w:p w14:paraId="4B4EDE7D" w14:textId="6A802AC2" w:rsidR="009E575C" w:rsidRPr="009E575C" w:rsidRDefault="00B054BE" w:rsidP="00B054BE">
      <w:pPr>
        <w:numPr>
          <w:ilvl w:val="0"/>
          <w:numId w:val="8"/>
        </w:numPr>
        <w:ind w:firstLine="70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>
        <w:rPr>
          <w:rFonts w:eastAsia="Times New Roman"/>
          <w:b w:val="0"/>
          <w:color w:val="000000"/>
          <w:kern w:val="0"/>
          <w:lang w:val="en-US" w:eastAsia="ru-RU"/>
          <w14:ligatures w14:val="none"/>
        </w:rPr>
        <w:t>c</w:t>
      </w:r>
      <w:r w:rsidR="009E575C" w:rsidRPr="009E575C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писок врачей - </w:t>
      </w:r>
      <w:r w:rsidR="009E575C" w:rsidRPr="009E575C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 xml:space="preserve">не менее </w:t>
      </w:r>
      <w:r w:rsidR="00022F20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>5</w:t>
      </w:r>
      <w:r w:rsidR="009E575C" w:rsidRPr="009E575C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 xml:space="preserve"> записей</w:t>
      </w:r>
      <w:r w:rsidRPr="00B054BE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>;</w:t>
      </w:r>
    </w:p>
    <w:p w14:paraId="2BBA4BBC" w14:textId="5D34F068" w:rsidR="009E575C" w:rsidRPr="009E575C" w:rsidRDefault="00B054BE" w:rsidP="00B054BE">
      <w:pPr>
        <w:numPr>
          <w:ilvl w:val="0"/>
          <w:numId w:val="8"/>
        </w:numPr>
        <w:ind w:firstLine="70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>р</w:t>
      </w:r>
      <w:r w:rsidR="009E575C" w:rsidRPr="009E575C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 xml:space="preserve">асписание на следующую неделю - не менее </w:t>
      </w:r>
      <w:r w:rsidR="00022F20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>2</w:t>
      </w:r>
      <w:r w:rsidR="009E575C" w:rsidRPr="009E575C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>0 записей.</w:t>
      </w:r>
    </w:p>
    <w:p w14:paraId="24F83B79" w14:textId="77777777" w:rsidR="009E575C" w:rsidRPr="009E575C" w:rsidRDefault="009E575C" w:rsidP="00B054BE">
      <w:pPr>
        <w:ind w:firstLine="709"/>
        <w:jc w:val="both"/>
        <w:rPr>
          <w:rFonts w:eastAsia="Times New Roman"/>
          <w:b w:val="0"/>
          <w:color w:val="auto"/>
          <w:kern w:val="0"/>
          <w:lang w:eastAsia="ru-RU"/>
          <w14:ligatures w14:val="none"/>
        </w:rPr>
      </w:pPr>
      <w:r w:rsidRPr="009E575C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>Для модуля расписания для проверки экспертной группой необходимо представить структуру базы данных или структуру сущность-связь в виде картинки (скриншота) с хорошим отображением таблиц, полей, связей, типов данных и обязательности полей.</w:t>
      </w:r>
    </w:p>
    <w:p w14:paraId="620E5211" w14:textId="77777777" w:rsidR="00B054BE" w:rsidRDefault="00B054BE" w:rsidP="009E575C">
      <w:pPr>
        <w:jc w:val="both"/>
        <w:rPr>
          <w:rFonts w:eastAsia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5A6F5075" w14:textId="77777777" w:rsidR="009E575C" w:rsidRPr="009E575C" w:rsidRDefault="009E575C" w:rsidP="00B054BE">
      <w:pPr>
        <w:ind w:firstLine="851"/>
        <w:jc w:val="both"/>
        <w:rPr>
          <w:rFonts w:eastAsia="Times New Roman"/>
          <w:b w:val="0"/>
          <w:color w:val="auto"/>
          <w:kern w:val="0"/>
          <w:lang w:eastAsia="ru-RU"/>
          <w14:ligatures w14:val="none"/>
        </w:rPr>
      </w:pPr>
      <w:r w:rsidRPr="009E575C">
        <w:rPr>
          <w:rFonts w:eastAsia="Times New Roman"/>
          <w:bCs/>
          <w:color w:val="000000"/>
          <w:kern w:val="0"/>
          <w:sz w:val="28"/>
          <w:szCs w:val="28"/>
          <w:lang w:eastAsia="ru-RU"/>
          <w14:ligatures w14:val="none"/>
        </w:rPr>
        <w:t>Подсистема «Администрирование, планирование и статистика»</w:t>
      </w:r>
    </w:p>
    <w:p w14:paraId="7B6E8320" w14:textId="77777777" w:rsidR="009E575C" w:rsidRPr="009E575C" w:rsidRDefault="009E575C" w:rsidP="00B054BE">
      <w:pPr>
        <w:numPr>
          <w:ilvl w:val="0"/>
          <w:numId w:val="9"/>
        </w:numPr>
        <w:ind w:left="786" w:firstLine="65"/>
        <w:jc w:val="both"/>
        <w:textAlignment w:val="baseline"/>
        <w:rPr>
          <w:rFonts w:eastAsia="Times New Roman"/>
          <w:bCs/>
          <w:smallCaps/>
          <w:color w:val="000000"/>
          <w:kern w:val="0"/>
          <w:lang w:eastAsia="ru-RU"/>
          <w14:ligatures w14:val="none"/>
        </w:rPr>
      </w:pPr>
      <w:r w:rsidRPr="009E575C">
        <w:rPr>
          <w:rFonts w:eastAsia="Times New Roman"/>
          <w:bCs/>
          <w:smallCaps/>
          <w:color w:val="000000"/>
          <w:kern w:val="0"/>
          <w:lang w:eastAsia="ru-RU"/>
          <w14:ligatures w14:val="none"/>
        </w:rPr>
        <w:t>Функция «Ведение расписаний приема»</w:t>
      </w:r>
    </w:p>
    <w:p w14:paraId="4F3BF3A0" w14:textId="77777777" w:rsidR="009E575C" w:rsidRPr="009E575C" w:rsidRDefault="009E575C" w:rsidP="009E575C">
      <w:pPr>
        <w:numPr>
          <w:ilvl w:val="0"/>
          <w:numId w:val="10"/>
        </w:numPr>
        <w:ind w:left="142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9E575C">
        <w:rPr>
          <w:rFonts w:eastAsia="Times New Roman"/>
          <w:b w:val="0"/>
          <w:color w:val="000000"/>
          <w:kern w:val="0"/>
          <w:lang w:eastAsia="ru-RU"/>
          <w14:ligatures w14:val="none"/>
        </w:rPr>
        <w:t>Формирование графика работы врачей по приему пациентов.</w:t>
      </w:r>
    </w:p>
    <w:p w14:paraId="49FE247B" w14:textId="77777777" w:rsidR="009E575C" w:rsidRPr="009E575C" w:rsidRDefault="009E575C" w:rsidP="009E575C">
      <w:pPr>
        <w:numPr>
          <w:ilvl w:val="1"/>
          <w:numId w:val="11"/>
        </w:numPr>
        <w:ind w:left="214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9E575C">
        <w:rPr>
          <w:rFonts w:eastAsia="Times New Roman"/>
          <w:b w:val="0"/>
          <w:color w:val="000000"/>
          <w:kern w:val="0"/>
          <w:lang w:eastAsia="ru-RU"/>
          <w14:ligatures w14:val="none"/>
        </w:rPr>
        <w:t>дневное и недельное представление расписания.</w:t>
      </w:r>
    </w:p>
    <w:p w14:paraId="35CA56FB" w14:textId="060AB0B5" w:rsidR="009E575C" w:rsidRPr="009E575C" w:rsidRDefault="002301DF" w:rsidP="009E575C">
      <w:pPr>
        <w:numPr>
          <w:ilvl w:val="1"/>
          <w:numId w:val="12"/>
        </w:numPr>
        <w:ind w:left="214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>и</w:t>
      </w:r>
      <w:r w:rsidR="009E575C" w:rsidRPr="009E575C">
        <w:rPr>
          <w:rFonts w:eastAsia="Times New Roman"/>
          <w:b w:val="0"/>
          <w:color w:val="000000"/>
          <w:kern w:val="0"/>
          <w:lang w:eastAsia="ru-RU"/>
          <w14:ligatures w14:val="none"/>
        </w:rPr>
        <w:t>спользование фильтров при просмотре расписания (по периодам дат, по направлению специалистов, по фамилиям врачей).</w:t>
      </w:r>
    </w:p>
    <w:p w14:paraId="2E779BEC" w14:textId="77777777" w:rsidR="009E575C" w:rsidRPr="009E575C" w:rsidRDefault="009E575C" w:rsidP="009E575C">
      <w:pPr>
        <w:numPr>
          <w:ilvl w:val="1"/>
          <w:numId w:val="13"/>
        </w:numPr>
        <w:ind w:left="214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9E575C">
        <w:rPr>
          <w:rFonts w:eastAsia="Times New Roman"/>
          <w:b w:val="0"/>
          <w:color w:val="000000"/>
          <w:kern w:val="0"/>
          <w:lang w:eastAsia="ru-RU"/>
          <w14:ligatures w14:val="none"/>
        </w:rPr>
        <w:t>использование цветов для отображения специальных событий.</w:t>
      </w:r>
    </w:p>
    <w:p w14:paraId="3DA5842D" w14:textId="6A6E1FDB" w:rsidR="009E575C" w:rsidRDefault="009E575C" w:rsidP="009E575C">
      <w:pPr>
        <w:numPr>
          <w:ilvl w:val="1"/>
          <w:numId w:val="14"/>
        </w:numPr>
        <w:ind w:left="214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9E575C">
        <w:rPr>
          <w:rFonts w:eastAsia="Times New Roman"/>
          <w:b w:val="0"/>
          <w:color w:val="000000"/>
          <w:kern w:val="0"/>
          <w:lang w:eastAsia="ru-RU"/>
          <w14:ligatures w14:val="none"/>
        </w:rPr>
        <w:t>* только проектирование БД, не требует реализации: создание «шаблонов» расписания, определяющих поведение ресурса по умолчанию. Учитываются разные схемы работы (четные/нечетные дни, первый/последний день месяца и т.п.) в соответствии с требованиями настоящего ТЗ.</w:t>
      </w:r>
    </w:p>
    <w:p w14:paraId="1DC91643" w14:textId="54C25255" w:rsidR="009E23DD" w:rsidRPr="009E575C" w:rsidRDefault="009E23DD" w:rsidP="009E575C">
      <w:pPr>
        <w:numPr>
          <w:ilvl w:val="1"/>
          <w:numId w:val="14"/>
        </w:numPr>
        <w:ind w:left="214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9E23DD">
        <w:rPr>
          <w:rFonts w:eastAsia="Times New Roman"/>
          <w:b w:val="0"/>
          <w:color w:val="000000"/>
          <w:kern w:val="0"/>
          <w:lang w:eastAsia="ru-RU"/>
          <w14:ligatures w14:val="none"/>
        </w:rPr>
        <w:t>Планирование приема пациентов и расписание работы врачей</w:t>
      </w: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 (на неделю, на месяц) с учетом работы специалиста 40 часов в неделю, работы поликлиники с 8.00 до 20.00</w:t>
      </w:r>
      <w:r w:rsidR="00D2683B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 (воскресенье выходной) </w:t>
      </w: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>и обязательным прибыванием не менее 2 профильных специалистов на приеме, терапевтов не менее 4.</w:t>
      </w:r>
    </w:p>
    <w:p w14:paraId="11CC8B37" w14:textId="00A5D2C9" w:rsidR="009E575C" w:rsidRPr="009E575C" w:rsidRDefault="009E575C" w:rsidP="009E575C">
      <w:pPr>
        <w:numPr>
          <w:ilvl w:val="0"/>
          <w:numId w:val="10"/>
        </w:numPr>
        <w:ind w:left="142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9E575C">
        <w:rPr>
          <w:rFonts w:eastAsia="Times New Roman"/>
          <w:b w:val="0"/>
          <w:color w:val="000000"/>
          <w:kern w:val="0"/>
          <w:lang w:eastAsia="ru-RU"/>
          <w14:ligatures w14:val="none"/>
        </w:rPr>
        <w:t>Утверждение сформированного расписания</w:t>
      </w:r>
      <w:r w:rsidR="002301DF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 главным врачом</w:t>
      </w:r>
      <w:r w:rsidRPr="009E575C">
        <w:rPr>
          <w:rFonts w:eastAsia="Times New Roman"/>
          <w:b w:val="0"/>
          <w:color w:val="000000"/>
          <w:kern w:val="0"/>
          <w:lang w:eastAsia="ru-RU"/>
          <w14:ligatures w14:val="none"/>
        </w:rPr>
        <w:t>.</w:t>
      </w:r>
    </w:p>
    <w:p w14:paraId="6F0580CA" w14:textId="18436C93" w:rsidR="009E575C" w:rsidRPr="009E575C" w:rsidRDefault="009E575C" w:rsidP="009E575C">
      <w:pPr>
        <w:numPr>
          <w:ilvl w:val="0"/>
          <w:numId w:val="10"/>
        </w:numPr>
        <w:ind w:left="142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9E575C">
        <w:rPr>
          <w:rFonts w:eastAsia="Times New Roman"/>
          <w:b w:val="0"/>
          <w:color w:val="000000"/>
          <w:kern w:val="0"/>
          <w:lang w:eastAsia="ru-RU"/>
          <w14:ligatures w14:val="none"/>
        </w:rPr>
        <w:t>Внесение изменений в расписание</w:t>
      </w:r>
      <w:r w:rsidR="002301DF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 и сохранении истории об изменении расписания в течение календарного года;</w:t>
      </w:r>
    </w:p>
    <w:p w14:paraId="4E8F06BE" w14:textId="672BD97D" w:rsidR="009E23DD" w:rsidRDefault="009E23DD" w:rsidP="009E23DD">
      <w:pPr>
        <w:ind w:left="142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>Для сотрудников регистратуры:</w:t>
      </w:r>
    </w:p>
    <w:p w14:paraId="627235D9" w14:textId="77777777" w:rsidR="009E23DD" w:rsidRDefault="002301DF" w:rsidP="009E23DD">
      <w:pPr>
        <w:numPr>
          <w:ilvl w:val="0"/>
          <w:numId w:val="10"/>
        </w:numPr>
        <w:ind w:left="142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9E23DD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Регистрация пациентов </w:t>
      </w:r>
      <w:r w:rsidR="009E23DD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сотрудниками регистратуры </w:t>
      </w:r>
      <w:r w:rsidRPr="009E23DD">
        <w:rPr>
          <w:rFonts w:eastAsia="Times New Roman"/>
          <w:b w:val="0"/>
          <w:color w:val="000000"/>
          <w:kern w:val="0"/>
          <w:lang w:eastAsia="ru-RU"/>
          <w14:ligatures w14:val="none"/>
        </w:rPr>
        <w:t>в базе данных с указанием ФИО, даты рождения, контактной информации и медицинской истории.</w:t>
      </w:r>
    </w:p>
    <w:p w14:paraId="628AA472" w14:textId="77777777" w:rsidR="009E23DD" w:rsidRDefault="002301DF" w:rsidP="009E23DD">
      <w:pPr>
        <w:numPr>
          <w:ilvl w:val="0"/>
          <w:numId w:val="10"/>
        </w:numPr>
        <w:ind w:left="142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9E23DD">
        <w:rPr>
          <w:rFonts w:eastAsia="Times New Roman"/>
          <w:b w:val="0"/>
          <w:color w:val="000000"/>
          <w:kern w:val="0"/>
          <w:lang w:eastAsia="ru-RU"/>
          <w14:ligatures w14:val="none"/>
        </w:rPr>
        <w:t>Выдача направлений на обследования и консультации специалистов.</w:t>
      </w:r>
    </w:p>
    <w:p w14:paraId="4DBC7CEF" w14:textId="77777777" w:rsidR="009E23DD" w:rsidRDefault="002301DF" w:rsidP="009E23DD">
      <w:pPr>
        <w:numPr>
          <w:ilvl w:val="0"/>
          <w:numId w:val="10"/>
        </w:numPr>
        <w:ind w:left="142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9E23DD">
        <w:rPr>
          <w:rFonts w:eastAsia="Times New Roman"/>
          <w:b w:val="0"/>
          <w:color w:val="000000"/>
          <w:kern w:val="0"/>
          <w:lang w:eastAsia="ru-RU"/>
          <w14:ligatures w14:val="none"/>
        </w:rPr>
        <w:t>Оформление медицинских документов (направления, справки, выписки и т.д.).</w:t>
      </w:r>
    </w:p>
    <w:p w14:paraId="4C770877" w14:textId="60D506D9" w:rsidR="002301DF" w:rsidRPr="00D2683B" w:rsidRDefault="002301DF" w:rsidP="00D2683B">
      <w:pPr>
        <w:numPr>
          <w:ilvl w:val="0"/>
          <w:numId w:val="10"/>
        </w:numPr>
        <w:ind w:left="142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D2683B">
        <w:rPr>
          <w:rFonts w:eastAsia="Times New Roman"/>
          <w:b w:val="0"/>
          <w:color w:val="000000"/>
          <w:kern w:val="0"/>
          <w:lang w:eastAsia="ru-RU"/>
          <w14:ligatures w14:val="none"/>
        </w:rPr>
        <w:t>Ведение учета посещений и выписанных рецептов.</w:t>
      </w:r>
    </w:p>
    <w:p w14:paraId="4ADB38AB" w14:textId="04F5684D" w:rsidR="002301DF" w:rsidRPr="00D2683B" w:rsidRDefault="002301DF" w:rsidP="00425241">
      <w:pPr>
        <w:ind w:firstLine="851"/>
        <w:jc w:val="both"/>
        <w:textAlignment w:val="baseline"/>
        <w:rPr>
          <w:rFonts w:eastAsia="Times New Roman"/>
          <w:b w:val="0"/>
          <w:i/>
          <w:iCs/>
          <w:color w:val="000000"/>
          <w:kern w:val="0"/>
          <w:lang w:eastAsia="ru-RU"/>
          <w14:ligatures w14:val="none"/>
        </w:rPr>
      </w:pPr>
      <w:r w:rsidRPr="00D2683B">
        <w:rPr>
          <w:rFonts w:eastAsia="Times New Roman"/>
          <w:b w:val="0"/>
          <w:i/>
          <w:iCs/>
          <w:color w:val="000000"/>
          <w:kern w:val="0"/>
          <w:lang w:eastAsia="ru-RU"/>
          <w14:ligatures w14:val="none"/>
        </w:rPr>
        <w:t>Разделение прав доступа пользователей:</w:t>
      </w:r>
    </w:p>
    <w:p w14:paraId="5719DEA9" w14:textId="3901B0E6" w:rsidR="002301DF" w:rsidRPr="002301DF" w:rsidRDefault="002301DF" w:rsidP="00D2683B">
      <w:pPr>
        <w:numPr>
          <w:ilvl w:val="0"/>
          <w:numId w:val="10"/>
        </w:numPr>
        <w:ind w:left="142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2301DF">
        <w:rPr>
          <w:rFonts w:eastAsia="Times New Roman"/>
          <w:b w:val="0"/>
          <w:color w:val="000000"/>
          <w:kern w:val="0"/>
          <w:lang w:eastAsia="ru-RU"/>
          <w14:ligatures w14:val="none"/>
        </w:rPr>
        <w:t>Администратор системы имеет полный доступ ко всем функциям программы.</w:t>
      </w:r>
    </w:p>
    <w:p w14:paraId="167FD629" w14:textId="10EC3F39" w:rsidR="002301DF" w:rsidRPr="002301DF" w:rsidRDefault="002301DF" w:rsidP="00D2683B">
      <w:pPr>
        <w:numPr>
          <w:ilvl w:val="0"/>
          <w:numId w:val="10"/>
        </w:numPr>
        <w:ind w:left="142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2301DF">
        <w:rPr>
          <w:rFonts w:eastAsia="Times New Roman"/>
          <w:b w:val="0"/>
          <w:color w:val="000000"/>
          <w:kern w:val="0"/>
          <w:lang w:eastAsia="ru-RU"/>
          <w14:ligatures w14:val="none"/>
        </w:rPr>
        <w:t>Сотрудники регистратуры имеют доступ к функциям, связанным с регистрацией пациентов, выдачей направлений и оформлением медицинских документов.</w:t>
      </w:r>
    </w:p>
    <w:p w14:paraId="4147916D" w14:textId="318D0E1B" w:rsidR="002301DF" w:rsidRDefault="002301DF" w:rsidP="00D2683B">
      <w:pPr>
        <w:numPr>
          <w:ilvl w:val="0"/>
          <w:numId w:val="10"/>
        </w:numPr>
        <w:ind w:left="142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2301DF">
        <w:rPr>
          <w:rFonts w:eastAsia="Times New Roman"/>
          <w:b w:val="0"/>
          <w:color w:val="000000"/>
          <w:kern w:val="0"/>
          <w:lang w:eastAsia="ru-RU"/>
          <w14:ligatures w14:val="none"/>
        </w:rPr>
        <w:t>Специалисты основных подразделений</w:t>
      </w:r>
      <w:r w:rsidR="00425241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 (врачи, медицинские сестры, зав. отделениями)</w:t>
      </w:r>
      <w:r w:rsidRPr="002301DF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 имеют доступ к функциям, связанным с ведением медицинской документации, выпиской рецептов</w:t>
      </w:r>
      <w:r w:rsidR="00425241">
        <w:rPr>
          <w:rFonts w:eastAsia="Times New Roman"/>
          <w:b w:val="0"/>
          <w:color w:val="000000"/>
          <w:kern w:val="0"/>
          <w:lang w:eastAsia="ru-RU"/>
          <w14:ligatures w14:val="none"/>
        </w:rPr>
        <w:t>.</w:t>
      </w:r>
    </w:p>
    <w:p w14:paraId="20CD736E" w14:textId="77777777" w:rsidR="00425241" w:rsidRPr="002301DF" w:rsidRDefault="00425241" w:rsidP="00425241">
      <w:pPr>
        <w:ind w:left="142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</w:p>
    <w:p w14:paraId="3C8F2217" w14:textId="23223365" w:rsidR="009E575C" w:rsidRPr="009E575C" w:rsidRDefault="009E575C" w:rsidP="009E575C">
      <w:pPr>
        <w:numPr>
          <w:ilvl w:val="0"/>
          <w:numId w:val="15"/>
        </w:numPr>
        <w:ind w:left="786"/>
        <w:jc w:val="both"/>
        <w:textAlignment w:val="baseline"/>
        <w:rPr>
          <w:rFonts w:eastAsia="Times New Roman"/>
          <w:bCs/>
          <w:smallCaps/>
          <w:color w:val="000000"/>
          <w:kern w:val="0"/>
          <w:lang w:eastAsia="ru-RU"/>
          <w14:ligatures w14:val="none"/>
        </w:rPr>
      </w:pPr>
      <w:r w:rsidRPr="009E575C">
        <w:rPr>
          <w:rFonts w:eastAsia="Times New Roman"/>
          <w:bCs/>
          <w:smallCaps/>
          <w:color w:val="000000"/>
          <w:kern w:val="0"/>
          <w:lang w:eastAsia="ru-RU"/>
          <w14:ligatures w14:val="none"/>
        </w:rPr>
        <w:t>Функция «Резервирование ресурсов» (</w:t>
      </w:r>
      <w:r w:rsidRPr="009E575C">
        <w:rPr>
          <w:rFonts w:eastAsia="Times New Roman"/>
          <w:b w:val="0"/>
          <w:color w:val="000000"/>
          <w:kern w:val="0"/>
          <w:lang w:eastAsia="ru-RU"/>
          <w14:ligatures w14:val="none"/>
        </w:rPr>
        <w:t>*только проектирование БД, не требует реализации).</w:t>
      </w:r>
    </w:p>
    <w:p w14:paraId="5A1B97A8" w14:textId="77777777" w:rsidR="009E575C" w:rsidRPr="009E575C" w:rsidRDefault="009E575C" w:rsidP="009E575C">
      <w:pPr>
        <w:numPr>
          <w:ilvl w:val="0"/>
          <w:numId w:val="16"/>
        </w:numPr>
        <w:ind w:left="142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9E575C">
        <w:rPr>
          <w:rFonts w:eastAsia="Times New Roman"/>
          <w:b w:val="0"/>
          <w:color w:val="000000"/>
          <w:kern w:val="0"/>
          <w:lang w:eastAsia="ru-RU"/>
          <w14:ligatures w14:val="none"/>
        </w:rPr>
        <w:t>Резервирование мест в расписаниях приема.</w:t>
      </w:r>
    </w:p>
    <w:p w14:paraId="6F95F6EC" w14:textId="77777777" w:rsidR="009E575C" w:rsidRPr="009E575C" w:rsidRDefault="009E575C" w:rsidP="009E575C">
      <w:pPr>
        <w:numPr>
          <w:ilvl w:val="0"/>
          <w:numId w:val="16"/>
        </w:numPr>
        <w:ind w:left="142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9E575C">
        <w:rPr>
          <w:rFonts w:eastAsia="Times New Roman"/>
          <w:b w:val="0"/>
          <w:color w:val="000000"/>
          <w:kern w:val="0"/>
          <w:lang w:eastAsia="ru-RU"/>
          <w14:ligatures w14:val="none"/>
        </w:rPr>
        <w:t>Резервирование помещений (операционных).</w:t>
      </w:r>
    </w:p>
    <w:p w14:paraId="672EB557" w14:textId="77777777" w:rsidR="009E575C" w:rsidRPr="009E575C" w:rsidRDefault="009E575C" w:rsidP="009E575C">
      <w:pPr>
        <w:numPr>
          <w:ilvl w:val="0"/>
          <w:numId w:val="16"/>
        </w:numPr>
        <w:ind w:left="142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9E575C">
        <w:rPr>
          <w:rFonts w:eastAsia="Times New Roman"/>
          <w:b w:val="0"/>
          <w:color w:val="000000"/>
          <w:kern w:val="0"/>
          <w:lang w:eastAsia="ru-RU"/>
          <w14:ligatures w14:val="none"/>
        </w:rPr>
        <w:t>Планирование групповых мероприятий с резервированием помещений (групповых занятий или операционных).</w:t>
      </w:r>
    </w:p>
    <w:p w14:paraId="05EFC352" w14:textId="77777777" w:rsidR="009E575C" w:rsidRPr="009E575C" w:rsidRDefault="009E575C" w:rsidP="009E575C">
      <w:pPr>
        <w:numPr>
          <w:ilvl w:val="0"/>
          <w:numId w:val="16"/>
        </w:numPr>
        <w:ind w:left="142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9E575C">
        <w:rPr>
          <w:rFonts w:eastAsia="Times New Roman"/>
          <w:b w:val="0"/>
          <w:color w:val="000000"/>
          <w:kern w:val="0"/>
          <w:lang w:eastAsia="ru-RU"/>
          <w14:ligatures w14:val="none"/>
        </w:rPr>
        <w:t>Создание исключительных событий в расписаниях приема.</w:t>
      </w:r>
    </w:p>
    <w:p w14:paraId="4FC53F56" w14:textId="77777777" w:rsidR="00757D9A" w:rsidRPr="009E575C" w:rsidRDefault="00757D9A" w:rsidP="009E575C">
      <w:pPr>
        <w:jc w:val="both"/>
      </w:pPr>
    </w:p>
    <w:sectPr w:rsidR="00757D9A" w:rsidRPr="009E575C" w:rsidSect="00B054BE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A666C"/>
    <w:multiLevelType w:val="multilevel"/>
    <w:tmpl w:val="F5A2F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77C84"/>
    <w:multiLevelType w:val="multilevel"/>
    <w:tmpl w:val="462688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124731"/>
    <w:multiLevelType w:val="multilevel"/>
    <w:tmpl w:val="EB38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31759"/>
    <w:multiLevelType w:val="multilevel"/>
    <w:tmpl w:val="E9DC53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172BD5"/>
    <w:multiLevelType w:val="multilevel"/>
    <w:tmpl w:val="680E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C51171"/>
    <w:multiLevelType w:val="multilevel"/>
    <w:tmpl w:val="A0E63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1757F7"/>
    <w:multiLevelType w:val="multilevel"/>
    <w:tmpl w:val="B600A7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6442BE"/>
    <w:multiLevelType w:val="multilevel"/>
    <w:tmpl w:val="6DDE3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897722"/>
    <w:multiLevelType w:val="multilevel"/>
    <w:tmpl w:val="390A8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8F00E9"/>
    <w:multiLevelType w:val="multilevel"/>
    <w:tmpl w:val="41E44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773DB1"/>
    <w:multiLevelType w:val="multilevel"/>
    <w:tmpl w:val="F1B07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9F2C92"/>
    <w:multiLevelType w:val="multilevel"/>
    <w:tmpl w:val="1D083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FA3564"/>
    <w:multiLevelType w:val="multilevel"/>
    <w:tmpl w:val="F728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0C555E"/>
    <w:multiLevelType w:val="multilevel"/>
    <w:tmpl w:val="8B28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5"/>
  </w:num>
  <w:num w:numId="3">
    <w:abstractNumId w:val="13"/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0"/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10"/>
  </w:num>
  <w:num w:numId="8">
    <w:abstractNumId w:val="11"/>
  </w:num>
  <w:num w:numId="9">
    <w:abstractNumId w:val="8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3"/>
    <w:lvlOverride w:ilvl="0">
      <w:lvl w:ilvl="0">
        <w:numFmt w:val="decimal"/>
        <w:lvlText w:val="%1."/>
        <w:lvlJc w:val="left"/>
      </w:lvl>
    </w:lvlOverride>
  </w:num>
  <w:num w:numId="16">
    <w:abstractNumId w:val="2"/>
  </w:num>
  <w:num w:numId="17">
    <w:abstractNumId w:val="9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5C"/>
    <w:rsid w:val="00022F20"/>
    <w:rsid w:val="001068A7"/>
    <w:rsid w:val="002301DF"/>
    <w:rsid w:val="00273490"/>
    <w:rsid w:val="00425241"/>
    <w:rsid w:val="004F0672"/>
    <w:rsid w:val="00757D9A"/>
    <w:rsid w:val="007B799B"/>
    <w:rsid w:val="00895FB0"/>
    <w:rsid w:val="009E23DD"/>
    <w:rsid w:val="009E575C"/>
    <w:rsid w:val="00AA06EF"/>
    <w:rsid w:val="00B054BE"/>
    <w:rsid w:val="00B35C37"/>
    <w:rsid w:val="00CD2289"/>
    <w:rsid w:val="00D2683B"/>
    <w:rsid w:val="00FA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E09CC"/>
  <w15:chartTrackingRefBased/>
  <w15:docId w15:val="{0D0AB297-7142-D241-8CFA-0E38E7BBD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color w:val="262626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E575C"/>
    <w:pPr>
      <w:spacing w:before="100" w:beforeAutospacing="1" w:after="100" w:afterAutospacing="1"/>
      <w:outlineLvl w:val="0"/>
    </w:pPr>
    <w:rPr>
      <w:rFonts w:eastAsia="Times New Roman"/>
      <w:bCs/>
      <w:color w:val="auto"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9E575C"/>
    <w:pPr>
      <w:spacing w:before="100" w:beforeAutospacing="1" w:after="100" w:afterAutospacing="1"/>
      <w:outlineLvl w:val="1"/>
    </w:pPr>
    <w:rPr>
      <w:rFonts w:eastAsia="Times New Roman"/>
      <w:bCs/>
      <w:color w:val="auto"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9E575C"/>
    <w:pPr>
      <w:spacing w:before="100" w:beforeAutospacing="1" w:after="100" w:afterAutospacing="1"/>
      <w:outlineLvl w:val="2"/>
    </w:pPr>
    <w:rPr>
      <w:rFonts w:eastAsia="Times New Roman"/>
      <w:bCs/>
      <w:color w:val="auto"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575C"/>
    <w:rPr>
      <w:rFonts w:eastAsia="Times New Roman"/>
      <w:bCs/>
      <w:color w:val="auto"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9E575C"/>
    <w:rPr>
      <w:rFonts w:eastAsia="Times New Roman"/>
      <w:bCs/>
      <w:color w:val="auto"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9E575C"/>
    <w:rPr>
      <w:rFonts w:eastAsia="Times New Roman"/>
      <w:bCs/>
      <w:color w:val="auto"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9E575C"/>
    <w:pPr>
      <w:spacing w:before="100" w:beforeAutospacing="1" w:after="100" w:afterAutospacing="1"/>
    </w:pPr>
    <w:rPr>
      <w:rFonts w:eastAsia="Times New Roman"/>
      <w:b w:val="0"/>
      <w:color w:val="auto"/>
      <w:kern w:val="0"/>
      <w:lang w:eastAsia="ru-RU"/>
      <w14:ligatures w14:val="none"/>
    </w:rPr>
  </w:style>
  <w:style w:type="character" w:styleId="a4">
    <w:name w:val="annotation reference"/>
    <w:basedOn w:val="a0"/>
    <w:uiPriority w:val="99"/>
    <w:semiHidden/>
    <w:unhideWhenUsed/>
    <w:rsid w:val="001068A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1068A7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1068A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1068A7"/>
    <w:rPr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1068A7"/>
    <w:rPr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5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Кривоносова</dc:creator>
  <cp:keywords/>
  <dc:description/>
  <cp:lastModifiedBy>Наталья Викторовна Кривоносова</cp:lastModifiedBy>
  <cp:revision>2</cp:revision>
  <dcterms:created xsi:type="dcterms:W3CDTF">2024-01-22T16:35:00Z</dcterms:created>
  <dcterms:modified xsi:type="dcterms:W3CDTF">2024-01-22T16:35:00Z</dcterms:modified>
</cp:coreProperties>
</file>