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6DF345C3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975213">
        <w:t>Козлова Вадима Владимировича</w:t>
      </w:r>
    </w:p>
    <w:p w14:paraId="0E50DEF2" w14:textId="08B71F71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975213">
        <w:t>Визуализация природных ландшафтов в трехмерном движке</w:t>
      </w:r>
      <w:r w:rsidRPr="000733B9">
        <w:t xml:space="preserve"> Unreal Engine </w:t>
      </w:r>
      <w:r w:rsidR="00975213">
        <w:t>5</w:t>
      </w:r>
      <w:r w:rsidRPr="000733B9">
        <w:t>»</w:t>
      </w:r>
    </w:p>
    <w:p w14:paraId="4F85AEB3" w14:textId="62B38157" w:rsidR="009D4498" w:rsidRPr="00975213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975213">
        <w:rPr>
          <w:lang w:val="ru-RU"/>
        </w:rPr>
        <w:t>Козлова В. В</w:t>
      </w:r>
      <w:r w:rsidRPr="009D4498">
        <w:rPr>
          <w:lang w:val="ru-RU"/>
        </w:rPr>
        <w:t xml:space="preserve">. посвящена </w:t>
      </w:r>
      <w:r w:rsidR="00975213">
        <w:rPr>
          <w:lang w:val="ru-RU"/>
        </w:rPr>
        <w:t xml:space="preserve">созданию и визуализации различных природных ландшафтов в трехмерном движке </w:t>
      </w:r>
      <w:r w:rsidR="00975213">
        <w:rPr>
          <w:lang w:val="en-GB"/>
        </w:rPr>
        <w:t>Unreal</w:t>
      </w:r>
      <w:r w:rsidR="00975213" w:rsidRPr="00975213">
        <w:rPr>
          <w:lang w:val="ru-RU"/>
        </w:rPr>
        <w:t xml:space="preserve"> </w:t>
      </w:r>
      <w:r w:rsidR="00975213">
        <w:rPr>
          <w:lang w:val="en-GB"/>
        </w:rPr>
        <w:t>Engine</w:t>
      </w:r>
      <w:r w:rsidR="00975213" w:rsidRPr="00975213">
        <w:rPr>
          <w:lang w:val="ru-RU"/>
        </w:rPr>
        <w:t xml:space="preserve"> 5.</w:t>
      </w:r>
    </w:p>
    <w:p w14:paraId="26660DCD" w14:textId="77777777" w:rsidR="000425A4" w:rsidRPr="000425A4" w:rsidRDefault="000425A4" w:rsidP="000425A4">
      <w:pPr>
        <w:jc w:val="both"/>
        <w:rPr>
          <w:lang w:val="ru-RU"/>
        </w:rPr>
      </w:pPr>
      <w:r w:rsidRPr="000425A4">
        <w:rPr>
          <w:lang w:val="ru-RU"/>
        </w:rPr>
        <w:t xml:space="preserve">В исследовании рассмотрена разработка множества природных объектов с использованием механизма </w:t>
      </w:r>
      <w:proofErr w:type="spellStart"/>
      <w:r w:rsidRPr="000425A4">
        <w:rPr>
          <w:lang w:val="ru-RU"/>
        </w:rPr>
        <w:t>инстансинга</w:t>
      </w:r>
      <w:proofErr w:type="spellEnd"/>
      <w:r w:rsidRPr="000425A4">
        <w:rPr>
          <w:lang w:val="ru-RU"/>
        </w:rPr>
        <w:t xml:space="preserve"> геометрии, обеспечивающего минимизацию запросов на отрисовку при обработке групп трехмерных объектов. Последовательно описаны этапы создания моделей объектов и реализации механизма быстрой настройки их параметров. Разработан программный код для различных материалов и модели самолета. Освоены технологии работы с трехмерным движком Unreal Engine 5 посредством визуального программирования с использованием системы </w:t>
      </w:r>
      <w:proofErr w:type="spellStart"/>
      <w:r w:rsidRPr="000425A4">
        <w:rPr>
          <w:lang w:val="ru-RU"/>
        </w:rPr>
        <w:t>Blueprint</w:t>
      </w:r>
      <w:proofErr w:type="spellEnd"/>
      <w:r w:rsidRPr="000425A4">
        <w:rPr>
          <w:lang w:val="ru-RU"/>
        </w:rPr>
        <w:t xml:space="preserve">. Приобретены навыки работы с программным обеспечением для создания поверхностей и трехмерных моделей, включая Blender и </w:t>
      </w:r>
      <w:proofErr w:type="spellStart"/>
      <w:r w:rsidRPr="000425A4">
        <w:rPr>
          <w:lang w:val="ru-RU"/>
        </w:rPr>
        <w:t>TerreSculptor</w:t>
      </w:r>
      <w:proofErr w:type="spellEnd"/>
      <w:r w:rsidRPr="000425A4">
        <w:rPr>
          <w:lang w:val="ru-RU"/>
        </w:rPr>
        <w:t>. Итогом практической части исследования стала реалистичная трехмерная сцена, содержащая разнообразные объекты и модели.</w:t>
      </w:r>
    </w:p>
    <w:p w14:paraId="4BC31E20" w14:textId="0AF03587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715595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715595">
        <w:rPr>
          <w:lang w:val="ru-RU"/>
        </w:rPr>
        <w:t>__</w:t>
      </w:r>
      <w:r>
        <w:rPr>
          <w:lang w:val="ru-RU"/>
        </w:rPr>
        <w:t xml:space="preserve"> листов.</w:t>
      </w:r>
    </w:p>
    <w:p w14:paraId="6373E4D6" w14:textId="2930EC3D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</w:t>
      </w:r>
      <w:r w:rsidR="00975213">
        <w:rPr>
          <w:lang w:val="ru-RU"/>
        </w:rPr>
        <w:t xml:space="preserve">а: </w:t>
      </w:r>
      <w:r w:rsidR="000425A4">
        <w:rPr>
          <w:lang w:val="ru-RU"/>
        </w:rPr>
        <w:t>созданную</w:t>
      </w:r>
      <w:r w:rsidR="00975213">
        <w:rPr>
          <w:lang w:val="ru-RU"/>
        </w:rPr>
        <w:t xml:space="preserve"> сцену в дальнейшем можно</w:t>
      </w:r>
      <w:r w:rsidR="000425A4">
        <w:rPr>
          <w:lang w:val="ru-RU"/>
        </w:rPr>
        <w:t xml:space="preserve"> развивать и использовать</w:t>
      </w:r>
      <w:r w:rsidR="00975213">
        <w:rPr>
          <w:lang w:val="ru-RU"/>
        </w:rPr>
        <w:t xml:space="preserve"> </w:t>
      </w:r>
      <w:r w:rsidR="000425A4">
        <w:rPr>
          <w:lang w:val="ru-RU"/>
        </w:rPr>
        <w:t>в будущих проектах</w:t>
      </w:r>
      <w:r w:rsidR="0052243C">
        <w:rPr>
          <w:lang w:val="ru-RU"/>
        </w:rPr>
        <w:t>.</w:t>
      </w:r>
    </w:p>
    <w:p w14:paraId="7DBB834C" w14:textId="77777777" w:rsidR="000425A4" w:rsidRPr="000425A4" w:rsidRDefault="000425A4" w:rsidP="000425A4">
      <w:pPr>
        <w:spacing w:before="240" w:after="0"/>
        <w:jc w:val="both"/>
        <w:rPr>
          <w:lang w:val="ru-RU"/>
        </w:rPr>
      </w:pPr>
      <w:r w:rsidRPr="000425A4">
        <w:rPr>
          <w:lang w:val="ru-RU"/>
        </w:rPr>
        <w:t>К замечаниям следует отнести недостаточную оптимизацию разработанной сцены, что делает её более пригодной для применения в кинематографии, где не требуется высокая частота кадров в секунду.</w:t>
      </w:r>
    </w:p>
    <w:p w14:paraId="1F5312A9" w14:textId="4BBE0A74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</w:t>
      </w:r>
      <w:r w:rsidR="000425A4">
        <w:rPr>
          <w:lang w:val="ru-RU"/>
        </w:rPr>
        <w:t>удовлетворительно</w:t>
      </w:r>
      <w:r w:rsidRPr="001670DF">
        <w:rPr>
          <w:lang w:val="ru-RU"/>
        </w:rPr>
        <w:t>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3A1B4A7E" w14:textId="77777777" w:rsidR="008A2B8F" w:rsidRDefault="008A2B8F" w:rsidP="00EA171C">
      <w:pPr>
        <w:spacing w:after="0" w:line="240" w:lineRule="auto"/>
        <w:ind w:firstLine="0"/>
        <w:rPr>
          <w:lang w:val="ru-RU"/>
        </w:rPr>
      </w:pPr>
    </w:p>
    <w:p w14:paraId="7019909C" w14:textId="49A78161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425A4"/>
    <w:rsid w:val="0005638F"/>
    <w:rsid w:val="00085B30"/>
    <w:rsid w:val="00126780"/>
    <w:rsid w:val="0014453C"/>
    <w:rsid w:val="0016024C"/>
    <w:rsid w:val="001670DF"/>
    <w:rsid w:val="00172C74"/>
    <w:rsid w:val="001775E8"/>
    <w:rsid w:val="00177C84"/>
    <w:rsid w:val="001C09DE"/>
    <w:rsid w:val="001C3100"/>
    <w:rsid w:val="001F3202"/>
    <w:rsid w:val="0023689A"/>
    <w:rsid w:val="002545AF"/>
    <w:rsid w:val="00272961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65430B"/>
    <w:rsid w:val="0067783B"/>
    <w:rsid w:val="00680CAB"/>
    <w:rsid w:val="006A1BA9"/>
    <w:rsid w:val="006A4FF9"/>
    <w:rsid w:val="006A6D97"/>
    <w:rsid w:val="006E58DF"/>
    <w:rsid w:val="00715595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A2B8F"/>
    <w:rsid w:val="008B034B"/>
    <w:rsid w:val="008C5DBB"/>
    <w:rsid w:val="008F4546"/>
    <w:rsid w:val="00903827"/>
    <w:rsid w:val="00923E9D"/>
    <w:rsid w:val="0094774D"/>
    <w:rsid w:val="00975213"/>
    <w:rsid w:val="00981862"/>
    <w:rsid w:val="009D4498"/>
    <w:rsid w:val="00A47F6D"/>
    <w:rsid w:val="00A90AA6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4717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Kozlov</dc:creator>
  <cp:keywords/>
  <dc:description/>
  <cp:lastModifiedBy>admin</cp:lastModifiedBy>
  <cp:revision>8</cp:revision>
  <dcterms:created xsi:type="dcterms:W3CDTF">2025-06-05T17:16:00Z</dcterms:created>
  <dcterms:modified xsi:type="dcterms:W3CDTF">2025-06-13T14:06:00Z</dcterms:modified>
</cp:coreProperties>
</file>