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A699A" w14:textId="0E875A40" w:rsidR="00F12C76" w:rsidRDefault="009C583D" w:rsidP="00131974">
      <w:pPr>
        <w:spacing w:after="0"/>
        <w:ind w:left="-567" w:firstLine="567"/>
        <w:jc w:val="both"/>
      </w:pPr>
      <w:bookmarkStart w:id="0" w:name="_GoBack"/>
      <w:bookmarkEnd w:id="0"/>
      <w:r>
        <w:t>Ланин В. ТТ-21</w:t>
      </w:r>
    </w:p>
    <w:p w14:paraId="0D0AF47F" w14:textId="77777777" w:rsidR="009C583D" w:rsidRDefault="009C583D" w:rsidP="00131974">
      <w:pPr>
        <w:spacing w:after="0"/>
        <w:ind w:left="-567" w:firstLine="567"/>
        <w:jc w:val="both"/>
      </w:pPr>
    </w:p>
    <w:p w14:paraId="4383A529" w14:textId="1FC5EBD8" w:rsidR="009C583D" w:rsidRDefault="009C583D" w:rsidP="00131974">
      <w:pPr>
        <w:spacing w:after="0"/>
        <w:jc w:val="both"/>
      </w:pPr>
      <w:r>
        <w:t>1. Полное исследование функции</w:t>
      </w:r>
    </w:p>
    <w:p w14:paraId="0FF3DC5A" w14:textId="627EFCEB" w:rsidR="009C583D" w:rsidRPr="009C583D" w:rsidRDefault="009C583D" w:rsidP="00131974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3CB9A407" w14:textId="67D4615B" w:rsidR="009C583D" w:rsidRPr="00126BD0" w:rsidRDefault="00742243" w:rsidP="00131974">
      <w:pPr>
        <w:pStyle w:val="a3"/>
        <w:numPr>
          <w:ilvl w:val="1"/>
          <w:numId w:val="2"/>
        </w:numPr>
        <w:spacing w:after="0"/>
        <w:jc w:val="both"/>
        <w:rPr>
          <w:rFonts w:eastAsiaTheme="minorEastAsia"/>
          <w:lang w:val="en-US"/>
        </w:rPr>
      </w:pPr>
      <w:r>
        <w:t>ОДЗ:</w:t>
      </w:r>
      <w:r w:rsidR="004413B4">
        <w:rPr>
          <w:rFonts w:eastAsiaTheme="minorEastAsia"/>
        </w:rPr>
        <w:tab/>
      </w:r>
      <w:r w:rsidR="004413B4">
        <w:rPr>
          <w:rFonts w:eastAsiaTheme="minorEastAsia"/>
        </w:rPr>
        <w:tab/>
      </w:r>
      <m:oMath>
        <m:r>
          <w:rPr>
            <w:rFonts w:ascii="Cambria Math" w:hAnsi="Cambria Math"/>
          </w:rPr>
          <m:t>x∈</m:t>
        </m:r>
        <m:r>
          <w:rPr>
            <w:rFonts w:ascii="Cambria Math" w:hAnsi="Cambria Math"/>
            <w:lang w:val="en-US"/>
          </w:rPr>
          <m:t>(-∞;-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)∪(-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)∪(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;∞)</m:t>
        </m:r>
      </m:oMath>
    </w:p>
    <w:p w14:paraId="11C250E5" w14:textId="05E8345D" w:rsidR="00126BD0" w:rsidRPr="001101ED" w:rsidRDefault="001101ED" w:rsidP="00131974">
      <w:pPr>
        <w:pStyle w:val="a3"/>
        <w:numPr>
          <w:ilvl w:val="1"/>
          <w:numId w:val="2"/>
        </w:numPr>
        <w:spacing w:after="0"/>
        <w:jc w:val="both"/>
      </w:pPr>
      <w:r>
        <w:t>Чёт/</w:t>
      </w:r>
      <w:proofErr w:type="spellStart"/>
      <w:r>
        <w:t>нечёт</w:t>
      </w:r>
      <w:proofErr w:type="spellEnd"/>
      <w:r>
        <w:t xml:space="preserve">: </w:t>
      </w:r>
      <w:r w:rsidR="004413B4">
        <w:rPr>
          <w:rFonts w:eastAsiaTheme="minorEastAsia"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hAnsi="Cambria Math"/>
          </w:rPr>
          <m:t>=y(x)</m:t>
        </m:r>
      </m:oMath>
      <w:r w:rsidRPr="001101ED">
        <w:rPr>
          <w:rFonts w:eastAsiaTheme="minorEastAsia"/>
        </w:rPr>
        <w:t xml:space="preserve"> </w:t>
      </w:r>
      <w:r>
        <w:rPr>
          <w:rFonts w:eastAsiaTheme="minorEastAsia" w:cs="Times New Roman"/>
        </w:rPr>
        <w:t>=&gt;</w:t>
      </w:r>
      <w:r w:rsidRPr="001101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чётная </w:t>
      </w:r>
    </w:p>
    <w:p w14:paraId="68049F7F" w14:textId="4A65F0A0" w:rsidR="001101ED" w:rsidRPr="004413B4" w:rsidRDefault="004413B4" w:rsidP="00131974">
      <w:pPr>
        <w:pStyle w:val="a3"/>
        <w:numPr>
          <w:ilvl w:val="1"/>
          <w:numId w:val="2"/>
        </w:numPr>
        <w:spacing w:after="0"/>
        <w:jc w:val="both"/>
      </w:pPr>
      <w:r>
        <w:t xml:space="preserve">Производная: </w:t>
      </w:r>
      <m:oMath>
        <m:r>
          <w:rPr>
            <w:rFonts w:ascii="Cambria Math" w:hAnsi="Cambria Math"/>
          </w:rPr>
          <m:t>y`=-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3CCFBFC" w14:textId="15535568" w:rsidR="004413B4" w:rsidRPr="00F42FDD" w:rsidRDefault="004413B4" w:rsidP="00131974">
      <w:pPr>
        <w:pStyle w:val="a3"/>
        <w:numPr>
          <w:ilvl w:val="1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Экстремумы: </w:t>
      </w:r>
      <m:oMath>
        <m:r>
          <w:rPr>
            <w:rFonts w:ascii="Cambria Math" w:hAnsi="Cambria Math"/>
          </w:rPr>
          <m:t>y`=-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</w:p>
    <w:p w14:paraId="3900240A" w14:textId="484C2C2B" w:rsidR="00F42FDD" w:rsidRPr="00F42FDD" w:rsidRDefault="00F42FDD" w:rsidP="00131974">
      <w:pPr>
        <w:pStyle w:val="a3"/>
        <w:spacing w:after="0"/>
        <w:ind w:left="2124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13A3C25" w14:textId="08A8B365" w:rsidR="00F42FDD" w:rsidRPr="00F42FDD" w:rsidRDefault="00F42FDD" w:rsidP="00131974">
      <w:pPr>
        <w:spacing w:after="0"/>
        <w:ind w:left="2124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`</m:t>
          </m:r>
          <m:r>
            <w:rPr>
              <w:rFonts w:ascii="Cambria Math" w:hAnsi="Cambria Math"/>
              <w:lang w:val="en-US"/>
            </w:rPr>
            <m:t>`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EEDD7EB" w14:textId="333229CE" w:rsidR="00A55D7F" w:rsidRPr="00F42FDD" w:rsidRDefault="00F42FDD" w:rsidP="00131974">
      <w:pPr>
        <w:pStyle w:val="a3"/>
        <w:spacing w:after="0"/>
        <w:ind w:left="2124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y`</m:t>
          </m:r>
          <m:r>
            <w:rPr>
              <w:rFonts w:ascii="Cambria Math" w:hAnsi="Cambria Math"/>
              <w:lang w:val="en-US"/>
            </w:rPr>
            <m:t>`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-4&lt;0-значит точка х=0 точка максимума </m:t>
          </m:r>
        </m:oMath>
      </m:oMathPara>
    </w:p>
    <w:p w14:paraId="57EB36D5" w14:textId="1C2C610A" w:rsidR="00AE20B7" w:rsidRPr="00AE20B7" w:rsidRDefault="00F3193D" w:rsidP="00131974">
      <w:pPr>
        <w:pStyle w:val="a3"/>
        <w:numPr>
          <w:ilvl w:val="1"/>
          <w:numId w:val="2"/>
        </w:numPr>
        <w:spacing w:after="0"/>
        <w:jc w:val="both"/>
      </w:pPr>
      <w:proofErr w:type="spellStart"/>
      <w:r>
        <w:t>Возр</w:t>
      </w:r>
      <w:proofErr w:type="spellEnd"/>
      <w:r>
        <w:t>/</w:t>
      </w:r>
      <w:proofErr w:type="spellStart"/>
      <w:r>
        <w:t>Убывающ</w:t>
      </w:r>
      <w:proofErr w:type="spellEnd"/>
      <w:r>
        <w:t>:</w:t>
      </w:r>
      <w:r w:rsidR="00AE20B7">
        <w:rPr>
          <w:lang w:val="en-US"/>
        </w:rPr>
        <w:t xml:space="preserve"> </w:t>
      </w:r>
      <w:r w:rsidR="00AE20B7">
        <w:rPr>
          <w:rFonts w:eastAsiaTheme="minorEastAsia"/>
          <w:lang w:val="en-US"/>
        </w:rPr>
        <w:t xml:space="preserve">     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-∞;-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 w:rsidR="00AE20B7">
        <w:rPr>
          <w:rFonts w:eastAsiaTheme="minorEastAsia"/>
          <w:lang w:val="en-US"/>
        </w:rPr>
        <w:t xml:space="preserve"> &gt; 0 - </w:t>
      </w:r>
      <w:r w:rsidR="00AE20B7">
        <w:rPr>
          <w:rFonts w:eastAsiaTheme="minorEastAsia"/>
        </w:rPr>
        <w:t>функция возрастает</w:t>
      </w:r>
    </w:p>
    <w:p w14:paraId="37DF8720" w14:textId="7D5FDC3E" w:rsidR="00AE20B7" w:rsidRPr="00AE20B7" w:rsidRDefault="00AE20B7" w:rsidP="00131974">
      <w:pPr>
        <w:pStyle w:val="a3"/>
        <w:spacing w:after="0"/>
        <w:ind w:left="2544" w:firstLine="288"/>
        <w:jc w:val="both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>
        <w:rPr>
          <w:rFonts w:eastAsiaTheme="minorEastAsia"/>
          <w:lang w:val="en-US"/>
        </w:rPr>
        <w:t xml:space="preserve"> &gt; 0 – </w:t>
      </w:r>
      <w:r>
        <w:rPr>
          <w:rFonts w:eastAsiaTheme="minorEastAsia"/>
        </w:rPr>
        <w:t>функция возрастает</w:t>
      </w:r>
    </w:p>
    <w:p w14:paraId="4E4A1BB7" w14:textId="155DFE94" w:rsidR="00AE20B7" w:rsidRPr="00AE20B7" w:rsidRDefault="00AE20B7" w:rsidP="00131974">
      <w:pPr>
        <w:pStyle w:val="a3"/>
        <w:spacing w:after="0"/>
        <w:ind w:left="2544" w:firstLine="288"/>
        <w:jc w:val="both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&lt; 0 - </w:t>
      </w:r>
      <w:r>
        <w:rPr>
          <w:rFonts w:eastAsiaTheme="minorEastAsia"/>
        </w:rPr>
        <w:t>функция убывает</w:t>
      </w:r>
    </w:p>
    <w:p w14:paraId="13FACE10" w14:textId="2B5B3D8D" w:rsidR="004413B4" w:rsidRPr="00AE20B7" w:rsidRDefault="00AE20B7" w:rsidP="00131974">
      <w:pPr>
        <w:spacing w:after="0"/>
        <w:ind w:left="2832"/>
        <w:jc w:val="both"/>
      </w:pPr>
      <m:oMath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;∞)</m:t>
        </m:r>
      </m:oMath>
      <w:r>
        <w:rPr>
          <w:rFonts w:eastAsiaTheme="minorEastAsia"/>
          <w:lang w:val="en-US"/>
        </w:rPr>
        <w:t xml:space="preserve"> &lt; 0 -</w:t>
      </w:r>
      <w:r>
        <w:rPr>
          <w:rFonts w:eastAsiaTheme="minorEastAsia"/>
        </w:rPr>
        <w:t xml:space="preserve"> функция убывает</w:t>
      </w:r>
    </w:p>
    <w:p w14:paraId="13F1527E" w14:textId="4C31BD5A" w:rsidR="004413B4" w:rsidRPr="004413B4" w:rsidRDefault="00F3193D" w:rsidP="00131974">
      <w:pPr>
        <w:pStyle w:val="a3"/>
        <w:numPr>
          <w:ilvl w:val="1"/>
          <w:numId w:val="2"/>
        </w:numPr>
        <w:spacing w:after="0"/>
        <w:jc w:val="both"/>
      </w:pPr>
      <w:r>
        <w:t xml:space="preserve">Точки разрыва: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7DC63D9" w14:textId="6D58C92F" w:rsidR="00625860" w:rsidRPr="00625860" w:rsidRDefault="00F3193D" w:rsidP="00131974">
      <w:pPr>
        <w:pStyle w:val="a3"/>
        <w:numPr>
          <w:ilvl w:val="1"/>
          <w:numId w:val="2"/>
        </w:numPr>
        <w:spacing w:after="0"/>
        <w:jc w:val="both"/>
      </w:pPr>
      <w:r>
        <w:t>Асимптоты:</w:t>
      </w:r>
      <w:r w:rsidR="00AE20B7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kx+b-f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/>
            </m:sSup>
          </m:e>
        </m:func>
      </m:oMath>
    </w:p>
    <w:p w14:paraId="33C97386" w14:textId="576F2897" w:rsidR="00AE20B7" w:rsidRDefault="00625860" w:rsidP="00131974">
      <w:pPr>
        <w:pStyle w:val="a3"/>
        <w:spacing w:after="0"/>
        <w:ind w:left="1836" w:firstLine="288"/>
        <w:jc w:val="both"/>
        <w:rPr>
          <w:rFonts w:eastAsiaTheme="minorEastAsia"/>
        </w:rPr>
      </w:pPr>
      <w:r w:rsidRPr="00625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</w:p>
    <w:p w14:paraId="5E74FFFF" w14:textId="15D8F610" w:rsidR="00625860" w:rsidRDefault="00625860" w:rsidP="00131974">
      <w:pPr>
        <w:pStyle w:val="a3"/>
        <w:spacing w:after="0"/>
        <w:ind w:left="1836" w:firstLine="288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14:paraId="4E6576BD" w14:textId="5D7F1D85" w:rsidR="00625860" w:rsidRPr="00625860" w:rsidRDefault="00625860" w:rsidP="00131974">
      <w:pPr>
        <w:pStyle w:val="a3"/>
        <w:spacing w:after="0"/>
        <w:ind w:left="1836" w:firstLine="288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      горизонтальная асимптота </w:t>
      </w:r>
    </w:p>
    <w:p w14:paraId="7C45F1CA" w14:textId="54A28D4E" w:rsidR="00625860" w:rsidRPr="00625860" w:rsidRDefault="00625860" w:rsidP="00131974">
      <w:pPr>
        <w:spacing w:after="0"/>
        <w:ind w:left="2124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∞</m:t>
              </m:r>
            </m:e>
          </m:func>
        </m:oMath>
      </m:oMathPara>
    </w:p>
    <w:p w14:paraId="3F41F1E2" w14:textId="50860B36" w:rsidR="00625860" w:rsidRPr="00625860" w:rsidRDefault="00625860" w:rsidP="00131974">
      <w:pPr>
        <w:spacing w:after="0"/>
        <w:ind w:left="2124" w:firstLine="708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-∞</m:t>
              </m:r>
            </m:e>
          </m:func>
        </m:oMath>
      </m:oMathPara>
    </w:p>
    <w:p w14:paraId="7B13BCE1" w14:textId="6EF8C71E" w:rsidR="00625860" w:rsidRPr="00625860" w:rsidRDefault="00625860" w:rsidP="00131974">
      <w:pPr>
        <w:spacing w:after="0"/>
        <w:jc w:val="both"/>
        <w:rPr>
          <w:rFonts w:eastAsiaTheme="minorEastAsia"/>
          <w:i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вертикальная асимптота</m:t>
        </m:r>
      </m:oMath>
    </w:p>
    <w:p w14:paraId="5FA08748" w14:textId="73DEED37" w:rsidR="00625860" w:rsidRPr="00625860" w:rsidRDefault="00625860" w:rsidP="00131974">
      <w:pPr>
        <w:spacing w:after="0"/>
        <w:ind w:left="2124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-∞</m:t>
              </m:r>
            </m:e>
          </m:func>
        </m:oMath>
      </m:oMathPara>
    </w:p>
    <w:p w14:paraId="2C72C03B" w14:textId="783D57A2" w:rsidR="00625860" w:rsidRPr="00625860" w:rsidRDefault="00625860" w:rsidP="00131974">
      <w:pPr>
        <w:spacing w:after="0"/>
        <w:ind w:left="2124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∞</m:t>
              </m:r>
            </m:e>
          </m:func>
        </m:oMath>
      </m:oMathPara>
    </w:p>
    <w:p w14:paraId="6457D28B" w14:textId="4688134A" w:rsidR="00625860" w:rsidRPr="007E7C0B" w:rsidRDefault="00625860" w:rsidP="0013197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вертикальная асимптота</m:t>
        </m:r>
      </m:oMath>
    </w:p>
    <w:p w14:paraId="2717957C" w14:textId="10AF3570" w:rsidR="00625860" w:rsidRPr="00625860" w:rsidRDefault="00625860" w:rsidP="00131974">
      <w:pPr>
        <w:pStyle w:val="a3"/>
        <w:spacing w:after="0"/>
        <w:ind w:left="1836" w:firstLine="288"/>
        <w:jc w:val="both"/>
      </w:pPr>
    </w:p>
    <w:p w14:paraId="3EF2989A" w14:textId="77777777" w:rsidR="004413B4" w:rsidRPr="004413B4" w:rsidRDefault="004413B4" w:rsidP="00131974">
      <w:pPr>
        <w:pStyle w:val="a3"/>
        <w:numPr>
          <w:ilvl w:val="1"/>
          <w:numId w:val="2"/>
        </w:numPr>
        <w:spacing w:after="0"/>
        <w:jc w:val="both"/>
      </w:pPr>
      <w:r>
        <w:t>График:</w:t>
      </w:r>
      <w:r>
        <w:rPr>
          <w:lang w:val="en-US"/>
        </w:rPr>
        <w:t xml:space="preserve"> </w:t>
      </w:r>
    </w:p>
    <w:p w14:paraId="03F1FE46" w14:textId="7BD52063" w:rsidR="004413B4" w:rsidRDefault="004413B4" w:rsidP="00131974">
      <w:pPr>
        <w:pStyle w:val="a3"/>
        <w:spacing w:after="0"/>
        <w:ind w:left="420"/>
        <w:jc w:val="bot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531B000C" wp14:editId="3200888F">
            <wp:extent cx="389572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6B01" w14:textId="6AE35B3A" w:rsidR="004413B4" w:rsidRDefault="004413B4" w:rsidP="00131974">
      <w:pPr>
        <w:pStyle w:val="a3"/>
        <w:spacing w:after="0"/>
        <w:ind w:left="420"/>
        <w:jc w:val="both"/>
      </w:pPr>
    </w:p>
    <w:p w14:paraId="2F2FAC7E" w14:textId="52F15DBC" w:rsidR="004413B4" w:rsidRDefault="004413B4" w:rsidP="00131974">
      <w:pPr>
        <w:pStyle w:val="a3"/>
        <w:spacing w:after="0"/>
        <w:ind w:left="420"/>
        <w:jc w:val="both"/>
      </w:pPr>
      <w:r>
        <w:rPr>
          <w:lang w:val="en-US"/>
        </w:rPr>
        <w:t xml:space="preserve">2. </w:t>
      </w:r>
      <w:r>
        <w:t xml:space="preserve">Нахождение неопределённого интеграла </w:t>
      </w:r>
    </w:p>
    <w:p w14:paraId="10A5C40D" w14:textId="0DB3FEA7" w:rsidR="004413B4" w:rsidRPr="00C6486E" w:rsidRDefault="00C6486E" w:rsidP="00131974">
      <w:pPr>
        <w:pStyle w:val="a3"/>
        <w:spacing w:after="0"/>
        <w:ind w:left="420"/>
        <w:jc w:val="both"/>
        <w:rPr>
          <w:rFonts w:eastAsiaTheme="minorEastAsia"/>
          <w:i/>
        </w:rPr>
      </w:pPr>
      <w:r>
        <w:rPr>
          <w:lang w:val="en-US"/>
        </w:rPr>
        <w:t xml:space="preserve">2.1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arctg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lang w:val="en-US"/>
          </w:rPr>
          <m:t xml:space="preserve">dx=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arctg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dt=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arct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 dt</m:t>
            </m:r>
          </m:e>
        </m:nary>
      </m:oMath>
    </w:p>
    <w:p w14:paraId="6155F3C3" w14:textId="43508917" w:rsidR="00C6486E" w:rsidRPr="00C6486E" w:rsidRDefault="00C6486E" w:rsidP="00131974">
      <w:pPr>
        <w:pStyle w:val="a3"/>
        <w:spacing w:after="0"/>
        <w:ind w:left="420"/>
        <w:jc w:val="both"/>
        <w:rPr>
          <w:rFonts w:eastAsiaTheme="minorEastAsia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t=arctg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</w:p>
    <w:p w14:paraId="03A81BD7" w14:textId="2D3DB90C" w:rsidR="00C6486E" w:rsidRDefault="00C6486E" w:rsidP="00131974">
      <w:pPr>
        <w:pStyle w:val="a3"/>
        <w:spacing w:after="0"/>
        <w:ind w:left="420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dt </m:t>
            </m:r>
          </m:e>
        </m:nary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3AD63F1C" w14:textId="7AC809E9" w:rsidR="00C80053" w:rsidRDefault="00C6486E" w:rsidP="00131974">
      <w:pPr>
        <w:pStyle w:val="a3"/>
        <w:spacing w:after="0"/>
        <w:ind w:left="42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arct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673128CD" w14:textId="77777777" w:rsidR="0043022A" w:rsidRPr="00C80053" w:rsidRDefault="0043022A" w:rsidP="00131974">
      <w:pPr>
        <w:pStyle w:val="a3"/>
        <w:spacing w:after="0"/>
        <w:ind w:left="420"/>
        <w:jc w:val="both"/>
        <w:rPr>
          <w:rFonts w:eastAsiaTheme="minorEastAsia"/>
          <w:lang w:val="en-US"/>
        </w:rPr>
      </w:pPr>
    </w:p>
    <w:p w14:paraId="4D87BC15" w14:textId="7E6820E8" w:rsidR="00C80053" w:rsidRDefault="00C80053" w:rsidP="00131974">
      <w:pPr>
        <w:pStyle w:val="a3"/>
        <w:spacing w:after="0"/>
        <w:ind w:left="42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x ln(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+1)dx</m:t>
            </m:r>
          </m:e>
        </m:nary>
      </m:oMath>
      <w:r w:rsidR="0043022A">
        <w:rPr>
          <w:rFonts w:eastAsiaTheme="minorEastAsia"/>
          <w:lang w:val="en-US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u dv</m:t>
            </m:r>
          </m:e>
        </m:nary>
        <m:r>
          <w:rPr>
            <w:rFonts w:ascii="Cambria Math" w:eastAsiaTheme="minorEastAsia" w:hAnsi="Cambria Math"/>
            <w:lang w:val="en-US"/>
          </w:rPr>
          <m:t xml:space="preserve">=uv-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v du</m:t>
            </m:r>
          </m:e>
        </m:nary>
      </m:oMath>
    </w:p>
    <w:p w14:paraId="7BC36322" w14:textId="32C060FA" w:rsidR="003B35ED" w:rsidRPr="003B35ED" w:rsidRDefault="003B35ED" w:rsidP="00131974">
      <w:pPr>
        <w:pStyle w:val="a3"/>
        <w:spacing w:after="0"/>
        <w:ind w:left="42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=2x→dx=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du</m:t>
          </m:r>
        </m:oMath>
      </m:oMathPara>
    </w:p>
    <w:p w14:paraId="687B30F9" w14:textId="5912B1D3" w:rsidR="00131974" w:rsidRPr="00131974" w:rsidRDefault="003B35ED" w:rsidP="00131974">
      <w:pPr>
        <w:pStyle w:val="a3"/>
        <w:spacing w:after="0"/>
        <w:ind w:left="42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1EF65478" w14:textId="1100D86B" w:rsidR="00DF7A88" w:rsidRPr="00131974" w:rsidRDefault="00131974" w:rsidP="00131974">
      <w:pPr>
        <w:pStyle w:val="a3"/>
        <w:spacing w:after="0"/>
        <w:ind w:left="42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-1)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+C</m:t>
          </m:r>
        </m:oMath>
      </m:oMathPara>
    </w:p>
    <w:p w14:paraId="17551F21" w14:textId="77777777" w:rsidR="003B35ED" w:rsidRPr="00131974" w:rsidRDefault="003B35ED" w:rsidP="00131974">
      <w:pPr>
        <w:spacing w:after="0"/>
        <w:jc w:val="both"/>
        <w:rPr>
          <w:rFonts w:eastAsiaTheme="minorEastAsia"/>
          <w:lang w:val="en-US"/>
        </w:rPr>
      </w:pPr>
    </w:p>
    <w:p w14:paraId="075E1872" w14:textId="6C01ACF5" w:rsidR="00D42826" w:rsidRPr="00241BA0" w:rsidRDefault="00C80053" w:rsidP="00131974">
      <w:pPr>
        <w:pStyle w:val="a3"/>
        <w:spacing w:after="0"/>
        <w:ind w:left="420"/>
        <w:jc w:val="both"/>
        <w:rPr>
          <w:rFonts w:eastAsiaTheme="minorEastAsia"/>
        </w:rPr>
      </w:pPr>
      <w:r w:rsidRPr="00241BA0">
        <w:rPr>
          <w:rFonts w:eastAsiaTheme="minorEastAsia"/>
        </w:rPr>
        <w:t>2.3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</m:t>
                </m:r>
              </m:den>
            </m:f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</m:den>
            </m:f>
            <m:r>
              <w:rPr>
                <w:rFonts w:ascii="Cambria Math" w:eastAsiaTheme="minorEastAsia" w:hAnsi="Cambria Math"/>
              </w:rPr>
              <m:t>=2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arctg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en-US"/>
                      </w:rPr>
                      <m:t>arctg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</m:e>
        </m:nary>
      </m:oMath>
      <w:r w:rsidR="00241BA0" w:rsidRPr="00241BA0">
        <w:rPr>
          <w:rFonts w:eastAsiaTheme="minorEastAsia"/>
        </w:rPr>
        <w:t xml:space="preserve"> + </w:t>
      </w:r>
      <w:r w:rsidR="00241BA0">
        <w:rPr>
          <w:rFonts w:eastAsiaTheme="minorEastAsia"/>
          <w:lang w:val="en-US"/>
        </w:rPr>
        <w:t>C</w:t>
      </w:r>
    </w:p>
    <w:p w14:paraId="7D99E95F" w14:textId="77777777" w:rsidR="0043022A" w:rsidRPr="00241BA0" w:rsidRDefault="0043022A" w:rsidP="00131974">
      <w:pPr>
        <w:pStyle w:val="a3"/>
        <w:spacing w:after="0"/>
        <w:ind w:left="420"/>
        <w:jc w:val="both"/>
        <w:rPr>
          <w:rFonts w:eastAsiaTheme="minorEastAsia"/>
        </w:rPr>
      </w:pPr>
    </w:p>
    <w:p w14:paraId="1C657B36" w14:textId="2F70332D" w:rsidR="00C80053" w:rsidRPr="007B6E40" w:rsidRDefault="00C80053" w:rsidP="00131974">
      <w:pPr>
        <w:pStyle w:val="a3"/>
        <w:spacing w:after="0"/>
        <w:ind w:left="420"/>
        <w:jc w:val="both"/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>2.4</w:t>
      </w:r>
      <w:r w:rsidR="0043022A">
        <w:rPr>
          <w:rFonts w:eastAsiaTheme="minorEastAsia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(9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-x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9-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)</m:t>
        </m:r>
      </m:oMath>
    </w:p>
    <w:p w14:paraId="0A82726C" w14:textId="77777777" w:rsidR="00D42826" w:rsidRPr="00C80053" w:rsidRDefault="00D42826" w:rsidP="00131974">
      <w:pPr>
        <w:pStyle w:val="a3"/>
        <w:spacing w:after="0"/>
        <w:ind w:left="420"/>
        <w:jc w:val="both"/>
        <w:rPr>
          <w:rFonts w:eastAsiaTheme="minorEastAsia"/>
          <w:lang w:val="en-US"/>
        </w:rPr>
      </w:pPr>
    </w:p>
    <w:sectPr w:rsidR="00D42826" w:rsidRPr="00C80053" w:rsidSect="009C583D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70F05"/>
    <w:multiLevelType w:val="multilevel"/>
    <w:tmpl w:val="BFBE54D4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1" w15:restartNumberingAfterBreak="0">
    <w:nsid w:val="18ED6B5F"/>
    <w:multiLevelType w:val="hybridMultilevel"/>
    <w:tmpl w:val="32344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65"/>
    <w:rsid w:val="001101ED"/>
    <w:rsid w:val="00126BD0"/>
    <w:rsid w:val="00131974"/>
    <w:rsid w:val="00241BA0"/>
    <w:rsid w:val="003B35ED"/>
    <w:rsid w:val="0043022A"/>
    <w:rsid w:val="004413B4"/>
    <w:rsid w:val="00625860"/>
    <w:rsid w:val="006C0B77"/>
    <w:rsid w:val="00742243"/>
    <w:rsid w:val="007B6E40"/>
    <w:rsid w:val="007E7C0B"/>
    <w:rsid w:val="008242FF"/>
    <w:rsid w:val="00870751"/>
    <w:rsid w:val="00922C48"/>
    <w:rsid w:val="009C583D"/>
    <w:rsid w:val="00A55D7F"/>
    <w:rsid w:val="00AE20B7"/>
    <w:rsid w:val="00B915B7"/>
    <w:rsid w:val="00C36FE8"/>
    <w:rsid w:val="00C6486E"/>
    <w:rsid w:val="00C80053"/>
    <w:rsid w:val="00D15C65"/>
    <w:rsid w:val="00D42826"/>
    <w:rsid w:val="00DF7A88"/>
    <w:rsid w:val="00EA59DF"/>
    <w:rsid w:val="00EE4070"/>
    <w:rsid w:val="00F12C76"/>
    <w:rsid w:val="00F3193D"/>
    <w:rsid w:val="00F4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DC78"/>
  <w15:chartTrackingRefBased/>
  <w15:docId w15:val="{4A4C5680-CB99-4267-BBAE-BD54D725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8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C58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0222-54DB-4C55-91F2-01FFA8EAC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Bilan</dc:creator>
  <cp:keywords/>
  <dc:description/>
  <cp:lastModifiedBy>haska Bilan</cp:lastModifiedBy>
  <cp:revision>3</cp:revision>
  <dcterms:created xsi:type="dcterms:W3CDTF">2022-12-14T11:54:00Z</dcterms:created>
  <dcterms:modified xsi:type="dcterms:W3CDTF">2022-12-15T11:01:00Z</dcterms:modified>
</cp:coreProperties>
</file>