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918D2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Министерство цифрового развития, связи и массовых коммуникаций Российской Федерации</w:t>
      </w:r>
    </w:p>
    <w:p w14:paraId="6F0A1AE9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14:paraId="71B748B0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1F6C8572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«Сибирский государственный университет телекоммуникаций и информатики»</w:t>
      </w:r>
    </w:p>
    <w:p w14:paraId="2148237C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678600F2" w14:textId="77777777" w:rsidR="00BB468B" w:rsidRDefault="00BB468B" w:rsidP="00BB468B">
      <w:pPr>
        <w:spacing w:line="360" w:lineRule="auto"/>
        <w:jc w:val="right"/>
        <w:rPr>
          <w:sz w:val="28"/>
        </w:rPr>
      </w:pPr>
    </w:p>
    <w:p w14:paraId="1ADF26E6" w14:textId="77777777" w:rsidR="00BB468B" w:rsidRDefault="00BB468B" w:rsidP="00BB468B">
      <w:pPr>
        <w:spacing w:line="360" w:lineRule="auto"/>
        <w:jc w:val="right"/>
        <w:rPr>
          <w:sz w:val="28"/>
        </w:rPr>
      </w:pPr>
    </w:p>
    <w:p w14:paraId="7DE3F701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2D87DD12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5038D12E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2EBDC327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>Отчёт по лабораторной работе на тему:</w:t>
      </w:r>
    </w:p>
    <w:p w14:paraId="7E056D39" w14:textId="33AE369B" w:rsidR="00BB468B" w:rsidRDefault="000E2DD6" w:rsidP="00BB468B">
      <w:pPr>
        <w:spacing w:line="360" w:lineRule="auto"/>
        <w:jc w:val="center"/>
        <w:rPr>
          <w:sz w:val="28"/>
        </w:rPr>
      </w:pPr>
      <w:r w:rsidRPr="000E2DD6">
        <w:rPr>
          <w:bCs/>
          <w:sz w:val="28"/>
        </w:rPr>
        <w:t>АЦП ЦАП</w:t>
      </w:r>
    </w:p>
    <w:p w14:paraId="313C190C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6999B474" w14:textId="77777777" w:rsidR="00BB468B" w:rsidRDefault="00BB468B" w:rsidP="00BB468B">
      <w:pPr>
        <w:spacing w:line="360" w:lineRule="auto"/>
        <w:jc w:val="center"/>
        <w:rPr>
          <w:sz w:val="28"/>
        </w:rPr>
      </w:pPr>
    </w:p>
    <w:p w14:paraId="48ACB0D7" w14:textId="3F561270" w:rsidR="00BB468B" w:rsidRDefault="00391BC7" w:rsidP="00BB468B">
      <w:pPr>
        <w:spacing w:line="360" w:lineRule="auto"/>
        <w:jc w:val="right"/>
        <w:rPr>
          <w:sz w:val="28"/>
        </w:rPr>
      </w:pPr>
      <w:r>
        <w:rPr>
          <w:sz w:val="28"/>
        </w:rPr>
        <w:t>Выполнила: студент</w:t>
      </w:r>
      <w:r w:rsidR="000E2DD6">
        <w:rPr>
          <w:sz w:val="28"/>
        </w:rPr>
        <w:t>ы</w:t>
      </w:r>
      <w:r w:rsidR="00BB468B">
        <w:rPr>
          <w:sz w:val="28"/>
        </w:rPr>
        <w:t xml:space="preserve"> 3 курса,</w:t>
      </w:r>
    </w:p>
    <w:p w14:paraId="2408F4C2" w14:textId="7777777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    ИТ, гр. ТТМ-21</w:t>
      </w:r>
    </w:p>
    <w:p w14:paraId="06A2895A" w14:textId="16831F57" w:rsidR="00BB468B" w:rsidRPr="00391BC7" w:rsidRDefault="00BB468B" w:rsidP="00391BC7">
      <w:pPr>
        <w:spacing w:line="360" w:lineRule="auto"/>
        <w:ind w:left="7080"/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  <w:r w:rsidR="00391BC7">
        <w:rPr>
          <w:sz w:val="28"/>
        </w:rPr>
        <w:t xml:space="preserve">                       </w:t>
      </w:r>
      <w:r w:rsidR="000E2DD6">
        <w:rPr>
          <w:sz w:val="28"/>
        </w:rPr>
        <w:t>Ланин В.Р</w:t>
      </w:r>
      <w:r>
        <w:rPr>
          <w:sz w:val="28"/>
        </w:rPr>
        <w:t>.</w:t>
      </w:r>
      <w:r w:rsidR="00391BC7" w:rsidRPr="00391BC7">
        <w:rPr>
          <w:sz w:val="28"/>
        </w:rPr>
        <w:t>,</w:t>
      </w:r>
      <w:r w:rsidR="000E2DD6">
        <w:rPr>
          <w:sz w:val="28"/>
        </w:rPr>
        <w:t xml:space="preserve"> </w:t>
      </w:r>
      <w:proofErr w:type="spellStart"/>
      <w:r w:rsidR="000E2DD6">
        <w:rPr>
          <w:sz w:val="28"/>
        </w:rPr>
        <w:t>Бжицких</w:t>
      </w:r>
      <w:proofErr w:type="spellEnd"/>
      <w:r w:rsidR="000E2DD6">
        <w:rPr>
          <w:sz w:val="28"/>
        </w:rPr>
        <w:t xml:space="preserve"> Н.М</w:t>
      </w:r>
      <w:r w:rsidR="00391BC7">
        <w:rPr>
          <w:sz w:val="28"/>
        </w:rPr>
        <w:t>.</w:t>
      </w:r>
    </w:p>
    <w:p w14:paraId="247BF120" w14:textId="59A543A7" w:rsidR="00BB468B" w:rsidRDefault="00BB468B" w:rsidP="00BB468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                                                                          Проверил: Г</w:t>
      </w:r>
      <w:r w:rsidR="00391BC7">
        <w:rPr>
          <w:sz w:val="28"/>
        </w:rPr>
        <w:t>о</w:t>
      </w:r>
      <w:r>
        <w:rPr>
          <w:sz w:val="28"/>
        </w:rPr>
        <w:t>родецкий С.С.</w:t>
      </w:r>
    </w:p>
    <w:p w14:paraId="41DE31A4" w14:textId="77777777" w:rsidR="00BB468B" w:rsidRDefault="00BB468B" w:rsidP="00BB468B">
      <w:pPr>
        <w:rPr>
          <w:sz w:val="28"/>
        </w:rPr>
      </w:pPr>
    </w:p>
    <w:p w14:paraId="04233254" w14:textId="77777777" w:rsidR="00BB468B" w:rsidRDefault="00BB468B" w:rsidP="00BB468B">
      <w:pPr>
        <w:rPr>
          <w:sz w:val="28"/>
        </w:rPr>
      </w:pPr>
    </w:p>
    <w:p w14:paraId="554E7A82" w14:textId="77777777" w:rsidR="00BB468B" w:rsidRDefault="00BB468B" w:rsidP="00BB468B">
      <w:pPr>
        <w:rPr>
          <w:sz w:val="28"/>
        </w:rPr>
      </w:pPr>
    </w:p>
    <w:p w14:paraId="3EBEBDB2" w14:textId="77777777" w:rsidR="00BB468B" w:rsidRDefault="00BB468B" w:rsidP="00BB468B">
      <w:pPr>
        <w:ind w:left="360"/>
        <w:jc w:val="center"/>
        <w:rPr>
          <w:sz w:val="28"/>
        </w:rPr>
      </w:pPr>
    </w:p>
    <w:p w14:paraId="368021CB" w14:textId="77777777" w:rsidR="00BB468B" w:rsidRDefault="00BB468B" w:rsidP="00BB468B">
      <w:pPr>
        <w:ind w:left="360"/>
        <w:jc w:val="center"/>
        <w:rPr>
          <w:sz w:val="28"/>
        </w:rPr>
      </w:pPr>
    </w:p>
    <w:p w14:paraId="6C9D3133" w14:textId="77777777" w:rsidR="00BB468B" w:rsidRDefault="00BB468B" w:rsidP="00BB468B">
      <w:pPr>
        <w:ind w:left="360"/>
        <w:jc w:val="center"/>
        <w:rPr>
          <w:sz w:val="28"/>
        </w:rPr>
      </w:pPr>
    </w:p>
    <w:p w14:paraId="6575642A" w14:textId="77777777" w:rsidR="00BB468B" w:rsidRDefault="00BB468B" w:rsidP="00BB468B">
      <w:pPr>
        <w:ind w:left="360"/>
        <w:jc w:val="center"/>
        <w:rPr>
          <w:sz w:val="28"/>
        </w:rPr>
      </w:pPr>
    </w:p>
    <w:p w14:paraId="63909C29" w14:textId="77777777" w:rsidR="00BB468B" w:rsidRDefault="00BB468B" w:rsidP="00BB468B">
      <w:pPr>
        <w:ind w:left="360"/>
        <w:jc w:val="center"/>
        <w:rPr>
          <w:sz w:val="28"/>
        </w:rPr>
      </w:pPr>
    </w:p>
    <w:p w14:paraId="3DC3C93B" w14:textId="77777777" w:rsidR="00BB468B" w:rsidRDefault="00BB468B" w:rsidP="00BB468B">
      <w:pPr>
        <w:ind w:left="360"/>
        <w:jc w:val="center"/>
        <w:rPr>
          <w:sz w:val="28"/>
        </w:rPr>
      </w:pPr>
    </w:p>
    <w:p w14:paraId="1B0BAB56" w14:textId="77777777" w:rsidR="00BB468B" w:rsidRDefault="00BB468B" w:rsidP="00BB468B">
      <w:pPr>
        <w:ind w:left="360"/>
        <w:jc w:val="center"/>
        <w:rPr>
          <w:sz w:val="28"/>
        </w:rPr>
      </w:pPr>
      <w:r>
        <w:rPr>
          <w:sz w:val="28"/>
        </w:rPr>
        <w:t>Новосибирск 2024</w:t>
      </w:r>
    </w:p>
    <w:p w14:paraId="29B8BFFC" w14:textId="77777777" w:rsidR="00BB468B" w:rsidRDefault="00BB468B" w:rsidP="00BB468B">
      <w:pPr>
        <w:ind w:left="360"/>
        <w:jc w:val="center"/>
        <w:rPr>
          <w:sz w:val="28"/>
        </w:rPr>
      </w:pPr>
    </w:p>
    <w:p w14:paraId="2B93E06D" w14:textId="77777777" w:rsidR="00BB468B" w:rsidRDefault="00BB468B" w:rsidP="00BB468B">
      <w:pPr>
        <w:ind w:left="360"/>
        <w:jc w:val="center"/>
        <w:rPr>
          <w:sz w:val="28"/>
        </w:rPr>
      </w:pPr>
    </w:p>
    <w:p w14:paraId="484FE55B" w14:textId="77777777" w:rsidR="00BB468B" w:rsidRDefault="00BB468B" w:rsidP="00BB468B">
      <w:pPr>
        <w:ind w:left="360"/>
        <w:jc w:val="center"/>
        <w:rPr>
          <w:sz w:val="28"/>
        </w:rPr>
      </w:pPr>
    </w:p>
    <w:p w14:paraId="02E4E0FE" w14:textId="67C3E0DE" w:rsidR="00BB468B" w:rsidRDefault="000E2DD6" w:rsidP="00BB468B">
      <w:pPr>
        <w:ind w:left="360"/>
        <w:jc w:val="both"/>
        <w:rPr>
          <w:sz w:val="28"/>
        </w:rPr>
      </w:pPr>
      <w:r>
        <w:rPr>
          <w:sz w:val="28"/>
        </w:rPr>
        <w:t>Подгруппа №3</w:t>
      </w:r>
    </w:p>
    <w:p w14:paraId="3EB92278" w14:textId="77777777" w:rsidR="003337C1" w:rsidRDefault="003337C1" w:rsidP="003337C1">
      <w:pPr>
        <w:suppressAutoHyphens w:val="0"/>
        <w:spacing w:after="160" w:line="259" w:lineRule="auto"/>
        <w:ind w:left="360"/>
      </w:pPr>
    </w:p>
    <w:p w14:paraId="72CAEBC4" w14:textId="2CD16578" w:rsidR="003337C1" w:rsidRPr="003337C1" w:rsidRDefault="00EE2A2B" w:rsidP="003337C1">
      <w:pPr>
        <w:suppressAutoHyphens w:val="0"/>
        <w:spacing w:after="160" w:line="259" w:lineRule="auto"/>
        <w:ind w:left="360"/>
        <w:rPr>
          <w:sz w:val="32"/>
          <w:szCs w:val="32"/>
        </w:rPr>
      </w:pPr>
      <w:r>
        <w:rPr>
          <w:sz w:val="32"/>
          <w:szCs w:val="32"/>
        </w:rPr>
        <w:t>Проведена оцифровка</w:t>
      </w:r>
      <w:r w:rsidR="003337C1" w:rsidRPr="003337C1">
        <w:rPr>
          <w:sz w:val="32"/>
          <w:szCs w:val="32"/>
        </w:rPr>
        <w:t xml:space="preserve"> сигнала применив разрядность и частоту дискретизации на выбор:</w:t>
      </w:r>
    </w:p>
    <w:p w14:paraId="6F3C1B9A" w14:textId="076EDA74" w:rsidR="00BB468B" w:rsidRDefault="000E2DD6" w:rsidP="00BB468B">
      <w:pPr>
        <w:ind w:left="360"/>
        <w:jc w:val="both"/>
        <w:rPr>
          <w:sz w:val="28"/>
        </w:rPr>
      </w:pPr>
      <w:r w:rsidRPr="000E2DD6">
        <w:rPr>
          <w:sz w:val="28"/>
        </w:rPr>
        <w:drawing>
          <wp:inline distT="0" distB="0" distL="0" distR="0" wp14:anchorId="42BF454B" wp14:editId="59944440">
            <wp:extent cx="5940425" cy="2721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A92D" w14:textId="361F90A4" w:rsidR="003337C1" w:rsidRPr="003337C1" w:rsidRDefault="003337C1" w:rsidP="003337C1">
      <w:pPr>
        <w:ind w:left="360"/>
        <w:jc w:val="center"/>
        <w:rPr>
          <w:sz w:val="28"/>
        </w:rPr>
      </w:pPr>
      <w:r>
        <w:rPr>
          <w:sz w:val="28"/>
        </w:rPr>
        <w:t xml:space="preserve">Рисунок 1 </w:t>
      </w:r>
      <w:r w:rsidR="00EE2A2B">
        <w:rPr>
          <w:sz w:val="28"/>
        </w:rPr>
        <w:t>–</w:t>
      </w:r>
      <w:r>
        <w:rPr>
          <w:sz w:val="28"/>
        </w:rPr>
        <w:t xml:space="preserve"> демонстрация</w:t>
      </w:r>
      <w:r w:rsidR="00EE2A2B">
        <w:rPr>
          <w:sz w:val="28"/>
        </w:rPr>
        <w:t xml:space="preserve"> оцифрованного сигнала</w:t>
      </w:r>
    </w:p>
    <w:p w14:paraId="70C0F09C" w14:textId="4CFE8CE4" w:rsidR="003337C1" w:rsidRDefault="003337C1" w:rsidP="003337C1">
      <w:pPr>
        <w:suppressAutoHyphens w:val="0"/>
        <w:spacing w:after="160" w:line="259" w:lineRule="auto"/>
        <w:ind w:left="360"/>
        <w:jc w:val="center"/>
        <w:rPr>
          <w:szCs w:val="32"/>
        </w:rPr>
      </w:pPr>
    </w:p>
    <w:p w14:paraId="5C6FF0ED" w14:textId="4D7A95BB" w:rsidR="00EE2A2B" w:rsidRDefault="00EE2A2B" w:rsidP="003337C1">
      <w:pPr>
        <w:suppressAutoHyphens w:val="0"/>
        <w:spacing w:after="160" w:line="259" w:lineRule="auto"/>
        <w:ind w:left="360"/>
        <w:jc w:val="center"/>
        <w:rPr>
          <w:szCs w:val="32"/>
        </w:rPr>
      </w:pPr>
    </w:p>
    <w:p w14:paraId="72CEF468" w14:textId="088332F2" w:rsidR="00EE2A2B" w:rsidRDefault="00EE2A2B" w:rsidP="003337C1">
      <w:pPr>
        <w:suppressAutoHyphens w:val="0"/>
        <w:spacing w:after="160" w:line="259" w:lineRule="auto"/>
        <w:ind w:left="360"/>
        <w:jc w:val="center"/>
        <w:rPr>
          <w:szCs w:val="32"/>
        </w:rPr>
      </w:pPr>
    </w:p>
    <w:p w14:paraId="2C461674" w14:textId="5268877C" w:rsidR="00EE2A2B" w:rsidRPr="00EE2A2B" w:rsidRDefault="00EE2A2B" w:rsidP="00EE2A2B">
      <w:pPr>
        <w:suppressAutoHyphens w:val="0"/>
        <w:spacing w:after="160" w:line="259" w:lineRule="auto"/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H</w:t>
      </w:r>
      <w:r>
        <w:rPr>
          <w:sz w:val="32"/>
          <w:szCs w:val="32"/>
        </w:rPr>
        <w:t xml:space="preserve"> </w:t>
      </w:r>
      <w:r w:rsidRPr="00724469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="00724469">
        <w:rPr>
          <w:sz w:val="32"/>
          <w:szCs w:val="32"/>
        </w:rPr>
        <w:t>48</w:t>
      </w:r>
      <w:r w:rsidRPr="00EE2A2B">
        <w:rPr>
          <w:sz w:val="32"/>
          <w:szCs w:val="32"/>
        </w:rPr>
        <w:t xml:space="preserve"> кГц</w:t>
      </w:r>
    </w:p>
    <w:p w14:paraId="166ACB41" w14:textId="4AE6A955" w:rsidR="00EE2A2B" w:rsidRDefault="00EE2A2B" w:rsidP="00EE2A2B">
      <w:pPr>
        <w:suppressAutoHyphens w:val="0"/>
        <w:spacing w:after="160" w:line="259" w:lineRule="auto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Т = </w:t>
      </w:r>
      <w:r w:rsidR="00724469">
        <w:rPr>
          <w:sz w:val="32"/>
          <w:szCs w:val="32"/>
        </w:rPr>
        <w:t>3</w:t>
      </w:r>
      <w:r>
        <w:rPr>
          <w:sz w:val="32"/>
          <w:szCs w:val="32"/>
        </w:rPr>
        <w:t>0с</w:t>
      </w:r>
    </w:p>
    <w:p w14:paraId="5DD61BAC" w14:textId="68F3A483" w:rsidR="00EE2A2B" w:rsidRPr="000E2DD6" w:rsidRDefault="00EE2A2B" w:rsidP="00EE2A2B">
      <w:pPr>
        <w:suppressAutoHyphens w:val="0"/>
        <w:spacing w:after="160" w:line="259" w:lineRule="auto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</w:t>
      </w:r>
      <w:r w:rsidR="000E2DD6" w:rsidRPr="000E2DD6">
        <w:rPr>
          <w:sz w:val="32"/>
          <w:szCs w:val="32"/>
          <w:lang w:val="en-US"/>
        </w:rPr>
        <w:t xml:space="preserve"> = 16 </w:t>
      </w:r>
      <w:r>
        <w:rPr>
          <w:sz w:val="32"/>
          <w:szCs w:val="32"/>
        </w:rPr>
        <w:t>бит</w:t>
      </w:r>
    </w:p>
    <w:p w14:paraId="56D6ADDC" w14:textId="468C017A" w:rsidR="00EE2A2B" w:rsidRPr="005A2FDE" w:rsidRDefault="00724469" w:rsidP="00EE2A2B">
      <w:pPr>
        <w:suppressAutoHyphens w:val="0"/>
        <w:spacing w:after="160" w:line="259" w:lineRule="auto"/>
        <w:ind w:left="360"/>
        <w:rPr>
          <w:sz w:val="32"/>
          <w:szCs w:val="32"/>
        </w:rPr>
      </w:pPr>
      <w:r>
        <w:rPr>
          <w:sz w:val="32"/>
          <w:szCs w:val="32"/>
          <w:lang w:val="en-US"/>
        </w:rPr>
        <w:t>I</w:t>
      </w:r>
      <w:r w:rsidRPr="005A2FDE">
        <w:rPr>
          <w:sz w:val="32"/>
          <w:szCs w:val="32"/>
        </w:rPr>
        <w:t xml:space="preserve">= </w:t>
      </w:r>
      <w:r>
        <w:rPr>
          <w:sz w:val="32"/>
          <w:szCs w:val="32"/>
          <w:lang w:val="en-US"/>
        </w:rPr>
        <w:t>H</w:t>
      </w:r>
      <w:r w:rsidRPr="005A2FDE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t</w:t>
      </w:r>
      <w:r w:rsidRPr="005A2FDE">
        <w:rPr>
          <w:sz w:val="32"/>
          <w:szCs w:val="32"/>
        </w:rPr>
        <w:t>*</w:t>
      </w:r>
      <w:r>
        <w:rPr>
          <w:sz w:val="32"/>
          <w:szCs w:val="32"/>
          <w:lang w:val="en-US"/>
        </w:rPr>
        <w:t>b</w:t>
      </w:r>
      <w:r w:rsidR="000E2DD6" w:rsidRPr="005A2FDE">
        <w:rPr>
          <w:sz w:val="32"/>
          <w:szCs w:val="32"/>
        </w:rPr>
        <w:t xml:space="preserve"> =48*10^3*30*</w:t>
      </w:r>
      <w:r w:rsidR="005A2FDE">
        <w:rPr>
          <w:sz w:val="32"/>
          <w:szCs w:val="32"/>
        </w:rPr>
        <w:t>4</w:t>
      </w:r>
      <w:r w:rsidR="000E2DD6" w:rsidRPr="005A2FDE">
        <w:rPr>
          <w:sz w:val="32"/>
          <w:szCs w:val="32"/>
        </w:rPr>
        <w:t xml:space="preserve"> =</w:t>
      </w:r>
      <w:r w:rsidR="005A2FDE">
        <w:rPr>
          <w:sz w:val="32"/>
          <w:szCs w:val="32"/>
        </w:rPr>
        <w:t xml:space="preserve"> 0.69</w:t>
      </w:r>
      <w:r w:rsidR="000E2DD6" w:rsidRPr="005A2FDE">
        <w:rPr>
          <w:sz w:val="32"/>
          <w:szCs w:val="32"/>
        </w:rPr>
        <w:t xml:space="preserve"> </w:t>
      </w:r>
      <w:r w:rsidR="00EE2A2B">
        <w:rPr>
          <w:sz w:val="32"/>
          <w:szCs w:val="32"/>
        </w:rPr>
        <w:t>Мб</w:t>
      </w:r>
    </w:p>
    <w:p w14:paraId="06FA4889" w14:textId="4ABD7407" w:rsidR="00EE2A2B" w:rsidRPr="005A2FDE" w:rsidRDefault="00EE2A2B" w:rsidP="00EE2A2B">
      <w:pPr>
        <w:suppressAutoHyphens w:val="0"/>
        <w:spacing w:after="160" w:line="259" w:lineRule="auto"/>
        <w:ind w:left="360"/>
        <w:rPr>
          <w:sz w:val="32"/>
          <w:szCs w:val="32"/>
        </w:rPr>
      </w:pPr>
    </w:p>
    <w:p w14:paraId="61191C96" w14:textId="1B6AA3DA" w:rsidR="00EE2A2B" w:rsidRPr="005A2FDE" w:rsidRDefault="00EE2A2B" w:rsidP="00EE2A2B">
      <w:pPr>
        <w:suppressAutoHyphens w:val="0"/>
        <w:spacing w:after="160" w:line="259" w:lineRule="auto"/>
        <w:ind w:left="360"/>
        <w:rPr>
          <w:sz w:val="32"/>
          <w:szCs w:val="32"/>
        </w:rPr>
      </w:pPr>
    </w:p>
    <w:p w14:paraId="651C9140" w14:textId="13FD20CA" w:rsidR="00EE2A2B" w:rsidRPr="005A2FDE" w:rsidRDefault="00EE2A2B" w:rsidP="00EE2A2B">
      <w:pPr>
        <w:suppressAutoHyphens w:val="0"/>
        <w:spacing w:after="160" w:line="259" w:lineRule="auto"/>
        <w:ind w:left="360"/>
        <w:rPr>
          <w:sz w:val="32"/>
          <w:szCs w:val="32"/>
        </w:rPr>
      </w:pPr>
    </w:p>
    <w:p w14:paraId="70DFA55E" w14:textId="4ED80BFF" w:rsidR="00EE2A2B" w:rsidRPr="005A2FDE" w:rsidRDefault="00EE2A2B" w:rsidP="00EE2A2B">
      <w:pPr>
        <w:suppressAutoHyphens w:val="0"/>
        <w:spacing w:after="160" w:line="259" w:lineRule="auto"/>
        <w:ind w:left="360"/>
        <w:rPr>
          <w:sz w:val="32"/>
          <w:szCs w:val="32"/>
        </w:rPr>
      </w:pPr>
    </w:p>
    <w:p w14:paraId="5151116C" w14:textId="2E1649A2" w:rsidR="00EE2A2B" w:rsidRPr="005A2FDE" w:rsidRDefault="00EE2A2B" w:rsidP="00EE2A2B">
      <w:pPr>
        <w:suppressAutoHyphens w:val="0"/>
        <w:spacing w:after="160" w:line="259" w:lineRule="auto"/>
        <w:ind w:left="360"/>
        <w:rPr>
          <w:sz w:val="32"/>
          <w:szCs w:val="32"/>
        </w:rPr>
      </w:pPr>
    </w:p>
    <w:p w14:paraId="6951E6E4" w14:textId="0613AC85" w:rsidR="00EE2A2B" w:rsidRPr="005A2FDE" w:rsidRDefault="00EE2A2B" w:rsidP="00EE2A2B">
      <w:pPr>
        <w:suppressAutoHyphens w:val="0"/>
        <w:spacing w:after="160" w:line="259" w:lineRule="auto"/>
        <w:ind w:left="360"/>
        <w:rPr>
          <w:sz w:val="32"/>
          <w:szCs w:val="32"/>
        </w:rPr>
      </w:pPr>
    </w:p>
    <w:p w14:paraId="2CA07C28" w14:textId="233148EE" w:rsidR="003337C1" w:rsidRDefault="003337C1" w:rsidP="003337C1">
      <w:pPr>
        <w:suppressAutoHyphens w:val="0"/>
        <w:spacing w:after="160" w:line="259" w:lineRule="auto"/>
        <w:ind w:firstLine="360"/>
        <w:rPr>
          <w:sz w:val="32"/>
          <w:szCs w:val="32"/>
        </w:rPr>
      </w:pPr>
      <w:r w:rsidRPr="003337C1">
        <w:rPr>
          <w:sz w:val="32"/>
          <w:szCs w:val="32"/>
        </w:rPr>
        <w:t>Построить график отчетов по</w:t>
      </w:r>
      <w:r>
        <w:rPr>
          <w:sz w:val="32"/>
          <w:szCs w:val="32"/>
        </w:rPr>
        <w:t>лученного оцифрованного сигнала</w:t>
      </w:r>
      <w:r w:rsidRPr="003337C1">
        <w:rPr>
          <w:sz w:val="32"/>
          <w:szCs w:val="32"/>
        </w:rPr>
        <w:t>:</w:t>
      </w:r>
    </w:p>
    <w:p w14:paraId="34C7A4A9" w14:textId="237CEFAD" w:rsidR="003337C1" w:rsidRDefault="000E2DD6" w:rsidP="003337C1">
      <w:pPr>
        <w:suppressAutoHyphens w:val="0"/>
        <w:spacing w:after="160" w:line="259" w:lineRule="auto"/>
        <w:ind w:firstLine="360"/>
        <w:rPr>
          <w:sz w:val="32"/>
          <w:szCs w:val="32"/>
        </w:rPr>
      </w:pPr>
      <w:r w:rsidRPr="000E2DD6">
        <w:rPr>
          <w:sz w:val="32"/>
          <w:szCs w:val="32"/>
        </w:rPr>
        <w:lastRenderedPageBreak/>
        <w:drawing>
          <wp:inline distT="0" distB="0" distL="0" distR="0" wp14:anchorId="0B0379EC" wp14:editId="24B5E2EF">
            <wp:extent cx="5940425" cy="2726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1C03" w14:textId="09A5F720" w:rsidR="003337C1" w:rsidRPr="003337C1" w:rsidRDefault="003337C1" w:rsidP="003337C1">
      <w:pPr>
        <w:suppressAutoHyphens w:val="0"/>
        <w:spacing w:after="160" w:line="259" w:lineRule="auto"/>
        <w:ind w:firstLine="360"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Рисунок </w:t>
      </w:r>
      <w:r w:rsidR="00EE2A2B">
        <w:rPr>
          <w:sz w:val="28"/>
          <w:szCs w:val="32"/>
        </w:rPr>
        <w:t>2 – график отчётов полученного оцифрованного сигнала</w:t>
      </w:r>
    </w:p>
    <w:p w14:paraId="5C414B08" w14:textId="77777777" w:rsidR="003337C1" w:rsidRDefault="003337C1" w:rsidP="003337C1">
      <w:pPr>
        <w:suppressAutoHyphens w:val="0"/>
        <w:spacing w:after="160" w:line="259" w:lineRule="auto"/>
        <w:ind w:left="360"/>
        <w:rPr>
          <w:sz w:val="32"/>
          <w:szCs w:val="32"/>
        </w:rPr>
      </w:pPr>
      <w:r w:rsidRPr="003337C1">
        <w:rPr>
          <w:sz w:val="32"/>
          <w:szCs w:val="32"/>
        </w:rPr>
        <w:t xml:space="preserve">Оценить достаточность </w:t>
      </w:r>
      <w:proofErr w:type="spellStart"/>
      <w:r w:rsidRPr="003337C1">
        <w:rPr>
          <w:sz w:val="32"/>
          <w:szCs w:val="32"/>
        </w:rPr>
        <w:t>ацп</w:t>
      </w:r>
      <w:proofErr w:type="spellEnd"/>
      <w:r w:rsidRPr="003337C1">
        <w:rPr>
          <w:sz w:val="32"/>
          <w:szCs w:val="32"/>
        </w:rPr>
        <w:t xml:space="preserve"> и потери полезной информации:</w:t>
      </w:r>
    </w:p>
    <w:p w14:paraId="7C672928" w14:textId="11E83D28" w:rsidR="003337C1" w:rsidRPr="003337C1" w:rsidRDefault="003337C1" w:rsidP="003337C1">
      <w:pPr>
        <w:suppressAutoHyphens w:val="0"/>
        <w:spacing w:after="160" w:line="259" w:lineRule="auto"/>
        <w:ind w:left="360"/>
        <w:rPr>
          <w:sz w:val="32"/>
          <w:szCs w:val="32"/>
        </w:rPr>
      </w:pPr>
    </w:p>
    <w:p w14:paraId="7FCD56E5" w14:textId="6B52F432" w:rsidR="003337C1" w:rsidRPr="00670CF0" w:rsidRDefault="00EE2A2B" w:rsidP="00BB468B">
      <w:pPr>
        <w:ind w:left="360"/>
        <w:jc w:val="both"/>
        <w:rPr>
          <w:sz w:val="28"/>
        </w:rPr>
      </w:pPr>
      <w:r>
        <w:rPr>
          <w:sz w:val="28"/>
        </w:rPr>
        <w:t xml:space="preserve">Вывод: Объём </w:t>
      </w:r>
      <w:r w:rsidR="00724469">
        <w:rPr>
          <w:sz w:val="28"/>
        </w:rPr>
        <w:t xml:space="preserve">звукового файла составил </w:t>
      </w:r>
      <w:r w:rsidR="00460909">
        <w:rPr>
          <w:sz w:val="32"/>
          <w:szCs w:val="32"/>
        </w:rPr>
        <w:t xml:space="preserve">0.69 </w:t>
      </w:r>
      <w:bookmarkStart w:id="0" w:name="_GoBack"/>
      <w:bookmarkEnd w:id="0"/>
      <w:r w:rsidR="00724469">
        <w:rPr>
          <w:sz w:val="32"/>
          <w:szCs w:val="32"/>
        </w:rPr>
        <w:t>Мб</w:t>
      </w:r>
      <w:r w:rsidR="00724469">
        <w:rPr>
          <w:sz w:val="28"/>
        </w:rPr>
        <w:t>.</w:t>
      </w:r>
      <w:r>
        <w:rPr>
          <w:sz w:val="28"/>
        </w:rPr>
        <w:t xml:space="preserve"> </w:t>
      </w:r>
      <w:r w:rsidR="00670CF0">
        <w:rPr>
          <w:sz w:val="28"/>
        </w:rPr>
        <w:t>Выбранная частота дискретизации и разрядность вполне подошли. График после перевода сигнала практически совпадает с исходным графиком.</w:t>
      </w:r>
      <w:r w:rsidR="00670CF0" w:rsidRPr="00670CF0">
        <w:rPr>
          <w:sz w:val="28"/>
        </w:rPr>
        <w:t xml:space="preserve"> </w:t>
      </w:r>
      <w:r w:rsidR="00670CF0">
        <w:rPr>
          <w:sz w:val="28"/>
        </w:rPr>
        <w:t>Потери полезной информации несущественны</w:t>
      </w:r>
    </w:p>
    <w:sectPr w:rsidR="003337C1" w:rsidRPr="00670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B329F"/>
    <w:multiLevelType w:val="hybridMultilevel"/>
    <w:tmpl w:val="7F044D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503FE"/>
    <w:multiLevelType w:val="hybridMultilevel"/>
    <w:tmpl w:val="CF2E9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A4689"/>
    <w:multiLevelType w:val="hybridMultilevel"/>
    <w:tmpl w:val="E354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68B"/>
    <w:rsid w:val="000E2DD6"/>
    <w:rsid w:val="00130950"/>
    <w:rsid w:val="00177884"/>
    <w:rsid w:val="001A3DA0"/>
    <w:rsid w:val="001E55FF"/>
    <w:rsid w:val="003337C1"/>
    <w:rsid w:val="00391BC7"/>
    <w:rsid w:val="00460909"/>
    <w:rsid w:val="00506639"/>
    <w:rsid w:val="00564B67"/>
    <w:rsid w:val="005A2FDE"/>
    <w:rsid w:val="00600D6A"/>
    <w:rsid w:val="0063361D"/>
    <w:rsid w:val="00670CF0"/>
    <w:rsid w:val="00676F02"/>
    <w:rsid w:val="0068027A"/>
    <w:rsid w:val="00724469"/>
    <w:rsid w:val="007360C2"/>
    <w:rsid w:val="007C225C"/>
    <w:rsid w:val="007D37F7"/>
    <w:rsid w:val="00855132"/>
    <w:rsid w:val="008F7CFC"/>
    <w:rsid w:val="0098539D"/>
    <w:rsid w:val="00BB468B"/>
    <w:rsid w:val="00C35EC6"/>
    <w:rsid w:val="00C8037B"/>
    <w:rsid w:val="00C948BF"/>
    <w:rsid w:val="00D13B9B"/>
    <w:rsid w:val="00D877E5"/>
    <w:rsid w:val="00DE42F5"/>
    <w:rsid w:val="00DF412C"/>
    <w:rsid w:val="00E104F9"/>
    <w:rsid w:val="00EA1E3E"/>
    <w:rsid w:val="00EC71DD"/>
    <w:rsid w:val="00EE2A2B"/>
    <w:rsid w:val="00F52FB5"/>
    <w:rsid w:val="00F835CC"/>
    <w:rsid w:val="00FA7707"/>
    <w:rsid w:val="00FC591D"/>
    <w:rsid w:val="00F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F8A4"/>
  <w15:chartTrackingRefBased/>
  <w15:docId w15:val="{613F236C-9CA0-4C14-AD75-4EB86DEE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468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6A298-E1F1-4DC1-9825-550B86C9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Щегда</dc:creator>
  <cp:keywords/>
  <dc:description/>
  <cp:lastModifiedBy>SAPR</cp:lastModifiedBy>
  <cp:revision>4</cp:revision>
  <dcterms:created xsi:type="dcterms:W3CDTF">2024-09-24T10:12:00Z</dcterms:created>
  <dcterms:modified xsi:type="dcterms:W3CDTF">2024-10-08T09:10:00Z</dcterms:modified>
</cp:coreProperties>
</file>