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5A6712">
      <w:pPr>
        <w:ind w:firstLine="851"/>
        <w:jc w:val="both"/>
        <w:rPr>
          <w:rFonts w:ascii="Times New Roman" w:hAnsi="Times New Roman" w:cs="Times New Roman"/>
          <w:b/>
          <w:sz w:val="28"/>
          <w:szCs w:val="28"/>
        </w:rPr>
      </w:pPr>
      <w:r>
        <w:rPr>
          <w:rFonts w:ascii="Times New Roman" w:hAnsi="Times New Roman" w:cs="Times New Roman"/>
          <w:b/>
          <w:sz w:val="28"/>
          <w:szCs w:val="28"/>
        </w:rPr>
        <w:t>Методические указания по выполнению курсового проекта</w:t>
      </w:r>
    </w:p>
    <w:p w14:paraId="2512D81E">
      <w:pPr>
        <w:ind w:firstLine="851"/>
        <w:jc w:val="both"/>
        <w:rPr>
          <w:rFonts w:ascii="Times New Roman" w:hAnsi="Times New Roman" w:cs="Times New Roman"/>
          <w:i/>
          <w:sz w:val="28"/>
          <w:szCs w:val="28"/>
        </w:rPr>
      </w:pPr>
      <w:bookmarkStart w:id="0" w:name="i186"/>
      <w:bookmarkEnd w:id="0"/>
      <w:bookmarkStart w:id="1" w:name="10."/>
      <w:bookmarkEnd w:id="1"/>
      <w:r>
        <w:rPr>
          <w:rFonts w:ascii="Times New Roman" w:hAnsi="Times New Roman" w:cs="Times New Roman"/>
          <w:i/>
          <w:sz w:val="28"/>
          <w:szCs w:val="28"/>
        </w:rPr>
        <w:t>Задачи курсового проекта</w:t>
      </w:r>
    </w:p>
    <w:p w14:paraId="0CED42CB">
      <w:pPr>
        <w:ind w:firstLine="851"/>
        <w:jc w:val="both"/>
        <w:rPr>
          <w:rFonts w:ascii="Times New Roman" w:hAnsi="Times New Roman" w:cs="Times New Roman"/>
          <w:sz w:val="28"/>
          <w:szCs w:val="28"/>
        </w:rPr>
      </w:pPr>
      <w:r>
        <w:rPr>
          <w:rFonts w:ascii="Times New Roman" w:hAnsi="Times New Roman" w:cs="Times New Roman"/>
          <w:sz w:val="28"/>
          <w:szCs w:val="28"/>
        </w:rPr>
        <w:t>Курсовой проект по дисциплине «Допечатная подготовка и графический дизайн» дает возможность студентам:</w:t>
      </w:r>
    </w:p>
    <w:p w14:paraId="79A2F64B">
      <w:pPr>
        <w:pStyle w:val="8"/>
        <w:numPr>
          <w:ilvl w:val="0"/>
          <w:numId w:val="1"/>
        </w:numPr>
        <w:ind w:firstLine="851"/>
        <w:jc w:val="both"/>
        <w:rPr>
          <w:rFonts w:ascii="Times New Roman" w:hAnsi="Times New Roman" w:cs="Times New Roman" w:eastAsiaTheme="minorHAnsi"/>
          <w:sz w:val="28"/>
          <w:szCs w:val="28"/>
        </w:rPr>
      </w:pPr>
      <w:r>
        <w:rPr>
          <w:rFonts w:ascii="Times New Roman" w:hAnsi="Times New Roman" w:cs="Times New Roman" w:eastAsiaTheme="minorHAnsi"/>
          <w:sz w:val="28"/>
          <w:szCs w:val="28"/>
        </w:rPr>
        <w:t>закрепить и расширить знания, полученные студентами в рамках дисциплины;</w:t>
      </w:r>
    </w:p>
    <w:p w14:paraId="36FDB1FB">
      <w:pPr>
        <w:pStyle w:val="8"/>
        <w:numPr>
          <w:ilvl w:val="0"/>
          <w:numId w:val="1"/>
        </w:numPr>
        <w:ind w:firstLine="851"/>
        <w:jc w:val="both"/>
        <w:rPr>
          <w:rFonts w:ascii="Times New Roman" w:hAnsi="Times New Roman" w:cs="Times New Roman" w:eastAsiaTheme="minorHAnsi"/>
          <w:sz w:val="28"/>
          <w:szCs w:val="28"/>
        </w:rPr>
      </w:pPr>
      <w:r>
        <w:rPr>
          <w:rFonts w:ascii="Times New Roman" w:hAnsi="Times New Roman" w:cs="Times New Roman" w:eastAsiaTheme="minorHAnsi"/>
          <w:sz w:val="28"/>
          <w:szCs w:val="28"/>
        </w:rPr>
        <w:t xml:space="preserve">приобрести </w:t>
      </w:r>
      <w:bookmarkStart w:id="10" w:name="_GoBack"/>
      <w:bookmarkEnd w:id="10"/>
      <w:r>
        <w:rPr>
          <w:rFonts w:ascii="Times New Roman" w:hAnsi="Times New Roman" w:cs="Times New Roman" w:eastAsiaTheme="minorHAnsi"/>
          <w:sz w:val="28"/>
          <w:szCs w:val="28"/>
        </w:rPr>
        <w:t>навыки самостоятельного выполнения конкретных задач по технологии обработки изобразительной информации, а также работы с научно-технической литературой и электронными источниками информации;</w:t>
      </w:r>
    </w:p>
    <w:p w14:paraId="511B5235">
      <w:pPr>
        <w:pStyle w:val="8"/>
        <w:numPr>
          <w:ilvl w:val="0"/>
          <w:numId w:val="1"/>
        </w:numPr>
        <w:ind w:firstLine="851"/>
        <w:jc w:val="both"/>
        <w:rPr>
          <w:rFonts w:ascii="Times New Roman" w:hAnsi="Times New Roman" w:cs="Times New Roman"/>
          <w:sz w:val="28"/>
          <w:szCs w:val="28"/>
        </w:rPr>
      </w:pPr>
      <w:r>
        <w:rPr>
          <w:rFonts w:ascii="Times New Roman" w:hAnsi="Times New Roman" w:cs="Times New Roman" w:eastAsiaTheme="minorHAnsi"/>
          <w:sz w:val="28"/>
          <w:szCs w:val="28"/>
        </w:rPr>
        <w:t>развить навыки пользования справочной и нормативно-технической документацией по полиграфической технике и технологии.</w:t>
      </w:r>
    </w:p>
    <w:p w14:paraId="23B6090B">
      <w:pPr>
        <w:ind w:firstLine="851"/>
        <w:jc w:val="both"/>
        <w:rPr>
          <w:rFonts w:ascii="Times New Roman" w:hAnsi="Times New Roman" w:cs="Times New Roman"/>
          <w:i/>
          <w:sz w:val="28"/>
          <w:szCs w:val="28"/>
        </w:rPr>
      </w:pPr>
      <w:r>
        <w:rPr>
          <w:rFonts w:ascii="Times New Roman" w:hAnsi="Times New Roman" w:cs="Times New Roman"/>
          <w:i/>
          <w:sz w:val="28"/>
          <w:szCs w:val="28"/>
        </w:rPr>
        <w:t>Общие требования к курсовой работе</w:t>
      </w:r>
    </w:p>
    <w:p w14:paraId="709CC7D6">
      <w:pPr>
        <w:widowControl w:val="0"/>
        <w:ind w:firstLine="851"/>
        <w:jc w:val="both"/>
        <w:rPr>
          <w:rFonts w:ascii="Times New Roman" w:hAnsi="Times New Roman" w:cs="Times New Roman"/>
          <w:sz w:val="28"/>
          <w:szCs w:val="28"/>
          <w:lang w:eastAsia="ru-RU"/>
        </w:rPr>
      </w:pPr>
      <w:r>
        <w:rPr>
          <w:rFonts w:ascii="Times New Roman" w:hAnsi="Times New Roman" w:cs="Times New Roman"/>
          <w:sz w:val="28"/>
          <w:szCs w:val="28"/>
          <w:lang w:eastAsia="ru-RU"/>
        </w:rPr>
        <w:t>Курсовая работа должна быть написана на основе тщательно проработанной научной и учебной литературы, собранного и обработанного эмпирического материала по изучаемой проблеме. Курсовая работа должна отличаться критическим подходом к изучению литературных источников и должна демонстрировать умение использования студентом методов исследования в менеджменте, изученных в дисциплинах учебного плана соответствующего курса обучения. Материал, привлекаемый из литературных источников, должен быть переработан, органически увязан с выбранной студентом темой. Изложение темы должно быть конкретным, насыщенным фактическими данными, анализом, расчетами, графиками и таблицами. Привлекаемый эмпирический материл должен быть документирован (гайды интервью, скрипты, видео-материалы, проч.) и представлен в Приложении в курсовой работе.</w:t>
      </w:r>
    </w:p>
    <w:p w14:paraId="131F0606">
      <w:pPr>
        <w:widowControl w:val="0"/>
        <w:ind w:firstLine="851"/>
        <w:jc w:val="both"/>
        <w:rPr>
          <w:rFonts w:ascii="Times New Roman" w:hAnsi="Times New Roman" w:cs="Times New Roman"/>
          <w:sz w:val="28"/>
          <w:szCs w:val="28"/>
          <w:lang w:eastAsia="ru-RU"/>
        </w:rPr>
      </w:pPr>
      <w:r>
        <w:rPr>
          <w:rFonts w:ascii="Times New Roman" w:hAnsi="Times New Roman" w:cs="Times New Roman"/>
          <w:sz w:val="28"/>
          <w:szCs w:val="28"/>
          <w:lang w:eastAsia="ru-RU"/>
        </w:rPr>
        <w:t>Работа завершается конкретными выводами и рекомендациями.</w:t>
      </w:r>
    </w:p>
    <w:p w14:paraId="1AB0FAC1">
      <w:pPr>
        <w:ind w:firstLine="851"/>
        <w:jc w:val="both"/>
        <w:rPr>
          <w:rFonts w:ascii="Times New Roman" w:hAnsi="Times New Roman" w:cs="Times New Roman"/>
          <w:i/>
          <w:sz w:val="28"/>
          <w:szCs w:val="28"/>
        </w:rPr>
      </w:pPr>
      <w:bookmarkStart w:id="2" w:name="i191"/>
      <w:bookmarkEnd w:id="2"/>
      <w:bookmarkStart w:id="3" w:name="10.1."/>
      <w:bookmarkEnd w:id="3"/>
      <w:r>
        <w:rPr>
          <w:rFonts w:ascii="Times New Roman" w:hAnsi="Times New Roman" w:cs="Times New Roman"/>
          <w:i/>
          <w:sz w:val="28"/>
          <w:szCs w:val="28"/>
        </w:rPr>
        <w:t>Тематика курсовых работ</w:t>
      </w:r>
    </w:p>
    <w:p w14:paraId="793857B8">
      <w:pPr>
        <w:ind w:firstLine="851"/>
        <w:jc w:val="both"/>
        <w:rPr>
          <w:rFonts w:ascii="Times New Roman" w:hAnsi="Times New Roman" w:cs="Times New Roman"/>
          <w:sz w:val="28"/>
          <w:szCs w:val="28"/>
        </w:rPr>
      </w:pPr>
      <w:r>
        <w:rPr>
          <w:rFonts w:ascii="Times New Roman" w:hAnsi="Times New Roman" w:cs="Times New Roman"/>
          <w:sz w:val="28"/>
          <w:szCs w:val="28"/>
        </w:rPr>
        <w:t>Перед выбором темы курсового проекта студенту необходимо внимательно ознакомиться с методическими указаниями. Основные направления курсовых проектов должны подчиняться указанным выше задачам и возможно ближе соответствовать теме выпускной работы или являться ее частью, отвечать современному состоянию и перспективам развития полиграфического производства.</w:t>
      </w:r>
    </w:p>
    <w:p w14:paraId="2C1DCC21">
      <w:pPr>
        <w:ind w:firstLine="851"/>
        <w:jc w:val="both"/>
        <w:rPr>
          <w:rFonts w:ascii="Times New Roman" w:hAnsi="Times New Roman" w:cs="Times New Roman"/>
          <w:i/>
          <w:sz w:val="28"/>
          <w:szCs w:val="28"/>
        </w:rPr>
      </w:pPr>
      <w:r>
        <w:rPr>
          <w:rFonts w:ascii="Times New Roman" w:hAnsi="Times New Roman" w:cs="Times New Roman"/>
          <w:i/>
          <w:sz w:val="28"/>
          <w:szCs w:val="28"/>
        </w:rPr>
        <w:t>Выбор темы и оформление задания</w:t>
      </w:r>
    </w:p>
    <w:p w14:paraId="45060856">
      <w:pPr>
        <w:ind w:firstLine="851"/>
        <w:jc w:val="both"/>
        <w:rPr>
          <w:rFonts w:ascii="Times New Roman" w:hAnsi="Times New Roman" w:cs="Times New Roman"/>
          <w:sz w:val="28"/>
          <w:szCs w:val="28"/>
        </w:rPr>
      </w:pPr>
      <w:r>
        <w:rPr>
          <w:rFonts w:ascii="Times New Roman" w:hAnsi="Times New Roman" w:cs="Times New Roman"/>
          <w:sz w:val="28"/>
          <w:szCs w:val="28"/>
        </w:rPr>
        <w:t>Выбор темы курсового проекта осуществляется студентом с учетом его желания и стремления к дальнейшему изучению тех или иных технологических процессов, а также направления проводимой им научной работы или будущей выпускной квалификационной работы.</w:t>
      </w:r>
    </w:p>
    <w:p w14:paraId="6E3EAB78">
      <w:pPr>
        <w:ind w:firstLine="851"/>
        <w:jc w:val="both"/>
        <w:rPr>
          <w:rFonts w:ascii="Times New Roman" w:hAnsi="Times New Roman" w:cs="Times New Roman"/>
          <w:i/>
          <w:sz w:val="28"/>
          <w:szCs w:val="28"/>
        </w:rPr>
      </w:pPr>
      <w:r>
        <w:rPr>
          <w:rFonts w:ascii="Times New Roman" w:hAnsi="Times New Roman" w:cs="Times New Roman"/>
          <w:i/>
          <w:sz w:val="28"/>
          <w:szCs w:val="28"/>
        </w:rPr>
        <w:t>Темы курсовых проектов</w:t>
      </w:r>
    </w:p>
    <w:p w14:paraId="5772E938">
      <w:pPr>
        <w:pStyle w:val="8"/>
        <w:numPr>
          <w:ilvl w:val="0"/>
          <w:numId w:val="2"/>
        </w:numPr>
        <w:ind w:left="0" w:firstLine="851"/>
        <w:jc w:val="both"/>
        <w:rPr>
          <w:rFonts w:ascii="Times New Roman" w:hAnsi="Times New Roman" w:cs="Times New Roman"/>
          <w:sz w:val="28"/>
          <w:szCs w:val="28"/>
        </w:rPr>
      </w:pPr>
    </w:p>
    <w:p w14:paraId="0029FFD4">
      <w:pPr>
        <w:pStyle w:val="8"/>
        <w:numPr>
          <w:ilvl w:val="0"/>
          <w:numId w:val="2"/>
        </w:numPr>
        <w:ind w:left="0" w:firstLine="851"/>
        <w:jc w:val="both"/>
        <w:rPr>
          <w:rFonts w:ascii="Times New Roman" w:hAnsi="Times New Roman" w:cs="Times New Roman"/>
          <w:sz w:val="28"/>
          <w:szCs w:val="28"/>
        </w:rPr>
      </w:pPr>
    </w:p>
    <w:p w14:paraId="3E5381CA">
      <w:pPr>
        <w:pStyle w:val="8"/>
        <w:numPr>
          <w:ilvl w:val="0"/>
          <w:numId w:val="2"/>
        </w:numPr>
        <w:ind w:left="0" w:firstLine="851"/>
        <w:jc w:val="both"/>
        <w:rPr>
          <w:rFonts w:ascii="Times New Roman" w:hAnsi="Times New Roman" w:cs="Times New Roman"/>
          <w:sz w:val="28"/>
          <w:szCs w:val="28"/>
        </w:rPr>
      </w:pPr>
    </w:p>
    <w:p w14:paraId="70ADEC30">
      <w:pPr>
        <w:pStyle w:val="8"/>
        <w:numPr>
          <w:ilvl w:val="0"/>
          <w:numId w:val="2"/>
        </w:numPr>
        <w:spacing w:before="107" w:after="107" w:line="240" w:lineRule="auto"/>
        <w:ind w:left="0" w:right="107" w:firstLine="851"/>
        <w:jc w:val="both"/>
        <w:outlineLvl w:val="0"/>
        <w:rPr>
          <w:rFonts w:ascii="Times New Roman" w:hAnsi="Times New Roman" w:cs="Times New Roman"/>
          <w:sz w:val="28"/>
          <w:szCs w:val="28"/>
        </w:rPr>
      </w:pPr>
    </w:p>
    <w:p w14:paraId="53821F78">
      <w:pPr>
        <w:pStyle w:val="8"/>
        <w:numPr>
          <w:ilvl w:val="0"/>
          <w:numId w:val="2"/>
        </w:numPr>
        <w:ind w:left="0" w:firstLine="851"/>
        <w:jc w:val="both"/>
        <w:rPr>
          <w:rFonts w:ascii="Times New Roman" w:hAnsi="Times New Roman" w:cs="Times New Roman"/>
          <w:sz w:val="28"/>
          <w:szCs w:val="28"/>
        </w:rPr>
      </w:pPr>
    </w:p>
    <w:p w14:paraId="6813F3B5">
      <w:pPr>
        <w:pStyle w:val="8"/>
        <w:numPr>
          <w:ilvl w:val="0"/>
          <w:numId w:val="2"/>
        </w:numPr>
        <w:ind w:left="0" w:firstLine="851"/>
        <w:jc w:val="both"/>
        <w:rPr>
          <w:rFonts w:ascii="Times New Roman" w:hAnsi="Times New Roman" w:cs="Times New Roman"/>
          <w:sz w:val="28"/>
          <w:szCs w:val="28"/>
        </w:rPr>
      </w:pPr>
    </w:p>
    <w:p w14:paraId="03FB3AD9">
      <w:pPr>
        <w:pStyle w:val="8"/>
        <w:numPr>
          <w:ilvl w:val="0"/>
          <w:numId w:val="2"/>
        </w:numPr>
        <w:ind w:left="0" w:firstLine="851"/>
        <w:jc w:val="both"/>
        <w:rPr>
          <w:rFonts w:ascii="Times New Roman" w:hAnsi="Times New Roman" w:cs="Times New Roman"/>
          <w:sz w:val="28"/>
          <w:szCs w:val="28"/>
        </w:rPr>
      </w:pPr>
    </w:p>
    <w:p w14:paraId="006F9E93">
      <w:pPr>
        <w:pStyle w:val="8"/>
        <w:numPr>
          <w:ilvl w:val="0"/>
          <w:numId w:val="2"/>
        </w:numPr>
        <w:ind w:left="0" w:firstLine="851"/>
        <w:jc w:val="both"/>
        <w:rPr>
          <w:rFonts w:ascii="Times New Roman" w:hAnsi="Times New Roman" w:cs="Times New Roman"/>
          <w:sz w:val="28"/>
          <w:szCs w:val="28"/>
        </w:rPr>
      </w:pPr>
    </w:p>
    <w:p w14:paraId="059DBB50">
      <w:pPr>
        <w:pStyle w:val="8"/>
        <w:numPr>
          <w:ilvl w:val="0"/>
          <w:numId w:val="2"/>
        </w:numPr>
        <w:ind w:left="0" w:firstLine="851"/>
        <w:jc w:val="both"/>
        <w:rPr>
          <w:rFonts w:ascii="Times New Roman" w:hAnsi="Times New Roman" w:cs="Times New Roman"/>
          <w:sz w:val="28"/>
          <w:szCs w:val="28"/>
        </w:rPr>
      </w:pPr>
    </w:p>
    <w:p w14:paraId="291A0FA5">
      <w:pPr>
        <w:pStyle w:val="8"/>
        <w:numPr>
          <w:ilvl w:val="0"/>
          <w:numId w:val="2"/>
        </w:numPr>
        <w:ind w:left="0" w:firstLine="851"/>
        <w:jc w:val="both"/>
        <w:rPr>
          <w:rFonts w:ascii="Times New Roman" w:hAnsi="Times New Roman" w:cs="Times New Roman"/>
          <w:sz w:val="28"/>
          <w:szCs w:val="28"/>
        </w:rPr>
      </w:pPr>
    </w:p>
    <w:p w14:paraId="3A8AB190">
      <w:pPr>
        <w:pStyle w:val="8"/>
        <w:numPr>
          <w:ilvl w:val="0"/>
          <w:numId w:val="2"/>
        </w:numPr>
        <w:ind w:left="0" w:firstLine="851"/>
        <w:jc w:val="both"/>
        <w:rPr>
          <w:rFonts w:ascii="Times New Roman" w:hAnsi="Times New Roman" w:cs="Times New Roman"/>
          <w:sz w:val="28"/>
          <w:szCs w:val="28"/>
        </w:rPr>
      </w:pPr>
    </w:p>
    <w:p w14:paraId="4BF93FE8">
      <w:pPr>
        <w:pStyle w:val="8"/>
        <w:numPr>
          <w:ilvl w:val="0"/>
          <w:numId w:val="2"/>
        </w:numPr>
        <w:ind w:left="0" w:firstLine="851"/>
        <w:jc w:val="both"/>
        <w:rPr>
          <w:rFonts w:ascii="Times New Roman" w:hAnsi="Times New Roman" w:cs="Times New Roman"/>
          <w:sz w:val="28"/>
          <w:szCs w:val="28"/>
        </w:rPr>
      </w:pPr>
    </w:p>
    <w:p w14:paraId="47DF1706">
      <w:pPr>
        <w:pStyle w:val="8"/>
        <w:numPr>
          <w:ilvl w:val="0"/>
          <w:numId w:val="2"/>
        </w:numPr>
        <w:ind w:left="0" w:firstLine="851"/>
        <w:jc w:val="both"/>
        <w:rPr>
          <w:rFonts w:ascii="Times New Roman" w:hAnsi="Times New Roman" w:cs="Times New Roman"/>
          <w:sz w:val="28"/>
          <w:szCs w:val="28"/>
        </w:rPr>
      </w:pPr>
      <w:r>
        <w:rPr>
          <w:rFonts w:ascii="Times New Roman" w:hAnsi="Times New Roman" w:cs="Times New Roman"/>
          <w:sz w:val="28"/>
          <w:szCs w:val="28"/>
        </w:rPr>
        <w:t>Графическая информация и способы ее обработки.</w:t>
      </w:r>
    </w:p>
    <w:p w14:paraId="7803E9C3">
      <w:pPr>
        <w:pStyle w:val="8"/>
        <w:numPr>
          <w:ilvl w:val="0"/>
          <w:numId w:val="2"/>
        </w:numPr>
        <w:ind w:left="0" w:firstLine="851"/>
        <w:jc w:val="both"/>
        <w:rPr>
          <w:rFonts w:ascii="Times New Roman" w:hAnsi="Times New Roman" w:cs="Times New Roman"/>
          <w:sz w:val="28"/>
          <w:szCs w:val="28"/>
        </w:rPr>
      </w:pPr>
    </w:p>
    <w:p w14:paraId="6B325A0C">
      <w:pPr>
        <w:pStyle w:val="8"/>
        <w:numPr>
          <w:ilvl w:val="0"/>
          <w:numId w:val="2"/>
        </w:numPr>
        <w:ind w:left="0" w:firstLine="851"/>
        <w:jc w:val="both"/>
        <w:rPr>
          <w:rFonts w:ascii="Times New Roman" w:hAnsi="Times New Roman" w:cs="Times New Roman"/>
          <w:sz w:val="28"/>
          <w:szCs w:val="28"/>
        </w:rPr>
      </w:pPr>
    </w:p>
    <w:p w14:paraId="1C3A3F24">
      <w:pPr>
        <w:pStyle w:val="8"/>
        <w:numPr>
          <w:ilvl w:val="0"/>
          <w:numId w:val="2"/>
        </w:numPr>
        <w:ind w:left="0" w:firstLine="851"/>
        <w:jc w:val="both"/>
        <w:rPr>
          <w:rFonts w:ascii="Times New Roman" w:hAnsi="Times New Roman" w:cs="Times New Roman"/>
          <w:sz w:val="28"/>
          <w:szCs w:val="28"/>
        </w:rPr>
      </w:pPr>
    </w:p>
    <w:p w14:paraId="29BF7A06">
      <w:pPr>
        <w:pStyle w:val="8"/>
        <w:numPr>
          <w:ilvl w:val="0"/>
          <w:numId w:val="2"/>
        </w:numPr>
        <w:ind w:left="0" w:firstLine="851"/>
        <w:jc w:val="both"/>
        <w:rPr>
          <w:rFonts w:ascii="Times New Roman" w:hAnsi="Times New Roman" w:cs="Times New Roman"/>
          <w:sz w:val="28"/>
          <w:szCs w:val="28"/>
        </w:rPr>
      </w:pPr>
      <w:bookmarkStart w:id="4" w:name="i94"/>
      <w:bookmarkEnd w:id="4"/>
    </w:p>
    <w:p w14:paraId="6E5D3355">
      <w:pPr>
        <w:pStyle w:val="8"/>
        <w:numPr>
          <w:ilvl w:val="0"/>
          <w:numId w:val="2"/>
        </w:numPr>
        <w:ind w:left="0" w:firstLine="851"/>
        <w:jc w:val="both"/>
        <w:rPr>
          <w:rFonts w:ascii="Times New Roman" w:hAnsi="Times New Roman" w:cs="Times New Roman"/>
          <w:sz w:val="28"/>
          <w:szCs w:val="28"/>
        </w:rPr>
      </w:pPr>
    </w:p>
    <w:p w14:paraId="39709F84">
      <w:pPr>
        <w:pStyle w:val="8"/>
        <w:numPr>
          <w:ilvl w:val="0"/>
          <w:numId w:val="2"/>
        </w:numPr>
        <w:ind w:left="0" w:firstLine="851"/>
        <w:jc w:val="both"/>
        <w:rPr>
          <w:rFonts w:ascii="Times New Roman" w:hAnsi="Times New Roman" w:cs="Times New Roman"/>
          <w:sz w:val="28"/>
          <w:szCs w:val="28"/>
        </w:rPr>
      </w:pPr>
    </w:p>
    <w:p w14:paraId="2EDA2CF4">
      <w:pPr>
        <w:pStyle w:val="8"/>
        <w:numPr>
          <w:ilvl w:val="0"/>
          <w:numId w:val="2"/>
        </w:numPr>
        <w:ind w:left="0" w:firstLine="851"/>
        <w:jc w:val="both"/>
        <w:rPr>
          <w:rFonts w:ascii="Times New Roman" w:hAnsi="Times New Roman" w:cs="Times New Roman"/>
          <w:sz w:val="28"/>
          <w:szCs w:val="28"/>
        </w:rPr>
      </w:pPr>
    </w:p>
    <w:p w14:paraId="6BFF845E">
      <w:pPr>
        <w:pStyle w:val="8"/>
        <w:numPr>
          <w:ilvl w:val="0"/>
          <w:numId w:val="2"/>
        </w:numPr>
        <w:ind w:left="0" w:firstLine="851"/>
        <w:jc w:val="both"/>
        <w:rPr>
          <w:rFonts w:ascii="Times New Roman" w:hAnsi="Times New Roman" w:cs="Times New Roman"/>
          <w:sz w:val="28"/>
          <w:szCs w:val="28"/>
        </w:rPr>
      </w:pPr>
    </w:p>
    <w:p w14:paraId="1CDCC8A8">
      <w:pPr>
        <w:pStyle w:val="8"/>
        <w:numPr>
          <w:ilvl w:val="0"/>
          <w:numId w:val="2"/>
        </w:numPr>
        <w:ind w:left="0" w:firstLine="851"/>
        <w:jc w:val="both"/>
        <w:rPr>
          <w:rFonts w:ascii="Times New Roman" w:hAnsi="Times New Roman" w:cs="Times New Roman"/>
          <w:sz w:val="28"/>
          <w:szCs w:val="28"/>
        </w:rPr>
      </w:pPr>
    </w:p>
    <w:p w14:paraId="7CE4BDC1">
      <w:pPr>
        <w:pStyle w:val="8"/>
        <w:numPr>
          <w:ilvl w:val="0"/>
          <w:numId w:val="2"/>
        </w:numPr>
        <w:ind w:left="0" w:firstLine="851"/>
        <w:jc w:val="both"/>
        <w:rPr>
          <w:rFonts w:ascii="Times New Roman" w:hAnsi="Times New Roman" w:cs="Times New Roman"/>
          <w:sz w:val="28"/>
          <w:szCs w:val="28"/>
        </w:rPr>
      </w:pPr>
    </w:p>
    <w:p w14:paraId="22D9D7C1">
      <w:pPr>
        <w:pStyle w:val="8"/>
        <w:numPr>
          <w:ilvl w:val="0"/>
          <w:numId w:val="2"/>
        </w:numPr>
        <w:ind w:left="0" w:firstLine="851"/>
        <w:jc w:val="both"/>
        <w:rPr>
          <w:rFonts w:ascii="Times New Roman" w:hAnsi="Times New Roman" w:cs="Times New Roman"/>
          <w:sz w:val="28"/>
          <w:szCs w:val="28"/>
        </w:rPr>
      </w:pPr>
    </w:p>
    <w:p w14:paraId="671EF2C4">
      <w:pPr>
        <w:pStyle w:val="8"/>
        <w:numPr>
          <w:ilvl w:val="0"/>
          <w:numId w:val="2"/>
        </w:numPr>
        <w:ind w:left="0" w:firstLine="851"/>
        <w:jc w:val="both"/>
        <w:rPr>
          <w:rFonts w:ascii="Times New Roman" w:hAnsi="Times New Roman" w:cs="Times New Roman"/>
          <w:sz w:val="28"/>
          <w:szCs w:val="28"/>
        </w:rPr>
      </w:pPr>
    </w:p>
    <w:p w14:paraId="21E6A853">
      <w:pPr>
        <w:pStyle w:val="8"/>
        <w:numPr>
          <w:ilvl w:val="0"/>
          <w:numId w:val="2"/>
        </w:numPr>
        <w:ind w:left="0" w:firstLine="851"/>
        <w:jc w:val="both"/>
        <w:rPr>
          <w:rFonts w:ascii="Times New Roman" w:hAnsi="Times New Roman" w:cs="Times New Roman"/>
          <w:sz w:val="28"/>
          <w:szCs w:val="28"/>
        </w:rPr>
      </w:pPr>
    </w:p>
    <w:p w14:paraId="44E2D702">
      <w:pPr>
        <w:pStyle w:val="8"/>
        <w:numPr>
          <w:ilvl w:val="0"/>
          <w:numId w:val="2"/>
        </w:numPr>
        <w:ind w:left="0" w:firstLine="851"/>
        <w:jc w:val="both"/>
        <w:rPr>
          <w:rFonts w:ascii="Times New Roman" w:hAnsi="Times New Roman" w:cs="Times New Roman"/>
          <w:sz w:val="28"/>
          <w:szCs w:val="28"/>
        </w:rPr>
      </w:pPr>
      <w:r>
        <w:rPr>
          <w:rFonts w:ascii="Times New Roman" w:hAnsi="Times New Roman" w:cs="Times New Roman"/>
          <w:sz w:val="28"/>
          <w:szCs w:val="28"/>
        </w:rPr>
        <w:t>Программы обработки и просмотра графических изображений.</w:t>
      </w:r>
    </w:p>
    <w:p w14:paraId="0B94B4AD">
      <w:pPr>
        <w:pStyle w:val="8"/>
        <w:numPr>
          <w:ilvl w:val="0"/>
          <w:numId w:val="2"/>
        </w:numPr>
        <w:ind w:left="0" w:firstLine="851"/>
        <w:jc w:val="both"/>
        <w:rPr>
          <w:rFonts w:ascii="Times New Roman" w:hAnsi="Times New Roman" w:cs="Times New Roman"/>
          <w:sz w:val="28"/>
          <w:szCs w:val="28"/>
        </w:rPr>
      </w:pPr>
      <w:r>
        <w:rPr>
          <w:rFonts w:ascii="Times New Roman" w:hAnsi="Times New Roman" w:cs="Times New Roman"/>
          <w:sz w:val="28"/>
          <w:szCs w:val="28"/>
        </w:rPr>
        <w:t>Электронная книга. Понятие и классификация.</w:t>
      </w:r>
    </w:p>
    <w:p w14:paraId="47B8807E">
      <w:pPr>
        <w:pStyle w:val="8"/>
        <w:numPr>
          <w:ilvl w:val="0"/>
          <w:numId w:val="2"/>
        </w:numPr>
        <w:ind w:left="0" w:firstLine="851"/>
        <w:jc w:val="both"/>
        <w:rPr>
          <w:rFonts w:ascii="Times New Roman" w:hAnsi="Times New Roman" w:cs="Times New Roman"/>
          <w:sz w:val="28"/>
          <w:szCs w:val="28"/>
        </w:rPr>
      </w:pPr>
      <w:r>
        <w:rPr>
          <w:rFonts w:ascii="Times New Roman" w:hAnsi="Times New Roman" w:cs="Times New Roman"/>
          <w:sz w:val="28"/>
          <w:szCs w:val="28"/>
        </w:rPr>
        <w:t>Форматы графических файлов.</w:t>
      </w:r>
    </w:p>
    <w:p w14:paraId="71F75355">
      <w:pPr>
        <w:pStyle w:val="8"/>
        <w:numPr>
          <w:ilvl w:val="0"/>
          <w:numId w:val="2"/>
        </w:numPr>
        <w:ind w:left="0" w:firstLine="851"/>
        <w:jc w:val="both"/>
        <w:rPr>
          <w:rFonts w:ascii="Times New Roman" w:hAnsi="Times New Roman" w:cs="Times New Roman"/>
          <w:sz w:val="28"/>
          <w:szCs w:val="28"/>
        </w:rPr>
      </w:pPr>
    </w:p>
    <w:p w14:paraId="262E27E0">
      <w:pPr>
        <w:pStyle w:val="8"/>
        <w:numPr>
          <w:ilvl w:val="0"/>
          <w:numId w:val="2"/>
        </w:numPr>
        <w:ind w:left="0" w:firstLine="851"/>
        <w:jc w:val="both"/>
        <w:rPr>
          <w:rFonts w:ascii="Times New Roman" w:hAnsi="Times New Roman" w:cs="Times New Roman"/>
          <w:sz w:val="28"/>
          <w:szCs w:val="28"/>
        </w:rPr>
      </w:pPr>
    </w:p>
    <w:p w14:paraId="5C838414">
      <w:pPr>
        <w:pStyle w:val="8"/>
        <w:numPr>
          <w:ilvl w:val="0"/>
          <w:numId w:val="2"/>
        </w:numPr>
        <w:ind w:left="0" w:firstLine="851"/>
        <w:jc w:val="both"/>
        <w:rPr>
          <w:rFonts w:ascii="Times New Roman" w:hAnsi="Times New Roman" w:cs="Times New Roman"/>
          <w:sz w:val="28"/>
          <w:szCs w:val="28"/>
        </w:rPr>
      </w:pPr>
    </w:p>
    <w:p w14:paraId="5D40527E">
      <w:pPr>
        <w:pStyle w:val="8"/>
        <w:numPr>
          <w:ilvl w:val="0"/>
          <w:numId w:val="2"/>
        </w:numPr>
        <w:ind w:left="0" w:firstLine="851"/>
        <w:jc w:val="both"/>
        <w:rPr>
          <w:rFonts w:ascii="Times New Roman" w:hAnsi="Times New Roman" w:cs="Times New Roman"/>
          <w:sz w:val="28"/>
          <w:szCs w:val="28"/>
        </w:rPr>
      </w:pPr>
    </w:p>
    <w:p w14:paraId="6765F001">
      <w:pPr>
        <w:pStyle w:val="8"/>
        <w:numPr>
          <w:ilvl w:val="0"/>
          <w:numId w:val="2"/>
        </w:numPr>
        <w:ind w:left="0" w:firstLine="851"/>
        <w:jc w:val="both"/>
        <w:rPr>
          <w:rFonts w:ascii="Times New Roman" w:hAnsi="Times New Roman" w:cs="Times New Roman"/>
          <w:sz w:val="28"/>
          <w:szCs w:val="28"/>
        </w:rPr>
      </w:pPr>
    </w:p>
    <w:p w14:paraId="3028607B">
      <w:pPr>
        <w:pStyle w:val="8"/>
        <w:numPr>
          <w:ilvl w:val="0"/>
          <w:numId w:val="2"/>
        </w:numPr>
        <w:ind w:left="0" w:firstLine="851"/>
        <w:jc w:val="both"/>
        <w:rPr>
          <w:rFonts w:ascii="Times New Roman" w:hAnsi="Times New Roman" w:cs="Times New Roman"/>
          <w:sz w:val="28"/>
          <w:szCs w:val="28"/>
        </w:rPr>
      </w:pPr>
    </w:p>
    <w:p w14:paraId="091E4E68">
      <w:pPr>
        <w:pStyle w:val="8"/>
        <w:numPr>
          <w:ilvl w:val="0"/>
          <w:numId w:val="2"/>
        </w:numPr>
        <w:ind w:left="0" w:firstLine="851"/>
        <w:jc w:val="both"/>
        <w:rPr>
          <w:rFonts w:ascii="Times New Roman" w:hAnsi="Times New Roman" w:cs="Times New Roman"/>
          <w:sz w:val="28"/>
          <w:szCs w:val="28"/>
        </w:rPr>
      </w:pPr>
      <w:bookmarkStart w:id="5" w:name="2.2."/>
      <w:bookmarkEnd w:id="5"/>
    </w:p>
    <w:p w14:paraId="59721843">
      <w:pPr>
        <w:pStyle w:val="8"/>
        <w:numPr>
          <w:ilvl w:val="0"/>
          <w:numId w:val="2"/>
        </w:numPr>
        <w:ind w:left="0" w:firstLine="851"/>
        <w:jc w:val="both"/>
        <w:rPr>
          <w:rFonts w:ascii="Times New Roman" w:hAnsi="Times New Roman" w:cs="Times New Roman"/>
          <w:sz w:val="28"/>
          <w:szCs w:val="28"/>
        </w:rPr>
      </w:pPr>
    </w:p>
    <w:p w14:paraId="4952C48E">
      <w:pPr>
        <w:pStyle w:val="8"/>
        <w:numPr>
          <w:ilvl w:val="0"/>
          <w:numId w:val="2"/>
        </w:numPr>
        <w:ind w:left="0" w:firstLine="851"/>
        <w:jc w:val="both"/>
        <w:rPr>
          <w:rFonts w:ascii="Times New Roman" w:hAnsi="Times New Roman" w:cs="Times New Roman"/>
          <w:sz w:val="28"/>
          <w:szCs w:val="28"/>
        </w:rPr>
      </w:pPr>
    </w:p>
    <w:p w14:paraId="1F6F697E">
      <w:pPr>
        <w:pStyle w:val="8"/>
        <w:numPr>
          <w:ilvl w:val="0"/>
          <w:numId w:val="2"/>
        </w:numPr>
        <w:ind w:left="0" w:firstLine="851"/>
        <w:jc w:val="both"/>
        <w:rPr>
          <w:rFonts w:ascii="Times New Roman" w:hAnsi="Times New Roman" w:cs="Times New Roman"/>
          <w:sz w:val="28"/>
          <w:szCs w:val="28"/>
        </w:rPr>
      </w:pPr>
    </w:p>
    <w:p w14:paraId="1E576B8D">
      <w:pPr>
        <w:pStyle w:val="8"/>
        <w:numPr>
          <w:ilvl w:val="0"/>
          <w:numId w:val="2"/>
        </w:numPr>
        <w:ind w:left="0" w:firstLine="851"/>
        <w:jc w:val="both"/>
        <w:rPr>
          <w:rFonts w:ascii="Times New Roman" w:hAnsi="Times New Roman" w:cs="Times New Roman"/>
          <w:sz w:val="28"/>
          <w:szCs w:val="28"/>
        </w:rPr>
      </w:pPr>
    </w:p>
    <w:p w14:paraId="5602AB65">
      <w:pPr>
        <w:pStyle w:val="8"/>
        <w:numPr>
          <w:ilvl w:val="0"/>
          <w:numId w:val="2"/>
        </w:numPr>
        <w:ind w:left="0" w:firstLine="851"/>
        <w:jc w:val="both"/>
        <w:rPr>
          <w:rFonts w:ascii="Times New Roman" w:hAnsi="Times New Roman" w:cs="Times New Roman"/>
          <w:sz w:val="28"/>
          <w:szCs w:val="28"/>
        </w:rPr>
      </w:pPr>
      <w:bookmarkStart w:id="6" w:name="5."/>
      <w:bookmarkEnd w:id="6"/>
    </w:p>
    <w:p w14:paraId="3C344E5D">
      <w:pPr>
        <w:pStyle w:val="8"/>
        <w:numPr>
          <w:ilvl w:val="0"/>
          <w:numId w:val="2"/>
        </w:numPr>
        <w:ind w:left="0" w:firstLine="851"/>
        <w:jc w:val="both"/>
        <w:rPr>
          <w:rFonts w:ascii="Times New Roman" w:hAnsi="Times New Roman" w:cs="Times New Roman"/>
          <w:sz w:val="28"/>
          <w:szCs w:val="28"/>
        </w:rPr>
      </w:pPr>
    </w:p>
    <w:p w14:paraId="19FAD2F4">
      <w:pPr>
        <w:pStyle w:val="8"/>
        <w:numPr>
          <w:ilvl w:val="0"/>
          <w:numId w:val="2"/>
        </w:numPr>
        <w:ind w:left="0" w:firstLine="851"/>
        <w:jc w:val="both"/>
        <w:rPr>
          <w:rFonts w:ascii="Times New Roman" w:hAnsi="Times New Roman" w:cs="Times New Roman"/>
          <w:sz w:val="28"/>
          <w:szCs w:val="28"/>
        </w:rPr>
      </w:pPr>
    </w:p>
    <w:p w14:paraId="3CA17203">
      <w:pPr>
        <w:pStyle w:val="8"/>
        <w:numPr>
          <w:ilvl w:val="0"/>
          <w:numId w:val="2"/>
        </w:numPr>
        <w:ind w:left="0" w:firstLine="851"/>
        <w:jc w:val="both"/>
        <w:rPr>
          <w:rFonts w:ascii="Times New Roman" w:hAnsi="Times New Roman" w:cs="Times New Roman"/>
          <w:sz w:val="28"/>
          <w:szCs w:val="28"/>
        </w:rPr>
      </w:pPr>
    </w:p>
    <w:p w14:paraId="14E26C3F">
      <w:pPr>
        <w:pStyle w:val="8"/>
        <w:numPr>
          <w:ilvl w:val="0"/>
          <w:numId w:val="2"/>
        </w:numPr>
        <w:ind w:left="0" w:firstLine="851"/>
        <w:jc w:val="both"/>
        <w:rPr>
          <w:rFonts w:ascii="Times New Roman" w:hAnsi="Times New Roman" w:cs="Times New Roman"/>
          <w:sz w:val="28"/>
          <w:szCs w:val="28"/>
        </w:rPr>
      </w:pPr>
    </w:p>
    <w:p w14:paraId="05F63519">
      <w:pPr>
        <w:pStyle w:val="8"/>
        <w:numPr>
          <w:ilvl w:val="0"/>
          <w:numId w:val="2"/>
        </w:numPr>
        <w:ind w:left="0" w:firstLine="851"/>
        <w:jc w:val="both"/>
        <w:rPr>
          <w:rFonts w:ascii="Times New Roman" w:hAnsi="Times New Roman" w:cs="Times New Roman"/>
          <w:sz w:val="28"/>
          <w:szCs w:val="28"/>
        </w:rPr>
      </w:pPr>
    </w:p>
    <w:p w14:paraId="685A81A3">
      <w:pPr>
        <w:pStyle w:val="8"/>
        <w:numPr>
          <w:ilvl w:val="0"/>
          <w:numId w:val="2"/>
        </w:numPr>
        <w:ind w:left="0" w:firstLine="851"/>
        <w:jc w:val="both"/>
        <w:rPr>
          <w:rFonts w:ascii="Times New Roman" w:hAnsi="Times New Roman" w:cs="Times New Roman"/>
          <w:sz w:val="28"/>
          <w:szCs w:val="28"/>
        </w:rPr>
      </w:pPr>
      <w:bookmarkStart w:id="7" w:name="5.1."/>
      <w:bookmarkEnd w:id="7"/>
    </w:p>
    <w:p w14:paraId="3BAEAE49">
      <w:pPr>
        <w:pStyle w:val="8"/>
        <w:numPr>
          <w:ilvl w:val="0"/>
          <w:numId w:val="2"/>
        </w:numPr>
        <w:ind w:left="0" w:firstLine="851"/>
        <w:jc w:val="both"/>
        <w:rPr>
          <w:rFonts w:ascii="Times New Roman" w:hAnsi="Times New Roman" w:cs="Times New Roman"/>
          <w:sz w:val="28"/>
          <w:szCs w:val="28"/>
        </w:rPr>
      </w:pPr>
      <w:bookmarkStart w:id="8" w:name="3."/>
      <w:bookmarkEnd w:id="8"/>
    </w:p>
    <w:p w14:paraId="2074E7D9">
      <w:pPr>
        <w:pStyle w:val="8"/>
        <w:numPr>
          <w:ilvl w:val="0"/>
          <w:numId w:val="2"/>
        </w:numPr>
        <w:ind w:left="0" w:firstLine="851"/>
        <w:jc w:val="both"/>
        <w:rPr>
          <w:rFonts w:ascii="Times New Roman" w:hAnsi="Times New Roman" w:cs="Times New Roman"/>
          <w:sz w:val="28"/>
          <w:szCs w:val="28"/>
        </w:rPr>
      </w:pPr>
    </w:p>
    <w:p w14:paraId="5A4A2969">
      <w:pPr>
        <w:pStyle w:val="8"/>
        <w:numPr>
          <w:ilvl w:val="0"/>
          <w:numId w:val="2"/>
        </w:numPr>
        <w:ind w:left="0" w:firstLine="851"/>
        <w:jc w:val="both"/>
        <w:rPr>
          <w:rFonts w:ascii="Times New Roman" w:hAnsi="Times New Roman" w:cs="Times New Roman"/>
          <w:sz w:val="28"/>
          <w:szCs w:val="28"/>
        </w:rPr>
      </w:pPr>
    </w:p>
    <w:p w14:paraId="022688C7">
      <w:pPr>
        <w:pStyle w:val="8"/>
        <w:numPr>
          <w:ilvl w:val="0"/>
          <w:numId w:val="2"/>
        </w:numPr>
        <w:ind w:left="0" w:firstLine="851"/>
        <w:jc w:val="both"/>
        <w:rPr>
          <w:rFonts w:ascii="Times New Roman" w:hAnsi="Times New Roman" w:cs="Times New Roman"/>
          <w:sz w:val="28"/>
          <w:szCs w:val="28"/>
        </w:rPr>
      </w:pPr>
    </w:p>
    <w:p w14:paraId="4A24BC93">
      <w:pPr>
        <w:ind w:firstLine="851"/>
        <w:jc w:val="both"/>
        <w:rPr>
          <w:rFonts w:ascii="Times New Roman" w:hAnsi="Times New Roman" w:cs="Times New Roman"/>
          <w:i/>
          <w:sz w:val="28"/>
          <w:szCs w:val="28"/>
        </w:rPr>
      </w:pPr>
      <w:bookmarkStart w:id="9" w:name="10.3."/>
      <w:r>
        <w:rPr>
          <w:rFonts w:ascii="Times New Roman" w:hAnsi="Times New Roman" w:cs="Times New Roman"/>
          <w:i/>
          <w:sz w:val="28"/>
          <w:szCs w:val="28"/>
        </w:rPr>
        <w:t>Список использованной литературы.</w:t>
      </w:r>
    </w:p>
    <w:p w14:paraId="72E58CE1">
      <w:pPr>
        <w:ind w:firstLine="851"/>
        <w:jc w:val="both"/>
        <w:rPr>
          <w:rFonts w:ascii="Times New Roman" w:hAnsi="Times New Roman" w:cs="Times New Roman"/>
          <w:sz w:val="28"/>
          <w:szCs w:val="28"/>
        </w:rPr>
      </w:pPr>
      <w:r>
        <w:rPr>
          <w:rFonts w:ascii="Times New Roman" w:hAnsi="Times New Roman" w:cs="Times New Roman"/>
          <w:sz w:val="28"/>
          <w:szCs w:val="28"/>
        </w:rPr>
        <w:t>Курсовой проект по дисциплине «Допечатная подготовка и графический дизайн» выполняется студентом самостоятельно под общим руководством преподавателя кафедры САПР.</w:t>
      </w:r>
    </w:p>
    <w:p w14:paraId="6036A5EA">
      <w:pPr>
        <w:ind w:firstLine="851"/>
        <w:jc w:val="both"/>
        <w:rPr>
          <w:rFonts w:ascii="Times New Roman" w:hAnsi="Times New Roman" w:cs="Times New Roman"/>
          <w:sz w:val="28"/>
          <w:szCs w:val="28"/>
        </w:rPr>
      </w:pPr>
      <w:r>
        <w:rPr>
          <w:rFonts w:ascii="Times New Roman" w:hAnsi="Times New Roman" w:cs="Times New Roman"/>
          <w:sz w:val="28"/>
          <w:szCs w:val="28"/>
        </w:rPr>
        <w:t>В соответствии с заданием и рекомендуемой литературой студент составляет библиографию для проработки выбранной темы. После общего знакомства с содержанием выбранной литературы студент делает окончательный отбор источников. При отборе материала из периодических изданий (например, журналов) сначала надо ознакомиться со списком статей, опубликованных за год. Этот список (перечень статей) обычно помещается в последнем номере годового комплекта журналов. Выбор статей для проработки надо начинать с журналов последнего года издания. Это относится и к другим изданиям или электронным источникам информации.</w:t>
      </w:r>
    </w:p>
    <w:p w14:paraId="7BAD4524">
      <w:pPr>
        <w:ind w:firstLine="851"/>
        <w:jc w:val="both"/>
        <w:rPr>
          <w:rFonts w:ascii="Times New Roman" w:hAnsi="Times New Roman" w:cs="Times New Roman"/>
          <w:sz w:val="28"/>
          <w:szCs w:val="28"/>
        </w:rPr>
      </w:pPr>
      <w:r>
        <w:rPr>
          <w:rFonts w:ascii="Times New Roman" w:hAnsi="Times New Roman" w:cs="Times New Roman"/>
          <w:sz w:val="28"/>
          <w:szCs w:val="28"/>
        </w:rPr>
        <w:t>В процессе работы в зависимости от темы студент должен использовать кроме учебной литературы обязательно в той или иной степени справочные издания, нормативно-техническую документацию (НТД), журналы, электронные публикации. Материалы, имеющие рекламный характер, следует использовать с большой осторожностью во избежание неточностей, содержащихся в публикациях.</w:t>
      </w:r>
    </w:p>
    <w:p w14:paraId="44ACC77B">
      <w:pPr>
        <w:ind w:firstLine="851"/>
        <w:jc w:val="both"/>
        <w:rPr>
          <w:rFonts w:ascii="Times New Roman" w:hAnsi="Times New Roman" w:cs="Times New Roman"/>
          <w:sz w:val="28"/>
          <w:szCs w:val="28"/>
        </w:rPr>
      </w:pPr>
      <w:r>
        <w:rPr>
          <w:rFonts w:ascii="Times New Roman" w:hAnsi="Times New Roman" w:cs="Times New Roman"/>
          <w:sz w:val="28"/>
          <w:szCs w:val="28"/>
        </w:rPr>
        <w:t>После изучения литературных источников студент может приступать к написанию чернового варианта работы, помещая в тексте схемы, таблицы и пр. Ссылки в тексте на литературные источники, из которых заимствован тот или иной материал, обязательны. После написания чернового варианта и внесения в него необходимых исправлений и уточнений, работа перепечатывается начисто. Изложение материала осуществляется в соответствии с планом курсовой работы.</w:t>
      </w:r>
    </w:p>
    <w:p w14:paraId="3ACA0D6C">
      <w:pPr>
        <w:ind w:firstLine="851"/>
        <w:jc w:val="both"/>
        <w:rPr>
          <w:rFonts w:ascii="Times New Roman" w:hAnsi="Times New Roman" w:cs="Times New Roman"/>
          <w:sz w:val="28"/>
          <w:szCs w:val="28"/>
        </w:rPr>
      </w:pPr>
      <w:r>
        <w:rPr>
          <w:rFonts w:ascii="Times New Roman" w:hAnsi="Times New Roman" w:cs="Times New Roman"/>
          <w:sz w:val="28"/>
          <w:szCs w:val="28"/>
        </w:rPr>
        <w:t>План курсового проекта, выполняемого по темам, разрабатывается студентом самостоятельно, проект носит характер реферата по выбранной теме.</w:t>
      </w:r>
    </w:p>
    <w:bookmarkEnd w:id="9"/>
    <w:p w14:paraId="33BB0B64">
      <w:pPr>
        <w:pStyle w:val="2"/>
        <w:ind w:firstLine="851"/>
        <w:jc w:val="both"/>
        <w:rPr>
          <w:rFonts w:eastAsiaTheme="minorHAnsi"/>
          <w:b w:val="0"/>
          <w:bCs w:val="0"/>
          <w:i/>
          <w:snapToGrid/>
          <w:color w:val="auto"/>
          <w:sz w:val="28"/>
          <w:szCs w:val="28"/>
          <w:lang w:eastAsia="en-US"/>
        </w:rPr>
      </w:pPr>
      <w:r>
        <w:rPr>
          <w:rFonts w:eastAsiaTheme="minorHAnsi"/>
          <w:b w:val="0"/>
          <w:bCs w:val="0"/>
          <w:i/>
          <w:snapToGrid/>
          <w:color w:val="auto"/>
          <w:sz w:val="28"/>
          <w:szCs w:val="28"/>
          <w:lang w:eastAsia="en-US"/>
        </w:rPr>
        <w:t>Оформление курсовой работы</w:t>
      </w:r>
    </w:p>
    <w:p w14:paraId="28B5049E">
      <w:pPr>
        <w:pStyle w:val="6"/>
        <w:ind w:firstLine="851"/>
        <w:rPr>
          <w:rFonts w:eastAsiaTheme="minorHAnsi"/>
          <w:snapToGrid/>
          <w:color w:val="auto"/>
          <w:sz w:val="28"/>
          <w:szCs w:val="28"/>
          <w:lang w:eastAsia="en-US"/>
        </w:rPr>
      </w:pPr>
    </w:p>
    <w:p w14:paraId="507DC12A">
      <w:pPr>
        <w:pStyle w:val="6"/>
        <w:ind w:firstLine="851"/>
        <w:rPr>
          <w:rFonts w:eastAsiaTheme="minorHAnsi"/>
          <w:snapToGrid/>
          <w:color w:val="auto"/>
          <w:sz w:val="28"/>
          <w:szCs w:val="28"/>
          <w:lang w:eastAsia="en-US"/>
        </w:rPr>
      </w:pPr>
      <w:r>
        <w:rPr>
          <w:rFonts w:eastAsiaTheme="minorHAnsi"/>
          <w:snapToGrid/>
          <w:color w:val="auto"/>
          <w:sz w:val="28"/>
          <w:szCs w:val="28"/>
          <w:lang w:eastAsia="en-US"/>
        </w:rPr>
        <w:t>Курсовая работа включает следующие разделы:</w:t>
      </w:r>
    </w:p>
    <w:p w14:paraId="54C3371B">
      <w:pPr>
        <w:widowControl w:val="0"/>
        <w:ind w:firstLine="851"/>
        <w:jc w:val="both"/>
        <w:rPr>
          <w:rFonts w:ascii="Times New Roman" w:hAnsi="Times New Roman" w:cs="Times New Roman"/>
          <w:sz w:val="28"/>
          <w:szCs w:val="28"/>
        </w:rPr>
      </w:pPr>
      <w:r>
        <w:rPr>
          <w:rFonts w:ascii="Times New Roman" w:hAnsi="Times New Roman" w:cs="Times New Roman"/>
          <w:sz w:val="28"/>
          <w:szCs w:val="28"/>
        </w:rPr>
        <w:t>Титульный лист (см. Приложение 1)</w:t>
      </w:r>
    </w:p>
    <w:p w14:paraId="1309958B">
      <w:pPr>
        <w:widowControl w:val="0"/>
        <w:ind w:firstLine="851"/>
        <w:jc w:val="both"/>
        <w:rPr>
          <w:rFonts w:ascii="Times New Roman" w:hAnsi="Times New Roman" w:cs="Times New Roman"/>
          <w:sz w:val="28"/>
          <w:szCs w:val="28"/>
        </w:rPr>
      </w:pPr>
      <w:r>
        <w:rPr>
          <w:rFonts w:ascii="Times New Roman" w:hAnsi="Times New Roman" w:cs="Times New Roman"/>
          <w:sz w:val="28"/>
          <w:szCs w:val="28"/>
        </w:rPr>
        <w:t>Содержание работы</w:t>
      </w:r>
    </w:p>
    <w:p w14:paraId="1C6FC241">
      <w:pPr>
        <w:widowControl w:val="0"/>
        <w:ind w:firstLine="851"/>
        <w:jc w:val="both"/>
        <w:rPr>
          <w:rFonts w:ascii="Times New Roman" w:hAnsi="Times New Roman" w:cs="Times New Roman"/>
          <w:sz w:val="28"/>
          <w:szCs w:val="28"/>
        </w:rPr>
      </w:pPr>
      <w:r>
        <w:rPr>
          <w:rFonts w:ascii="Times New Roman" w:hAnsi="Times New Roman" w:cs="Times New Roman"/>
          <w:sz w:val="28"/>
          <w:szCs w:val="28"/>
        </w:rPr>
        <w:t>Текстовое изложение курсовой работы (по главам и параграфам)</w:t>
      </w:r>
    </w:p>
    <w:p w14:paraId="6410531B">
      <w:pPr>
        <w:widowControl w:val="0"/>
        <w:ind w:firstLine="851"/>
        <w:jc w:val="both"/>
        <w:rPr>
          <w:rFonts w:ascii="Times New Roman" w:hAnsi="Times New Roman" w:cs="Times New Roman"/>
          <w:sz w:val="28"/>
          <w:szCs w:val="28"/>
        </w:rPr>
      </w:pPr>
      <w:r>
        <w:rPr>
          <w:rFonts w:ascii="Times New Roman" w:hAnsi="Times New Roman" w:cs="Times New Roman"/>
          <w:sz w:val="28"/>
          <w:szCs w:val="28"/>
        </w:rPr>
        <w:t>Заключение</w:t>
      </w:r>
    </w:p>
    <w:p w14:paraId="2BBD01BE">
      <w:pPr>
        <w:widowControl w:val="0"/>
        <w:ind w:firstLine="851"/>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14:paraId="5643C933">
      <w:pPr>
        <w:widowControl w:val="0"/>
        <w:ind w:firstLine="851"/>
        <w:jc w:val="both"/>
        <w:rPr>
          <w:rFonts w:ascii="Times New Roman" w:hAnsi="Times New Roman" w:cs="Times New Roman"/>
          <w:sz w:val="28"/>
          <w:szCs w:val="28"/>
        </w:rPr>
      </w:pPr>
      <w:r>
        <w:rPr>
          <w:rFonts w:ascii="Times New Roman" w:hAnsi="Times New Roman" w:cs="Times New Roman"/>
          <w:sz w:val="28"/>
          <w:szCs w:val="28"/>
        </w:rPr>
        <w:t>Приложения (включает практический материал, использованный в работе, если он не помещен по ходу изложения)</w:t>
      </w:r>
    </w:p>
    <w:p w14:paraId="06E3606D">
      <w:pPr>
        <w:widowControl w:val="0"/>
        <w:ind w:firstLine="851"/>
        <w:jc w:val="both"/>
        <w:rPr>
          <w:rFonts w:ascii="Times New Roman" w:hAnsi="Times New Roman" w:cs="Times New Roman"/>
          <w:sz w:val="28"/>
          <w:szCs w:val="28"/>
        </w:rPr>
      </w:pPr>
      <w:r>
        <w:rPr>
          <w:rFonts w:ascii="Times New Roman" w:hAnsi="Times New Roman" w:cs="Times New Roman"/>
          <w:sz w:val="28"/>
          <w:szCs w:val="28"/>
        </w:rPr>
        <w:t>Приложения должны иметь сквозную нумерацию арабскими цифрами. Заголовок каждого приложения должен иметь следующий вид: слово «ПРИЛОЖЕНИЕ», его порядковый номер и тематический заголовок, отражающий содержание данного приложения.</w:t>
      </w:r>
    </w:p>
    <w:p w14:paraId="22CD8C9B">
      <w:pPr>
        <w:widowControl w:val="0"/>
        <w:ind w:firstLine="851"/>
        <w:jc w:val="both"/>
        <w:rPr>
          <w:rFonts w:ascii="Times New Roman" w:hAnsi="Times New Roman" w:cs="Times New Roman"/>
          <w:sz w:val="28"/>
          <w:szCs w:val="28"/>
        </w:rPr>
      </w:pPr>
      <w:r>
        <w:rPr>
          <w:rFonts w:ascii="Times New Roman" w:hAnsi="Times New Roman" w:cs="Times New Roman"/>
          <w:sz w:val="28"/>
          <w:szCs w:val="28"/>
        </w:rPr>
        <w:t>Работа выполняется на одной стороне листа формата А4. по обеим сторонам листа остаются поля размером 35 мм слева и 10 мм справа Работа должна быть написана 14 кеглем, используемый шрифт – Times New Roman, междустрочный интервал 1,5.</w:t>
      </w:r>
    </w:p>
    <w:p w14:paraId="7DEEE0C2">
      <w:pPr>
        <w:widowControl w:val="0"/>
        <w:ind w:firstLine="851"/>
        <w:jc w:val="both"/>
        <w:rPr>
          <w:rFonts w:ascii="Times New Roman" w:hAnsi="Times New Roman" w:cs="Times New Roman"/>
          <w:sz w:val="28"/>
          <w:szCs w:val="28"/>
        </w:rPr>
      </w:pPr>
      <w:r>
        <w:rPr>
          <w:rFonts w:ascii="Times New Roman" w:hAnsi="Times New Roman" w:cs="Times New Roman"/>
          <w:sz w:val="28"/>
          <w:szCs w:val="28"/>
        </w:rPr>
        <w:t xml:space="preserve">Все листы курсовой работы должны быть пронумерованы. Каждый раздел в тексте должен иметь заголовок в точном соответствии с названиями в разделе Содержание работы. </w:t>
      </w:r>
    </w:p>
    <w:p w14:paraId="371A586E">
      <w:pPr>
        <w:widowControl w:val="0"/>
        <w:ind w:firstLine="851"/>
        <w:jc w:val="both"/>
        <w:rPr>
          <w:rFonts w:ascii="Times New Roman" w:hAnsi="Times New Roman" w:cs="Times New Roman"/>
          <w:sz w:val="28"/>
          <w:szCs w:val="28"/>
        </w:rPr>
      </w:pPr>
      <w:r>
        <w:rPr>
          <w:rFonts w:ascii="Times New Roman" w:hAnsi="Times New Roman" w:cs="Times New Roman"/>
          <w:sz w:val="28"/>
          <w:szCs w:val="28"/>
        </w:rPr>
        <w:t>Новый раздел можно начинать на той же странице, на которой кончился предыдущий, если на этой странице кроме заголовка поместится несколько строк текста.</w:t>
      </w:r>
    </w:p>
    <w:p w14:paraId="2C8C4FDB">
      <w:pPr>
        <w:widowControl w:val="0"/>
        <w:ind w:firstLine="851"/>
        <w:jc w:val="both"/>
        <w:rPr>
          <w:rFonts w:ascii="Times New Roman" w:hAnsi="Times New Roman" w:cs="Times New Roman"/>
          <w:sz w:val="28"/>
          <w:szCs w:val="28"/>
        </w:rPr>
      </w:pPr>
      <w:r>
        <w:rPr>
          <w:rFonts w:ascii="Times New Roman" w:hAnsi="Times New Roman" w:cs="Times New Roman"/>
          <w:sz w:val="28"/>
          <w:szCs w:val="28"/>
        </w:rPr>
        <w:t>Таблицы, рисунки (графический и другой иллюстративный материал) обычно помещаются по ходу изложения, после ссылки на них. Они должны иметь название и соответствующий порядковый номер. Не рекомендуется переносить таблицы и рисунки с одной страницы на другую, тем более недопустимо разрывать заголовок с таблицей и рисунком, помещая их на разных страницах. Номер формулы проставляется в круглых скобках справа от нее.</w:t>
      </w:r>
    </w:p>
    <w:p w14:paraId="7A895432">
      <w:pPr>
        <w:widowControl w:val="0"/>
        <w:ind w:firstLine="851"/>
        <w:jc w:val="both"/>
        <w:rPr>
          <w:rFonts w:ascii="Times New Roman" w:hAnsi="Times New Roman" w:cs="Times New Roman"/>
          <w:sz w:val="28"/>
          <w:szCs w:val="28"/>
        </w:rPr>
      </w:pPr>
      <w:r>
        <w:rPr>
          <w:rFonts w:ascii="Times New Roman" w:hAnsi="Times New Roman" w:cs="Times New Roman"/>
          <w:sz w:val="28"/>
          <w:szCs w:val="28"/>
        </w:rPr>
        <w:t xml:space="preserve">В работе можно использовать только общепринятые сокращения и условные обозначения. Цитаты, цифровые и графические материалы, взятые из соответствующих источников, должны сопровождаться ссылками на них. Эти ссылки могут быть сделаны в виде сносок в нижней части страницы с указанием автора, названия работы, издательства, года издания и номера страницы, где находится данное высказывание, или с указанием в скобках сразу же после высказывания номера источника в списке литературы, если речь идет о содержании всего источника, например, [1]. Если же дается цитата, то приводится в скобках как номер источника, так и номер страницы или страниц, например, [1, С.2]. Цитаты должны быть тщательно выверены и заключены в кавычки. Студент несет ответственность за точность данных, а также за объективность изложения мыслей других авторов. </w:t>
      </w:r>
    </w:p>
    <w:p w14:paraId="07230500">
      <w:pPr>
        <w:widowControl w:val="0"/>
        <w:ind w:firstLine="851"/>
        <w:jc w:val="both"/>
        <w:rPr>
          <w:rFonts w:ascii="Times New Roman" w:hAnsi="Times New Roman" w:cs="Times New Roman"/>
          <w:sz w:val="28"/>
          <w:szCs w:val="28"/>
        </w:rPr>
      </w:pPr>
      <w:r>
        <w:rPr>
          <w:rFonts w:ascii="Times New Roman" w:hAnsi="Times New Roman" w:cs="Times New Roman"/>
          <w:sz w:val="28"/>
          <w:szCs w:val="28"/>
        </w:rPr>
        <w:t>Общий объем работы – до 15–20 страниц машинописного текста. Количество страниц Приложения в общий объем работы не включается.</w:t>
      </w:r>
    </w:p>
    <w:p w14:paraId="770B6EC0">
      <w:pPr>
        <w:pStyle w:val="11"/>
        <w:jc w:val="center"/>
        <w:rPr>
          <w:rFonts w:ascii="Times New Roman" w:hAnsi="Times New Roman" w:eastAsiaTheme="minorHAnsi" w:cstheme="minorBidi"/>
          <w:b/>
          <w:sz w:val="32"/>
          <w:szCs w:val="32"/>
        </w:rPr>
      </w:pPr>
    </w:p>
    <w:p w14:paraId="0DB49916">
      <w:pPr>
        <w:pStyle w:val="11"/>
        <w:jc w:val="center"/>
        <w:rPr>
          <w:rFonts w:ascii="Times New Roman" w:hAnsi="Times New Roman" w:eastAsiaTheme="minorHAnsi" w:cstheme="minorBidi"/>
          <w:b/>
          <w:sz w:val="32"/>
          <w:szCs w:val="32"/>
        </w:rPr>
      </w:pPr>
    </w:p>
    <w:p w14:paraId="42784C37">
      <w:pPr>
        <w:pStyle w:val="11"/>
        <w:jc w:val="center"/>
        <w:rPr>
          <w:rFonts w:ascii="Times New Roman" w:hAnsi="Times New Roman" w:eastAsiaTheme="minorHAnsi" w:cstheme="minorBidi"/>
          <w:b/>
          <w:sz w:val="32"/>
          <w:szCs w:val="32"/>
        </w:rPr>
      </w:pPr>
    </w:p>
    <w:p w14:paraId="03F19576">
      <w:pPr>
        <w:pStyle w:val="11"/>
        <w:jc w:val="center"/>
        <w:rPr>
          <w:rFonts w:ascii="Times New Roman" w:hAnsi="Times New Roman" w:eastAsiaTheme="minorHAnsi" w:cstheme="minorBidi"/>
          <w:b/>
          <w:sz w:val="32"/>
          <w:szCs w:val="32"/>
        </w:rPr>
      </w:pPr>
    </w:p>
    <w:p w14:paraId="2BB146A4">
      <w:pPr>
        <w:pStyle w:val="11"/>
        <w:jc w:val="center"/>
        <w:rPr>
          <w:rFonts w:ascii="Times New Roman" w:hAnsi="Times New Roman" w:eastAsiaTheme="minorHAnsi" w:cstheme="minorBidi"/>
          <w:b/>
          <w:sz w:val="32"/>
          <w:szCs w:val="32"/>
        </w:rPr>
      </w:pPr>
    </w:p>
    <w:p w14:paraId="5F4407EE">
      <w:pPr>
        <w:pStyle w:val="11"/>
        <w:jc w:val="center"/>
        <w:rPr>
          <w:rFonts w:ascii="Times New Roman" w:hAnsi="Times New Roman" w:eastAsiaTheme="minorHAnsi" w:cstheme="minorBidi"/>
          <w:b/>
          <w:sz w:val="32"/>
          <w:szCs w:val="32"/>
        </w:rPr>
      </w:pPr>
    </w:p>
    <w:p w14:paraId="15BA1CA5">
      <w:pPr>
        <w:pStyle w:val="11"/>
        <w:jc w:val="right"/>
        <w:rPr>
          <w:rFonts w:ascii="Times New Roman" w:hAnsi="Times New Roman" w:eastAsiaTheme="minorHAnsi" w:cstheme="minorBidi"/>
          <w:sz w:val="32"/>
          <w:szCs w:val="32"/>
        </w:rPr>
      </w:pPr>
      <w:r>
        <w:rPr>
          <w:rFonts w:ascii="Times New Roman" w:hAnsi="Times New Roman" w:eastAsiaTheme="minorHAnsi" w:cstheme="minorBidi"/>
          <w:sz w:val="32"/>
          <w:szCs w:val="32"/>
        </w:rPr>
        <w:t>Приложение 1</w:t>
      </w:r>
    </w:p>
    <w:p w14:paraId="7FAFB722">
      <w:pPr>
        <w:pStyle w:val="11"/>
        <w:jc w:val="center"/>
        <w:rPr>
          <w:rFonts w:ascii="Times New Roman" w:hAnsi="Times New Roman" w:eastAsiaTheme="minorHAnsi"/>
          <w:b/>
          <w:sz w:val="28"/>
          <w:szCs w:val="28"/>
        </w:rPr>
      </w:pPr>
      <w:r>
        <w:rPr>
          <w:rFonts w:ascii="Times New Roman" w:hAnsi="Times New Roman" w:eastAsiaTheme="minorHAnsi"/>
          <w:b/>
          <w:sz w:val="28"/>
          <w:szCs w:val="28"/>
        </w:rPr>
        <w:t>Федеральное агентство связи</w:t>
      </w:r>
    </w:p>
    <w:p w14:paraId="3499518D">
      <w:pPr>
        <w:pStyle w:val="11"/>
        <w:jc w:val="center"/>
        <w:rPr>
          <w:rFonts w:ascii="Times New Roman" w:hAnsi="Times New Roman" w:eastAsiaTheme="minorHAnsi"/>
          <w:b/>
          <w:sz w:val="28"/>
          <w:szCs w:val="28"/>
        </w:rPr>
      </w:pPr>
      <w:r>
        <w:rPr>
          <w:rFonts w:ascii="Times New Roman" w:hAnsi="Times New Roman" w:eastAsiaTheme="minorHAnsi"/>
          <w:b/>
          <w:sz w:val="28"/>
          <w:szCs w:val="28"/>
        </w:rPr>
        <w:t xml:space="preserve">Федеральное государственное образовательное бюджетное учреждение высшего </w:t>
      </w:r>
    </w:p>
    <w:p w14:paraId="777BE8F6">
      <w:pPr>
        <w:pStyle w:val="11"/>
        <w:jc w:val="center"/>
        <w:rPr>
          <w:rFonts w:ascii="Times New Roman" w:hAnsi="Times New Roman" w:eastAsiaTheme="minorHAnsi"/>
          <w:b/>
          <w:sz w:val="28"/>
          <w:szCs w:val="28"/>
        </w:rPr>
      </w:pPr>
      <w:r>
        <w:rPr>
          <w:rFonts w:ascii="Times New Roman" w:hAnsi="Times New Roman" w:eastAsiaTheme="minorHAnsi"/>
          <w:b/>
          <w:sz w:val="28"/>
          <w:szCs w:val="28"/>
        </w:rPr>
        <w:t>профессионального образования</w:t>
      </w:r>
    </w:p>
    <w:p w14:paraId="18E61D6D">
      <w:pPr>
        <w:pStyle w:val="11"/>
        <w:jc w:val="center"/>
        <w:rPr>
          <w:rFonts w:ascii="Times New Roman" w:hAnsi="Times New Roman" w:eastAsiaTheme="minorHAnsi"/>
          <w:b/>
          <w:sz w:val="28"/>
          <w:szCs w:val="28"/>
        </w:rPr>
      </w:pPr>
      <w:r>
        <w:rPr>
          <w:rFonts w:ascii="Times New Roman" w:hAnsi="Times New Roman" w:eastAsiaTheme="minorHAnsi"/>
          <w:b/>
          <w:sz w:val="28"/>
          <w:szCs w:val="28"/>
        </w:rPr>
        <w:t>«Сибирский государственный университет телекоммуникаций и информатики»</w:t>
      </w:r>
    </w:p>
    <w:p w14:paraId="4886148F">
      <w:pPr>
        <w:pStyle w:val="11"/>
        <w:jc w:val="center"/>
        <w:rPr>
          <w:rFonts w:ascii="Times New Roman" w:hAnsi="Times New Roman" w:eastAsiaTheme="minorHAnsi"/>
          <w:b/>
          <w:sz w:val="28"/>
          <w:szCs w:val="28"/>
        </w:rPr>
      </w:pPr>
      <w:r>
        <w:rPr>
          <w:rFonts w:ascii="Times New Roman" w:hAnsi="Times New Roman" w:eastAsiaTheme="minorHAnsi"/>
          <w:b/>
          <w:sz w:val="28"/>
          <w:szCs w:val="28"/>
        </w:rPr>
        <w:t>(ФГОБУ ВПО «СибГУТИ»)</w:t>
      </w:r>
    </w:p>
    <w:p w14:paraId="3B761F35">
      <w:pPr>
        <w:jc w:val="center"/>
        <w:rPr>
          <w:rFonts w:ascii="Times New Roman" w:hAnsi="Times New Roman" w:cs="Times New Roman"/>
          <w:sz w:val="28"/>
          <w:szCs w:val="28"/>
        </w:rPr>
      </w:pPr>
    </w:p>
    <w:p w14:paraId="7BE211AC">
      <w:pPr>
        <w:jc w:val="center"/>
        <w:rPr>
          <w:rFonts w:ascii="Times New Roman" w:hAnsi="Times New Roman" w:cs="Times New Roman"/>
          <w:sz w:val="28"/>
          <w:szCs w:val="28"/>
        </w:rPr>
      </w:pPr>
      <w:r>
        <w:rPr>
          <w:rFonts w:ascii="Times New Roman" w:hAnsi="Times New Roman" w:cs="Times New Roman"/>
          <w:sz w:val="28"/>
          <w:szCs w:val="28"/>
        </w:rPr>
        <w:t xml:space="preserve">Кафедра систем </w:t>
      </w:r>
      <w:r>
        <w:rPr>
          <w:rFonts w:ascii="Times New Roman" w:hAnsi="Times New Roman" w:cs="Times New Roman"/>
          <w:color w:val="000000" w:themeColor="text1"/>
          <w:sz w:val="28"/>
          <w:szCs w:val="28"/>
        </w:rPr>
        <w:t>автоматизированного</w:t>
      </w:r>
      <w:r>
        <w:rPr>
          <w:rFonts w:ascii="Times New Roman" w:hAnsi="Times New Roman" w:cs="Times New Roman"/>
          <w:sz w:val="28"/>
          <w:szCs w:val="28"/>
        </w:rPr>
        <w:t xml:space="preserve"> проектирования (САПР)</w:t>
      </w:r>
    </w:p>
    <w:p w14:paraId="32679F65">
      <w:pPr>
        <w:jc w:val="center"/>
        <w:rPr>
          <w:rFonts w:ascii="Times New Roman" w:hAnsi="Times New Roman" w:cs="Times New Roman"/>
          <w:sz w:val="28"/>
          <w:szCs w:val="28"/>
        </w:rPr>
      </w:pPr>
    </w:p>
    <w:p w14:paraId="21A0DE17">
      <w:pPr>
        <w:jc w:val="center"/>
        <w:rPr>
          <w:rFonts w:ascii="Times New Roman" w:hAnsi="Times New Roman" w:cs="Times New Roman"/>
          <w:sz w:val="28"/>
          <w:szCs w:val="28"/>
        </w:rPr>
      </w:pPr>
    </w:p>
    <w:p w14:paraId="3AA18044">
      <w:pPr>
        <w:rPr>
          <w:rFonts w:ascii="Times New Roman" w:hAnsi="Times New Roman" w:cs="Times New Roman"/>
          <w:sz w:val="28"/>
          <w:szCs w:val="28"/>
        </w:rPr>
      </w:pPr>
    </w:p>
    <w:p w14:paraId="49131F79">
      <w:pPr>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14:paraId="04467F1F">
      <w:pPr>
        <w:jc w:val="center"/>
        <w:rPr>
          <w:rFonts w:ascii="Times New Roman" w:hAnsi="Times New Roman" w:cs="Times New Roman"/>
          <w:b/>
          <w:sz w:val="28"/>
          <w:szCs w:val="28"/>
        </w:rPr>
      </w:pPr>
      <w:r>
        <w:rPr>
          <w:rFonts w:ascii="Times New Roman" w:hAnsi="Times New Roman" w:cs="Times New Roman"/>
          <w:b/>
          <w:sz w:val="28"/>
          <w:szCs w:val="28"/>
        </w:rPr>
        <w:t>Дисциплина: Допечатная подготовка и графический дизайн</w:t>
      </w:r>
    </w:p>
    <w:p w14:paraId="1C9FEFD8">
      <w:pPr>
        <w:jc w:val="center"/>
        <w:rPr>
          <w:rFonts w:ascii="Times New Roman" w:hAnsi="Times New Roman" w:cs="Times New Roman"/>
          <w:b/>
          <w:sz w:val="28"/>
          <w:szCs w:val="28"/>
        </w:rPr>
      </w:pPr>
      <w:r>
        <w:rPr>
          <w:rFonts w:ascii="Times New Roman" w:hAnsi="Times New Roman" w:cs="Times New Roman"/>
          <w:b/>
          <w:bCs/>
          <w:sz w:val="28"/>
          <w:szCs w:val="28"/>
        </w:rPr>
        <w:t>Тема: «Форматы графических файлов»</w:t>
      </w:r>
    </w:p>
    <w:p w14:paraId="643C7006">
      <w:pPr>
        <w:ind w:left="3969"/>
        <w:rPr>
          <w:rFonts w:ascii="Times New Roman" w:hAnsi="Times New Roman" w:cs="Times New Roman"/>
          <w:sz w:val="28"/>
          <w:szCs w:val="28"/>
        </w:rPr>
      </w:pPr>
    </w:p>
    <w:p w14:paraId="5E0392E2">
      <w:pPr>
        <w:ind w:left="3969"/>
        <w:rPr>
          <w:rFonts w:ascii="Times New Roman" w:hAnsi="Times New Roman" w:cs="Times New Roman"/>
          <w:sz w:val="28"/>
          <w:szCs w:val="28"/>
        </w:rPr>
      </w:pPr>
    </w:p>
    <w:p w14:paraId="4CB420B0">
      <w:pPr>
        <w:ind w:left="3969"/>
        <w:rPr>
          <w:rFonts w:ascii="Times New Roman" w:hAnsi="Times New Roman" w:cs="Times New Roman"/>
          <w:sz w:val="28"/>
          <w:szCs w:val="28"/>
        </w:rPr>
      </w:pPr>
    </w:p>
    <w:p w14:paraId="3A3E41C2">
      <w:pPr>
        <w:ind w:left="4248" w:firstLine="708"/>
        <w:jc w:val="right"/>
        <w:rPr>
          <w:rFonts w:ascii="Times New Roman" w:hAnsi="Times New Roman" w:cs="Times New Roman"/>
          <w:sz w:val="28"/>
          <w:szCs w:val="28"/>
        </w:rPr>
      </w:pPr>
    </w:p>
    <w:p w14:paraId="48AD5542">
      <w:pPr>
        <w:ind w:left="4248" w:firstLine="708"/>
        <w:jc w:val="right"/>
        <w:rPr>
          <w:rFonts w:ascii="Times New Roman" w:hAnsi="Times New Roman" w:cs="Times New Roman"/>
          <w:color w:val="000000" w:themeColor="text1"/>
          <w:sz w:val="28"/>
          <w:szCs w:val="28"/>
        </w:rPr>
      </w:pPr>
      <w:r>
        <w:rPr>
          <w:rFonts w:ascii="Times New Roman" w:hAnsi="Times New Roman" w:cs="Times New Roman"/>
          <w:sz w:val="28"/>
          <w:szCs w:val="28"/>
        </w:rPr>
        <w:t xml:space="preserve">Выполнил: </w:t>
      </w:r>
      <w:r>
        <w:rPr>
          <w:rFonts w:ascii="Times New Roman" w:hAnsi="Times New Roman" w:cs="Times New Roman"/>
          <w:color w:val="000000" w:themeColor="text1"/>
          <w:sz w:val="28"/>
          <w:szCs w:val="28"/>
        </w:rPr>
        <w:t>студент</w:t>
      </w:r>
    </w:p>
    <w:p w14:paraId="5C4F6118">
      <w:pPr>
        <w:ind w:left="4248" w:firstLine="708"/>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Группа: </w:t>
      </w:r>
    </w:p>
    <w:p w14:paraId="482D623A">
      <w:pPr>
        <w:ind w:firstLine="708"/>
        <w:jc w:val="right"/>
        <w:rPr>
          <w:rFonts w:ascii="Times New Roman" w:hAnsi="Times New Roman" w:cs="Times New Roman"/>
          <w:sz w:val="28"/>
          <w:szCs w:val="28"/>
        </w:rPr>
      </w:pPr>
      <w:r>
        <w:rPr>
          <w:rFonts w:ascii="Times New Roman" w:hAnsi="Times New Roman" w:cs="Times New Roman"/>
          <w:sz w:val="28"/>
          <w:szCs w:val="28"/>
        </w:rPr>
        <w:t xml:space="preserve">Проверила: Соколова Е.А. </w:t>
      </w:r>
    </w:p>
    <w:p w14:paraId="00C6C4FD">
      <w:pPr>
        <w:ind w:left="3969"/>
        <w:jc w:val="right"/>
        <w:rPr>
          <w:rFonts w:ascii="Times New Roman" w:hAnsi="Times New Roman" w:cs="Times New Roman"/>
          <w:sz w:val="28"/>
          <w:szCs w:val="28"/>
        </w:rPr>
      </w:pPr>
    </w:p>
    <w:p w14:paraId="132F96B2">
      <w:pPr>
        <w:rPr>
          <w:rFonts w:ascii="Times New Roman" w:hAnsi="Times New Roman" w:cs="Times New Roman"/>
          <w:sz w:val="28"/>
          <w:szCs w:val="28"/>
        </w:rPr>
      </w:pPr>
    </w:p>
    <w:p w14:paraId="6625CFBF">
      <w:pPr>
        <w:ind w:left="3969"/>
        <w:rPr>
          <w:rFonts w:ascii="Times New Roman" w:hAnsi="Times New Roman" w:cs="Times New Roman"/>
          <w:b/>
          <w:sz w:val="28"/>
          <w:szCs w:val="28"/>
        </w:rPr>
      </w:pPr>
    </w:p>
    <w:p w14:paraId="25E62960">
      <w:pPr>
        <w:jc w:val="center"/>
        <w:rPr>
          <w:rFonts w:ascii="Times New Roman" w:hAnsi="Times New Roman" w:cs="Times New Roman"/>
          <w:b/>
          <w:sz w:val="28"/>
          <w:szCs w:val="28"/>
        </w:rPr>
      </w:pPr>
    </w:p>
    <w:p w14:paraId="7643ED0E">
      <w:pPr>
        <w:jc w:val="center"/>
        <w:rPr>
          <w:rFonts w:ascii="Times New Roman" w:hAnsi="Times New Roman" w:cs="Times New Roman"/>
          <w:sz w:val="28"/>
          <w:szCs w:val="28"/>
        </w:rPr>
      </w:pPr>
      <w:r>
        <w:rPr>
          <w:rFonts w:ascii="Times New Roman" w:hAnsi="Times New Roman" w:cs="Times New Roman"/>
          <w:sz w:val="28"/>
          <w:szCs w:val="28"/>
        </w:rPr>
        <w:t xml:space="preserve">Новосибирск </w:t>
      </w:r>
    </w:p>
    <w:p w14:paraId="61E65DC9">
      <w:pPr>
        <w:jc w:val="center"/>
        <w:rPr>
          <w:rFonts w:ascii="Times New Roman" w:hAnsi="Times New Roman" w:cs="Times New Roman"/>
          <w:sz w:val="28"/>
          <w:szCs w:val="28"/>
        </w:rPr>
      </w:pPr>
      <w:r>
        <w:rPr>
          <w:rFonts w:ascii="Times New Roman" w:hAnsi="Times New Roman" w:cs="Times New Roman"/>
          <w:sz w:val="28"/>
          <w:szCs w:val="28"/>
        </w:rPr>
        <w:t xml:space="preserve">201_ </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OST type A">
    <w:altName w:val="Segoe Script"/>
    <w:panose1 w:val="020B0500000000000000"/>
    <w:charset w:val="CC"/>
    <w:family w:val="swiss"/>
    <w:pitch w:val="default"/>
    <w:sig w:usb0="00000000" w:usb1="00000000" w:usb2="00000000" w:usb3="00000000" w:csb0="00000005"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egoe Script">
    <w:panose1 w:val="030B0504020000000003"/>
    <w:charset w:val="00"/>
    <w:family w:val="auto"/>
    <w:pitch w:val="default"/>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C048EE"/>
    <w:multiLevelType w:val="multilevel"/>
    <w:tmpl w:val="39C048EE"/>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90A281A"/>
    <w:multiLevelType w:val="multilevel"/>
    <w:tmpl w:val="590A28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CD722C"/>
    <w:rsid w:val="00081E7D"/>
    <w:rsid w:val="00117687"/>
    <w:rsid w:val="00234D28"/>
    <w:rsid w:val="0047603C"/>
    <w:rsid w:val="00981830"/>
    <w:rsid w:val="00A67D5B"/>
    <w:rsid w:val="00CD722C"/>
    <w:rsid w:val="00F8039F"/>
    <w:rsid w:val="00FB14B0"/>
    <w:rsid w:val="692F1A4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9"/>
    <w:qFormat/>
    <w:uiPriority w:val="0"/>
    <w:pPr>
      <w:keepNext/>
      <w:widowControl w:val="0"/>
      <w:spacing w:after="0" w:line="240" w:lineRule="auto"/>
      <w:ind w:firstLine="720"/>
      <w:jc w:val="center"/>
      <w:outlineLvl w:val="0"/>
    </w:pPr>
    <w:rPr>
      <w:rFonts w:ascii="Times New Roman" w:hAnsi="Times New Roman" w:eastAsia="Times New Roman" w:cs="Times New Roman"/>
      <w:b/>
      <w:bCs/>
      <w:snapToGrid w:val="0"/>
      <w:color w:val="000000"/>
      <w:sz w:val="24"/>
      <w:szCs w:val="24"/>
      <w:lang w:eastAsia="ru-RU"/>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Body Text Indent"/>
    <w:basedOn w:val="1"/>
    <w:link w:val="10"/>
    <w:semiHidden/>
    <w:uiPriority w:val="0"/>
    <w:pPr>
      <w:widowControl w:val="0"/>
      <w:spacing w:after="0" w:line="240" w:lineRule="auto"/>
      <w:ind w:firstLine="720"/>
      <w:jc w:val="both"/>
    </w:pPr>
    <w:rPr>
      <w:rFonts w:ascii="Times New Roman" w:hAnsi="Times New Roman" w:eastAsia="Times New Roman" w:cs="Times New Roman"/>
      <w:snapToGrid w:val="0"/>
      <w:color w:val="000000"/>
      <w:sz w:val="24"/>
      <w:szCs w:val="24"/>
      <w:lang w:eastAsia="ru-RU"/>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8">
    <w:name w:val="List Paragraph"/>
    <w:basedOn w:val="1"/>
    <w:qFormat/>
    <w:uiPriority w:val="34"/>
    <w:pPr>
      <w:ind w:left="720"/>
      <w:contextualSpacing/>
    </w:pPr>
    <w:rPr>
      <w:rFonts w:eastAsiaTheme="minorEastAsia"/>
      <w:lang w:eastAsia="ru-RU"/>
    </w:rPr>
  </w:style>
  <w:style w:type="character" w:customStyle="1" w:styleId="9">
    <w:name w:val="Заголовок 1 Знак"/>
    <w:basedOn w:val="3"/>
    <w:link w:val="2"/>
    <w:uiPriority w:val="0"/>
    <w:rPr>
      <w:rFonts w:ascii="Times New Roman" w:hAnsi="Times New Roman" w:eastAsia="Times New Roman" w:cs="Times New Roman"/>
      <w:b/>
      <w:bCs/>
      <w:snapToGrid w:val="0"/>
      <w:color w:val="000000"/>
      <w:sz w:val="24"/>
      <w:szCs w:val="24"/>
      <w:lang w:eastAsia="ru-RU"/>
    </w:rPr>
  </w:style>
  <w:style w:type="character" w:customStyle="1" w:styleId="10">
    <w:name w:val="Основной текст с отступом Знак"/>
    <w:basedOn w:val="3"/>
    <w:link w:val="6"/>
    <w:semiHidden/>
    <w:qFormat/>
    <w:uiPriority w:val="0"/>
    <w:rPr>
      <w:rFonts w:ascii="Times New Roman" w:hAnsi="Times New Roman" w:eastAsia="Times New Roman" w:cs="Times New Roman"/>
      <w:snapToGrid w:val="0"/>
      <w:color w:val="000000"/>
      <w:sz w:val="24"/>
      <w:szCs w:val="24"/>
      <w:lang w:eastAsia="ru-RU"/>
    </w:rPr>
  </w:style>
  <w:style w:type="paragraph" w:customStyle="1" w:styleId="11">
    <w:name w:val="Штампы"/>
    <w:link w:val="12"/>
    <w:uiPriority w:val="0"/>
    <w:pPr>
      <w:spacing w:after="0" w:line="240" w:lineRule="auto"/>
      <w:ind w:left="28"/>
    </w:pPr>
    <w:rPr>
      <w:rFonts w:ascii="GOST type A" w:hAnsi="GOST type A" w:eastAsia="Times New Roman" w:cs="Times New Roman"/>
      <w:sz w:val="20"/>
      <w:szCs w:val="24"/>
      <w:lang w:val="ru-RU" w:eastAsia="ru-RU" w:bidi="ar-SA"/>
    </w:rPr>
  </w:style>
  <w:style w:type="character" w:customStyle="1" w:styleId="12">
    <w:name w:val="Штампы Знак"/>
    <w:basedOn w:val="3"/>
    <w:link w:val="11"/>
    <w:uiPriority w:val="0"/>
    <w:rPr>
      <w:rFonts w:ascii="GOST type A" w:hAnsi="GOST type A" w:eastAsia="Times New Roman" w:cs="Times New Roman"/>
      <w:sz w:val="20"/>
      <w:szCs w:val="24"/>
      <w:lang w:eastAsia="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9984C9-0BF8-41F2-99CD-4BB39EEF23C3}">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6</Pages>
  <Words>1447</Words>
  <Characters>8253</Characters>
  <Lines>68</Lines>
  <Paragraphs>19</Paragraphs>
  <TotalTime>163</TotalTime>
  <ScaleCrop>false</ScaleCrop>
  <LinksUpToDate>false</LinksUpToDate>
  <CharactersWithSpaces>9681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2018-04-01T14:07:00Z</dcterms:created>
  <dc:creator>Admin</dc:creator>
  <cp:lastModifiedBy>WPS_1693998189</cp:lastModifiedBy>
  <dcterms:modified xsi:type="dcterms:W3CDTF">2024-12-04T08:27:47Z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3DF1DB9613F244279E1140D562DCCE44_12</vt:lpwstr>
  </property>
</Properties>
</file>