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3B" w14:textId="77777777" w:rsidR="00B75100" w:rsidRPr="007917F5" w:rsidRDefault="00B75100" w:rsidP="00B751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5F1CE994" w14:textId="77777777" w:rsidR="00B75100" w:rsidRPr="007917F5" w:rsidRDefault="00B75100" w:rsidP="00B751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A0B28">
        <w:rPr>
          <w:rFonts w:ascii="Times New Roman" w:hAnsi="Times New Roman" w:cs="Times New Roman"/>
          <w:sz w:val="28"/>
          <w:szCs w:val="28"/>
        </w:rPr>
        <w:t>Измерения в сопровождении программного обеспечения</w:t>
      </w:r>
    </w:p>
    <w:p w14:paraId="7339AD0D" w14:textId="77777777" w:rsidR="00B75100" w:rsidRDefault="00B75100" w:rsidP="00B751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9A0B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производить измерения в сопровождении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tbl>
      <w:tblPr>
        <w:tblStyle w:val="4"/>
        <w:tblW w:w="8788" w:type="dxa"/>
        <w:jc w:val="center"/>
        <w:tblLook w:val="04A0" w:firstRow="1" w:lastRow="0" w:firstColumn="1" w:lastColumn="0" w:noHBand="0" w:noVBand="1"/>
      </w:tblPr>
      <w:tblGrid>
        <w:gridCol w:w="2035"/>
        <w:gridCol w:w="2874"/>
        <w:gridCol w:w="3879"/>
      </w:tblGrid>
      <w:tr w:rsidR="00B75100" w:rsidRPr="009A0B28" w14:paraId="665B8132" w14:textId="77777777" w:rsidTr="003C28F7">
        <w:trPr>
          <w:jc w:val="center"/>
        </w:trPr>
        <w:tc>
          <w:tcPr>
            <w:tcW w:w="2035" w:type="dxa"/>
          </w:tcPr>
          <w:p w14:paraId="45E21CB4" w14:textId="77777777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9A0B28">
              <w:rPr>
                <w:bCs/>
                <w:sz w:val="24"/>
                <w:szCs w:val="24"/>
              </w:rPr>
              <w:t>Метрика</w:t>
            </w:r>
          </w:p>
        </w:tc>
        <w:tc>
          <w:tcPr>
            <w:tcW w:w="2874" w:type="dxa"/>
          </w:tcPr>
          <w:p w14:paraId="0E73FF3C" w14:textId="77777777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9A0B28">
              <w:rPr>
                <w:bCs/>
                <w:sz w:val="24"/>
                <w:szCs w:val="24"/>
              </w:rPr>
              <w:t>Характеристика метрики</w:t>
            </w:r>
          </w:p>
        </w:tc>
        <w:tc>
          <w:tcPr>
            <w:tcW w:w="3879" w:type="dxa"/>
          </w:tcPr>
          <w:p w14:paraId="13134C1C" w14:textId="77777777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9A0B28">
              <w:rPr>
                <w:bCs/>
                <w:sz w:val="24"/>
                <w:szCs w:val="24"/>
              </w:rPr>
              <w:t xml:space="preserve">Описание метрики для своего ПП </w:t>
            </w:r>
          </w:p>
        </w:tc>
      </w:tr>
      <w:tr w:rsidR="00B75100" w:rsidRPr="009A0B28" w14:paraId="722DE501" w14:textId="77777777" w:rsidTr="003C28F7">
        <w:trPr>
          <w:jc w:val="center"/>
        </w:trPr>
        <w:tc>
          <w:tcPr>
            <w:tcW w:w="2035" w:type="dxa"/>
          </w:tcPr>
          <w:p w14:paraId="302BF19F" w14:textId="77777777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Анализируемость</w:t>
            </w:r>
            <w:proofErr w:type="spellEnd"/>
          </w:p>
          <w:p w14:paraId="5F784FC0" w14:textId="380197DE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874" w:type="dxa"/>
          </w:tcPr>
          <w:p w14:paraId="25986ADE" w14:textId="7AD1971A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дополнительных усилий для диагностики и анализа проблем</w:t>
            </w:r>
          </w:p>
        </w:tc>
        <w:tc>
          <w:tcPr>
            <w:tcW w:w="3879" w:type="dxa"/>
          </w:tcPr>
          <w:p w14:paraId="634892A0" w14:textId="0DE055F3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усилий и времени на анализ кода, выявление слабостей и уязвимостей шифрования</w:t>
            </w:r>
          </w:p>
        </w:tc>
      </w:tr>
      <w:tr w:rsidR="00B75100" w:rsidRPr="009A0B28" w14:paraId="1D83FB0A" w14:textId="77777777" w:rsidTr="003C28F7">
        <w:trPr>
          <w:jc w:val="center"/>
        </w:trPr>
        <w:tc>
          <w:tcPr>
            <w:tcW w:w="2035" w:type="dxa"/>
          </w:tcPr>
          <w:p w14:paraId="65B7523E" w14:textId="3BA926C2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Изменяемость</w:t>
            </w:r>
          </w:p>
        </w:tc>
        <w:tc>
          <w:tcPr>
            <w:tcW w:w="2874" w:type="dxa"/>
          </w:tcPr>
          <w:p w14:paraId="44DB1088" w14:textId="7D439204" w:rsidR="00B75100" w:rsidRPr="009A0B28" w:rsidRDefault="00B75100" w:rsidP="00335A9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усилий для внесения изменений в программу</w:t>
            </w:r>
          </w:p>
        </w:tc>
        <w:tc>
          <w:tcPr>
            <w:tcW w:w="3879" w:type="dxa"/>
          </w:tcPr>
          <w:p w14:paraId="2315FC7D" w14:textId="18EDA3C0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усилий для модификаций шифровальных алгоритмов или исправлений уязвимостей</w:t>
            </w:r>
          </w:p>
        </w:tc>
      </w:tr>
      <w:tr w:rsidR="00B75100" w:rsidRPr="009A0B28" w14:paraId="0363CE59" w14:textId="77777777" w:rsidTr="003C28F7">
        <w:trPr>
          <w:jc w:val="center"/>
        </w:trPr>
        <w:tc>
          <w:tcPr>
            <w:tcW w:w="2035" w:type="dxa"/>
          </w:tcPr>
          <w:p w14:paraId="3AFAC1D0" w14:textId="2DDAD389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Стабильность</w:t>
            </w:r>
          </w:p>
        </w:tc>
        <w:tc>
          <w:tcPr>
            <w:tcW w:w="2874" w:type="dxa"/>
          </w:tcPr>
          <w:p w14:paraId="40EA2F38" w14:textId="4F6070EE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случаев непредусмотренного поведения системы</w:t>
            </w:r>
          </w:p>
        </w:tc>
        <w:tc>
          <w:tcPr>
            <w:tcW w:w="3879" w:type="dxa"/>
          </w:tcPr>
          <w:p w14:paraId="73223BFA" w14:textId="3847B52D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количества и критичности обнаруженных уязвимостей или ошибок при использовании</w:t>
            </w:r>
          </w:p>
        </w:tc>
      </w:tr>
      <w:tr w:rsidR="00B75100" w:rsidRPr="009A0B28" w14:paraId="0467CE5A" w14:textId="77777777" w:rsidTr="003C28F7">
        <w:trPr>
          <w:jc w:val="center"/>
        </w:trPr>
        <w:tc>
          <w:tcPr>
            <w:tcW w:w="2035" w:type="dxa"/>
          </w:tcPr>
          <w:p w14:paraId="1C6D2FC1" w14:textId="6C43F9E5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Тестируемость</w:t>
            </w:r>
          </w:p>
        </w:tc>
        <w:tc>
          <w:tcPr>
            <w:tcW w:w="2874" w:type="dxa"/>
          </w:tcPr>
          <w:p w14:paraId="23CDC1BA" w14:textId="19E6B06D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усилий по тестированию модифицированного программного обеспечения</w:t>
            </w:r>
          </w:p>
        </w:tc>
        <w:tc>
          <w:tcPr>
            <w:tcW w:w="3879" w:type="dxa"/>
          </w:tcPr>
          <w:p w14:paraId="278DC268" w14:textId="164DBD6B" w:rsidR="00B75100" w:rsidRPr="00B75100" w:rsidRDefault="00B75100" w:rsidP="00335A98">
            <w:pPr>
              <w:widowControl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B75100">
              <w:rPr>
                <w:rFonts w:ascii="Segoe UI" w:hAnsi="Segoe UI" w:cs="Segoe UI"/>
                <w:sz w:val="21"/>
                <w:szCs w:val="21"/>
              </w:rPr>
              <w:t>Оценка затрат на тестирование изменений для проверки</w:t>
            </w:r>
          </w:p>
        </w:tc>
      </w:tr>
    </w:tbl>
    <w:p w14:paraId="47633065" w14:textId="77777777" w:rsidR="003C28F7" w:rsidRDefault="003C28F7"/>
    <w:p w14:paraId="7CE405FE" w14:textId="77777777" w:rsidR="003C28F7" w:rsidRDefault="003C28F7"/>
    <w:tbl>
      <w:tblPr>
        <w:tblStyle w:val="4"/>
        <w:tblW w:w="8788" w:type="dxa"/>
        <w:tblInd w:w="570" w:type="dxa"/>
        <w:tblLook w:val="04A0" w:firstRow="1" w:lastRow="0" w:firstColumn="1" w:lastColumn="0" w:noHBand="0" w:noVBand="1"/>
      </w:tblPr>
      <w:tblGrid>
        <w:gridCol w:w="1923"/>
        <w:gridCol w:w="3081"/>
        <w:gridCol w:w="3784"/>
      </w:tblGrid>
      <w:tr w:rsidR="003C28F7" w:rsidRPr="003C28F7" w14:paraId="01EAF449" w14:textId="77777777" w:rsidTr="003C28F7">
        <w:tc>
          <w:tcPr>
            <w:tcW w:w="0" w:type="auto"/>
            <w:hideMark/>
          </w:tcPr>
          <w:p w14:paraId="0FAC1C88" w14:textId="77777777" w:rsidR="003C28F7" w:rsidRPr="003C28F7" w:rsidRDefault="003C28F7" w:rsidP="00335A98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C28F7">
              <w:rPr>
                <w:rFonts w:ascii="Segoe UI" w:hAnsi="Segoe UI" w:cs="Segoe UI"/>
                <w:b/>
                <w:bCs/>
                <w:sz w:val="21"/>
                <w:szCs w:val="21"/>
              </w:rPr>
              <w:t>Метрика</w:t>
            </w:r>
          </w:p>
        </w:tc>
        <w:tc>
          <w:tcPr>
            <w:tcW w:w="0" w:type="auto"/>
            <w:hideMark/>
          </w:tcPr>
          <w:p w14:paraId="58CF35F1" w14:textId="77777777" w:rsidR="003C28F7" w:rsidRPr="003C28F7" w:rsidRDefault="003C28F7" w:rsidP="00335A98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C28F7">
              <w:rPr>
                <w:rFonts w:ascii="Segoe UI" w:hAnsi="Segoe UI" w:cs="Segoe UI"/>
                <w:b/>
                <w:bCs/>
                <w:sz w:val="21"/>
                <w:szCs w:val="21"/>
              </w:rPr>
              <w:t>Характеристика метрики</w:t>
            </w:r>
          </w:p>
        </w:tc>
        <w:tc>
          <w:tcPr>
            <w:tcW w:w="0" w:type="auto"/>
            <w:hideMark/>
          </w:tcPr>
          <w:p w14:paraId="205542A8" w14:textId="77777777" w:rsidR="003C28F7" w:rsidRPr="003C28F7" w:rsidRDefault="003C28F7" w:rsidP="00335A98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C28F7">
              <w:rPr>
                <w:rFonts w:ascii="Segoe UI" w:hAnsi="Segoe UI" w:cs="Segoe UI"/>
                <w:b/>
                <w:bCs/>
                <w:sz w:val="21"/>
                <w:szCs w:val="21"/>
              </w:rPr>
              <w:t>Описание метрики для Photoshop</w:t>
            </w:r>
          </w:p>
        </w:tc>
      </w:tr>
      <w:tr w:rsidR="003C28F7" w:rsidRPr="003C28F7" w14:paraId="5BCEE023" w14:textId="77777777" w:rsidTr="003C28F7">
        <w:tc>
          <w:tcPr>
            <w:tcW w:w="0" w:type="auto"/>
            <w:hideMark/>
          </w:tcPr>
          <w:p w14:paraId="2DAA5269" w14:textId="77777777" w:rsidR="003C28F7" w:rsidRPr="003C28F7" w:rsidRDefault="003C28F7" w:rsidP="00335A98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3C28F7">
              <w:rPr>
                <w:rFonts w:ascii="Segoe UI" w:hAnsi="Segoe UI" w:cs="Segoe UI"/>
                <w:sz w:val="21"/>
                <w:szCs w:val="21"/>
              </w:rPr>
              <w:t>Анализируемость</w:t>
            </w:r>
            <w:proofErr w:type="spellEnd"/>
          </w:p>
        </w:tc>
        <w:tc>
          <w:tcPr>
            <w:tcW w:w="0" w:type="auto"/>
            <w:hideMark/>
          </w:tcPr>
          <w:p w14:paraId="7A286155" w14:textId="77777777" w:rsidR="003C28F7" w:rsidRPr="003C28F7" w:rsidRDefault="003C28F7" w:rsidP="00335A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C28F7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Оценка дополнительных усилий для диагностики и анализа проблем</w:t>
            </w:r>
          </w:p>
        </w:tc>
        <w:tc>
          <w:tcPr>
            <w:tcW w:w="0" w:type="auto"/>
            <w:hideMark/>
          </w:tcPr>
          <w:p w14:paraId="7A2AECE4" w14:textId="77777777" w:rsidR="003C28F7" w:rsidRPr="003C28F7" w:rsidRDefault="003C28F7" w:rsidP="00335A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C28F7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Оценка времени и усилий на изучение и анализ исходного кода Photoshop для выявления уязвимостей или ошибок в программе.</w:t>
            </w:r>
          </w:p>
        </w:tc>
      </w:tr>
      <w:tr w:rsidR="003C28F7" w:rsidRPr="003C28F7" w14:paraId="19B20E7D" w14:textId="77777777" w:rsidTr="003C28F7">
        <w:tc>
          <w:tcPr>
            <w:tcW w:w="0" w:type="auto"/>
            <w:hideMark/>
          </w:tcPr>
          <w:p w14:paraId="2A797B8D" w14:textId="77777777" w:rsidR="003C28F7" w:rsidRPr="003C28F7" w:rsidRDefault="003C28F7" w:rsidP="00335A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C28F7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Изменяемость</w:t>
            </w:r>
          </w:p>
        </w:tc>
        <w:tc>
          <w:tcPr>
            <w:tcW w:w="0" w:type="auto"/>
            <w:hideMark/>
          </w:tcPr>
          <w:p w14:paraId="1185AC17" w14:textId="77777777" w:rsidR="003C28F7" w:rsidRPr="003C28F7" w:rsidRDefault="003C28F7" w:rsidP="00335A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C28F7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Оценка усилий для внесения изменений в программу</w:t>
            </w:r>
          </w:p>
        </w:tc>
        <w:tc>
          <w:tcPr>
            <w:tcW w:w="0" w:type="auto"/>
            <w:hideMark/>
          </w:tcPr>
          <w:p w14:paraId="502795FE" w14:textId="77777777" w:rsidR="003C28F7" w:rsidRPr="003C28F7" w:rsidRDefault="003C28F7" w:rsidP="00335A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C28F7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Оценка трудозатрат на внесение изменений в основные функции Photoshop, включая модификации алгоритмов обработки изображений или исправление ошибок.</w:t>
            </w:r>
          </w:p>
        </w:tc>
      </w:tr>
      <w:tr w:rsidR="003C28F7" w:rsidRPr="003C28F7" w14:paraId="118DE7FB" w14:textId="77777777" w:rsidTr="003C28F7">
        <w:tc>
          <w:tcPr>
            <w:tcW w:w="0" w:type="auto"/>
            <w:hideMark/>
          </w:tcPr>
          <w:p w14:paraId="5EE28363" w14:textId="77777777" w:rsidR="003C28F7" w:rsidRPr="003C28F7" w:rsidRDefault="003C28F7" w:rsidP="00335A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C28F7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Стабильность</w:t>
            </w:r>
          </w:p>
        </w:tc>
        <w:tc>
          <w:tcPr>
            <w:tcW w:w="0" w:type="auto"/>
            <w:hideMark/>
          </w:tcPr>
          <w:p w14:paraId="32D74CB9" w14:textId="77777777" w:rsidR="003C28F7" w:rsidRPr="003C28F7" w:rsidRDefault="003C28F7" w:rsidP="00335A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C28F7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Оценка случаев непредусмотренного поведения системы</w:t>
            </w:r>
          </w:p>
        </w:tc>
        <w:tc>
          <w:tcPr>
            <w:tcW w:w="0" w:type="auto"/>
            <w:hideMark/>
          </w:tcPr>
          <w:p w14:paraId="08A7344B" w14:textId="77777777" w:rsidR="003C28F7" w:rsidRPr="003C28F7" w:rsidRDefault="003C28F7" w:rsidP="00335A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C28F7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Оценка числа обнаруженных непредвиденных сбоев или неожиданного поведения Photoshop при работе с изображениями.</w:t>
            </w:r>
          </w:p>
        </w:tc>
      </w:tr>
      <w:tr w:rsidR="003C28F7" w:rsidRPr="003C28F7" w14:paraId="78CD9E90" w14:textId="77777777" w:rsidTr="003C28F7">
        <w:tc>
          <w:tcPr>
            <w:tcW w:w="0" w:type="auto"/>
            <w:hideMark/>
          </w:tcPr>
          <w:p w14:paraId="0C094DA5" w14:textId="77777777" w:rsidR="003C28F7" w:rsidRPr="003C28F7" w:rsidRDefault="003C28F7" w:rsidP="00335A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C28F7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Тестируемость</w:t>
            </w:r>
          </w:p>
        </w:tc>
        <w:tc>
          <w:tcPr>
            <w:tcW w:w="0" w:type="auto"/>
            <w:hideMark/>
          </w:tcPr>
          <w:p w14:paraId="5BF47507" w14:textId="77777777" w:rsidR="003C28F7" w:rsidRPr="003C28F7" w:rsidRDefault="003C28F7" w:rsidP="00335A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C28F7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Оценка усилий по тестированию </w:t>
            </w:r>
            <w:r w:rsidRPr="003C28F7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lastRenderedPageBreak/>
              <w:t>модифицированного программного обеспечения</w:t>
            </w:r>
          </w:p>
        </w:tc>
        <w:tc>
          <w:tcPr>
            <w:tcW w:w="0" w:type="auto"/>
            <w:hideMark/>
          </w:tcPr>
          <w:p w14:paraId="4C3A6F53" w14:textId="77777777" w:rsidR="003C28F7" w:rsidRPr="003C28F7" w:rsidRDefault="003C28F7" w:rsidP="00335A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C28F7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lastRenderedPageBreak/>
              <w:t xml:space="preserve">Оценка времени и усилий, необходимых для проверки изменений в Photoshop при </w:t>
            </w:r>
            <w:r w:rsidRPr="003C28F7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lastRenderedPageBreak/>
              <w:t>тестировании новых функций или исправлений.</w:t>
            </w:r>
          </w:p>
        </w:tc>
      </w:tr>
    </w:tbl>
    <w:p w14:paraId="309CEFE6" w14:textId="77777777" w:rsidR="003C28F7" w:rsidRDefault="003C28F7"/>
    <w:p w14:paraId="242A9D2E" w14:textId="6D61FABC" w:rsidR="00B75100" w:rsidRDefault="00016ECF">
      <w:r>
        <w:t xml:space="preserve">Контрольные вопросы </w:t>
      </w:r>
    </w:p>
    <w:p w14:paraId="167A25C8" w14:textId="77777777" w:rsidR="00016ECF" w:rsidRDefault="00016ECF" w:rsidP="00016ECF">
      <w:r>
        <w:t>Из предыдущих сообщений мы видим упоминание о двух основных подходах для измерения и оценки работ по сопровождению программного обеспечения:</w:t>
      </w:r>
    </w:p>
    <w:p w14:paraId="67081C75" w14:textId="77777777" w:rsidR="00016ECF" w:rsidRDefault="00016ECF" w:rsidP="00016ECF"/>
    <w:p w14:paraId="3D389430" w14:textId="0278552E" w:rsidR="00016ECF" w:rsidRDefault="00016ECF" w:rsidP="00016ECF">
      <w:r>
        <w:t>1. Подходы для измерений:</w:t>
      </w:r>
    </w:p>
    <w:p w14:paraId="3E99CD8E" w14:textId="77777777" w:rsidR="00016ECF" w:rsidRDefault="00016ECF" w:rsidP="00016ECF"/>
    <w:p w14:paraId="2D6F8B71" w14:textId="20E83239" w:rsidR="00016ECF" w:rsidRDefault="00016ECF" w:rsidP="00016ECF">
      <w:r>
        <w:t xml:space="preserve">   </w:t>
      </w:r>
      <w:proofErr w:type="spellStart"/>
      <w:r>
        <w:t>Issue</w:t>
      </w:r>
      <w:proofErr w:type="spellEnd"/>
      <w:r>
        <w:t xml:space="preserve">-Driven </w:t>
      </w:r>
      <w:proofErr w:type="spellStart"/>
      <w:r>
        <w:t>Measurement</w:t>
      </w:r>
      <w:proofErr w:type="spellEnd"/>
      <w:r>
        <w:t xml:space="preserve"> (основанный на проблемах): Оценка количества проблем и статуса их решений является популярным и практичным подходом для измерений в процессе сопровождения ПО. Он описывает метод оценки, основанный на выявлении проблем (</w:t>
      </w:r>
      <w:proofErr w:type="spellStart"/>
      <w:r>
        <w:t>issues</w:t>
      </w:r>
      <w:proofErr w:type="spellEnd"/>
      <w:r>
        <w:t>) и следующих за ними мероприятиях по их решению. Этот подход в основном фокусируется на проблемах, возникающих в процессе сопровождения программного обеспечения.</w:t>
      </w:r>
    </w:p>
    <w:p w14:paraId="2B453323" w14:textId="77777777" w:rsidR="00016ECF" w:rsidRDefault="00016ECF" w:rsidP="00016ECF"/>
    <w:p w14:paraId="18C78B53" w14:textId="5E6BC996" w:rsidR="00016ECF" w:rsidRDefault="00016ECF" w:rsidP="00016ECF">
      <w:r>
        <w:t>2. Метрики для оценки работ по сопровождению:</w:t>
      </w:r>
    </w:p>
    <w:p w14:paraId="3A38BF2D" w14:textId="77777777" w:rsidR="00016ECF" w:rsidRDefault="00016ECF" w:rsidP="00016ECF"/>
    <w:p w14:paraId="2E0AFAE3" w14:textId="75D5F72F" w:rsidR="00016ECF" w:rsidRDefault="00016ECF" w:rsidP="00016ECF">
      <w:r>
        <w:t xml:space="preserve">   - </w:t>
      </w:r>
      <w:proofErr w:type="spellStart"/>
      <w:r>
        <w:t>Анализируемость</w:t>
      </w:r>
      <w:proofErr w:type="spellEnd"/>
      <w:r>
        <w:t xml:space="preserve"> (</w:t>
      </w:r>
      <w:proofErr w:type="spellStart"/>
      <w:r>
        <w:t>Analyzability</w:t>
      </w:r>
      <w:proofErr w:type="spellEnd"/>
      <w:proofErr w:type="gramStart"/>
      <w:r>
        <w:t>):Оценка</w:t>
      </w:r>
      <w:proofErr w:type="gramEnd"/>
      <w:r>
        <w:t xml:space="preserve"> усилий или ресурсов, необходимых для диагностики недостатков или причин сбоев, а также для идентификации фрагментов программной системы, требующих модификации. </w:t>
      </w:r>
    </w:p>
    <w:p w14:paraId="7647B2A0" w14:textId="77777777" w:rsidR="00016ECF" w:rsidRDefault="00016ECF" w:rsidP="00016ECF">
      <w:r>
        <w:t xml:space="preserve">   </w:t>
      </w:r>
    </w:p>
    <w:p w14:paraId="379C8E00" w14:textId="1ABFFB39" w:rsidR="00016ECF" w:rsidRDefault="00016ECF" w:rsidP="00016ECF">
      <w:r>
        <w:t xml:space="preserve">   - Изменяемость (</w:t>
      </w:r>
      <w:proofErr w:type="spellStart"/>
      <w:r>
        <w:t>Changeability</w:t>
      </w:r>
      <w:proofErr w:type="spellEnd"/>
      <w:r>
        <w:t>): Оценка усилий, требуемых для внесения заданных модификаций в программное обеспечение.</w:t>
      </w:r>
    </w:p>
    <w:p w14:paraId="0C0062CE" w14:textId="77777777" w:rsidR="00016ECF" w:rsidRDefault="00016ECF" w:rsidP="00016ECF">
      <w:r>
        <w:t xml:space="preserve">   </w:t>
      </w:r>
    </w:p>
    <w:p w14:paraId="05DB3349" w14:textId="1672F927" w:rsidR="00016ECF" w:rsidRDefault="00016ECF" w:rsidP="00016ECF">
      <w:r>
        <w:t xml:space="preserve">   - Стабильность (</w:t>
      </w:r>
      <w:proofErr w:type="spellStart"/>
      <w:r>
        <w:t>Stability</w:t>
      </w:r>
      <w:proofErr w:type="spellEnd"/>
      <w:r>
        <w:t>): Оценка случаев непредусмотренного поведения системы, включая ситуации, выявленные в процессе тестирования.</w:t>
      </w:r>
    </w:p>
    <w:p w14:paraId="454B1EB5" w14:textId="77777777" w:rsidR="00016ECF" w:rsidRDefault="00016ECF" w:rsidP="00016ECF">
      <w:r>
        <w:t xml:space="preserve">   </w:t>
      </w:r>
    </w:p>
    <w:p w14:paraId="6DE5DF84" w14:textId="6E276EF3" w:rsidR="00016ECF" w:rsidRDefault="00016ECF" w:rsidP="00016ECF">
      <w:r>
        <w:t xml:space="preserve">   - Тестируемость (</w:t>
      </w:r>
      <w:proofErr w:type="spellStart"/>
      <w:r>
        <w:t>Testability</w:t>
      </w:r>
      <w:proofErr w:type="spellEnd"/>
      <w:r>
        <w:t>): Оценка усилий персонала сопровождения и пользователей по тестированию модифицированного программного обеспечения.</w:t>
      </w:r>
    </w:p>
    <w:p w14:paraId="26BCBC06" w14:textId="77777777" w:rsidR="00016ECF" w:rsidRDefault="00016ECF" w:rsidP="00016ECF"/>
    <w:p w14:paraId="1E26E920" w14:textId="3185E967" w:rsidR="00016ECF" w:rsidRDefault="00016ECF" w:rsidP="00016ECF">
      <w:r>
        <w:t>Каждая из этих метрик направлена на определенные аспекты сопровождения программного обеспечения и позволяет оценить разные характеристики при проведении работ по поддержке и развитию ПО.</w:t>
      </w:r>
    </w:p>
    <w:p w14:paraId="7B50B391" w14:textId="3495BF21" w:rsidR="00016ECF" w:rsidRPr="003C28F7" w:rsidRDefault="00016ECF" w:rsidP="00016ECF">
      <w:pPr>
        <w:rPr>
          <w:lang w:val="en-US"/>
        </w:rPr>
      </w:pPr>
      <w:r w:rsidRPr="00016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Подбор и использование метрик для сопровождения программного обеспечения критически важны для оценки работ по обслуживанию ПО. Метрики, такие как </w:t>
      </w:r>
      <w:proofErr w:type="spellStart"/>
      <w:r w:rsidRPr="00016E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анализируемость</w:t>
      </w:r>
      <w:proofErr w:type="spellEnd"/>
      <w:r w:rsidRPr="00016ECF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изменяемость, стабильность и тестируемость, направлены на различные аспекты работы над программным обеспечением и помогают оценить и улучшить его качество. Оценка ресурсов, включая персонал, среду и финансы, также является важным шагом для обеспечения эффективности сопровождения ПО.</w:t>
      </w:r>
    </w:p>
    <w:sectPr w:rsidR="00016ECF" w:rsidRPr="003C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00"/>
    <w:rsid w:val="00016ECF"/>
    <w:rsid w:val="003C28F7"/>
    <w:rsid w:val="00B7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85A8"/>
  <w15:chartTrackingRefBased/>
  <w15:docId w15:val="{B1FF8540-3ABD-4FF1-8B8A-A048E5CE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100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B751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1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61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995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15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440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32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995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175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891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011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702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965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of This Gym</dc:creator>
  <cp:keywords/>
  <dc:description/>
  <cp:lastModifiedBy>Boss of This Gym</cp:lastModifiedBy>
  <cp:revision>3</cp:revision>
  <dcterms:created xsi:type="dcterms:W3CDTF">2023-11-27T13:21:00Z</dcterms:created>
  <dcterms:modified xsi:type="dcterms:W3CDTF">2023-11-27T14:02:00Z</dcterms:modified>
</cp:coreProperties>
</file>