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77" w:rsidRPr="00737EAF" w:rsidRDefault="000E0677" w:rsidP="000E06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Защитное слово</w:t>
      </w:r>
      <w:bookmarkStart w:id="0" w:name="_GoBack"/>
      <w:bookmarkEnd w:id="0"/>
    </w:p>
    <w:p w:rsidR="00F40065" w:rsidRPr="00737EAF" w:rsidRDefault="000E0677" w:rsidP="000E06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 слайд: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FD5D0E" w:rsidRPr="00737EAF" w:rsidRDefault="00C81210" w:rsidP="00FF2050">
      <w:pPr>
        <w:pStyle w:val="a6"/>
        <w:spacing w:before="0" w:beforeAutospacing="0" w:after="0" w:afterAutospacing="0" w:line="240" w:lineRule="auto"/>
        <w:rPr>
          <w:b/>
          <w:color w:val="000000" w:themeColor="text1"/>
          <w:szCs w:val="28"/>
          <w:u w:val="single"/>
        </w:rPr>
      </w:pPr>
      <w:r w:rsidRPr="00737EAF">
        <w:rPr>
          <w:color w:val="000000" w:themeColor="text1"/>
          <w:szCs w:val="28"/>
        </w:rPr>
        <w:t>Здравствуйте уважаемые члены комиссии</w:t>
      </w:r>
      <w:r w:rsidR="00C23AFA" w:rsidRPr="00737EAF">
        <w:rPr>
          <w:color w:val="000000" w:themeColor="text1"/>
          <w:szCs w:val="28"/>
        </w:rPr>
        <w:t>, вашему вниманию предлагается магистерская диссертация на тему:</w:t>
      </w:r>
      <w:r w:rsidR="000E0677" w:rsidRPr="00737EAF">
        <w:rPr>
          <w:color w:val="000000" w:themeColor="text1"/>
          <w:szCs w:val="28"/>
        </w:rPr>
        <w:t xml:space="preserve"> </w:t>
      </w:r>
      <w:r w:rsidR="00FF2050">
        <w:rPr>
          <w:caps/>
          <w:color w:val="000000"/>
          <w:szCs w:val="28"/>
        </w:rPr>
        <w:t>развит</w:t>
      </w:r>
      <w:r w:rsidR="00FF2050" w:rsidRPr="00853142">
        <w:rPr>
          <w:caps/>
          <w:color w:val="000000"/>
          <w:szCs w:val="28"/>
        </w:rPr>
        <w:t>ие</w:t>
      </w:r>
      <w:r w:rsidR="00FF2050">
        <w:rPr>
          <w:caps/>
          <w:color w:val="000000"/>
          <w:szCs w:val="28"/>
        </w:rPr>
        <w:t xml:space="preserve"> познавательной самостоятельности студентов средствами информационно-коммуникационных технологий</w:t>
      </w:r>
    </w:p>
    <w:p w:rsidR="00FF2050" w:rsidRDefault="00FF2050" w:rsidP="009635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40065" w:rsidRPr="00737EAF" w:rsidRDefault="000E0677" w:rsidP="009635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2 слайд: </w:t>
      </w:r>
    </w:p>
    <w:p w:rsidR="00495286" w:rsidRDefault="00495286" w:rsidP="003606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067D" w:rsidRPr="00737EAF" w:rsidRDefault="0036067D" w:rsidP="003606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анализ теоретических источников, а также образовательной практики позволил выделить </w:t>
      </w: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противоречия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представленные на слайде.</w:t>
      </w:r>
    </w:p>
    <w:p w:rsidR="00495286" w:rsidRPr="00495286" w:rsidRDefault="00703100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проведенного анализа теоретических источников и </w:t>
      </w:r>
      <w:r w:rsidR="005503D1"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образовательной практики, а также с учетом выявленных противоречий нами </w:t>
      </w:r>
      <w:r w:rsidR="006C77A6"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сформулирована </w:t>
      </w: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проблема исследования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95286" w:rsidRPr="00495286">
        <w:rPr>
          <w:rFonts w:ascii="Times New Roman" w:hAnsi="Times New Roman" w:cs="Times New Roman"/>
          <w:sz w:val="28"/>
          <w:szCs w:val="28"/>
          <w:lang w:eastAsia="ru-RU"/>
        </w:rPr>
        <w:t>каковы условия</w:t>
      </w:r>
      <w:r w:rsidR="00495286" w:rsidRPr="004952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495286" w:rsidRPr="00495286">
        <w:rPr>
          <w:rStyle w:val="aa"/>
          <w:rFonts w:eastAsiaTheme="minorHAnsi"/>
          <w:b w:val="0"/>
          <w:sz w:val="28"/>
          <w:szCs w:val="28"/>
        </w:rPr>
        <w:t>использования информационно-коммуникационных технологий в образовательном процессе, способствующие развитию познавательной самостоятельности студентов ‒ будущих педагогов</w:t>
      </w:r>
    </w:p>
    <w:p w:rsidR="00BD47AD" w:rsidRPr="00737EAF" w:rsidRDefault="00BD47AD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A90955" w:rsidRPr="00737EAF" w:rsidRDefault="00A90955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слайд</w:t>
      </w:r>
      <w:r w:rsidRPr="00737EA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495286" w:rsidRPr="00495286" w:rsidRDefault="00D60BA8" w:rsidP="006C77A6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Объект</w:t>
      </w:r>
      <w:r w:rsidR="006C77A6"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ом</w:t>
      </w:r>
      <w:r w:rsidRPr="00495286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исследования является</w:t>
      </w:r>
      <w:r w:rsidR="00A90955" w:rsidRPr="00495286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95286" w:rsidRPr="00495286">
        <w:rPr>
          <w:rFonts w:ascii="Times New Roman" w:hAnsi="Times New Roman" w:cs="Times New Roman"/>
          <w:color w:val="000000"/>
          <w:sz w:val="28"/>
          <w:szCs w:val="28"/>
        </w:rPr>
        <w:t>процесс развития познавательной самостоятельности студентов</w:t>
      </w:r>
    </w:p>
    <w:p w:rsidR="00495286" w:rsidRPr="00495286" w:rsidRDefault="00A90955" w:rsidP="00495286">
      <w:pPr>
        <w:pStyle w:val="4"/>
        <w:shd w:val="clear" w:color="auto" w:fill="auto"/>
        <w:spacing w:line="240" w:lineRule="auto"/>
        <w:ind w:firstLine="709"/>
        <w:jc w:val="both"/>
        <w:rPr>
          <w:rStyle w:val="aa"/>
          <w:b w:val="0"/>
          <w:sz w:val="28"/>
          <w:szCs w:val="28"/>
        </w:rPr>
      </w:pPr>
      <w:r w:rsidRPr="00495286">
        <w:rPr>
          <w:b/>
          <w:bCs/>
          <w:color w:val="000000" w:themeColor="text1"/>
          <w:kern w:val="24"/>
          <w:sz w:val="28"/>
          <w:szCs w:val="28"/>
        </w:rPr>
        <w:t>Предмет исследования:</w:t>
      </w:r>
      <w:r w:rsidRPr="00495286">
        <w:rPr>
          <w:b/>
          <w:color w:val="000000" w:themeColor="text1"/>
          <w:kern w:val="24"/>
          <w:sz w:val="28"/>
          <w:szCs w:val="28"/>
        </w:rPr>
        <w:t xml:space="preserve"> </w:t>
      </w:r>
      <w:r w:rsidR="00495286" w:rsidRPr="00495286">
        <w:rPr>
          <w:rStyle w:val="aa"/>
          <w:b w:val="0"/>
          <w:sz w:val="28"/>
          <w:szCs w:val="28"/>
        </w:rPr>
        <w:t>условия использования информационно-коммуникационных технологий, способствующие развитию познавательной самостоятельности студентов.</w:t>
      </w:r>
    </w:p>
    <w:p w:rsidR="00D2101E" w:rsidRPr="00D2101E" w:rsidRDefault="00A90955" w:rsidP="00D2101E">
      <w:pPr>
        <w:spacing w:after="0" w:line="240" w:lineRule="auto"/>
        <w:ind w:firstLine="709"/>
        <w:jc w:val="both"/>
        <w:rPr>
          <w:rStyle w:val="aa"/>
          <w:rFonts w:eastAsiaTheme="minorHAnsi"/>
          <w:b w:val="0"/>
          <w:sz w:val="28"/>
          <w:szCs w:val="28"/>
        </w:rPr>
      </w:pPr>
      <w:r w:rsidRPr="00D210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исследования:</w:t>
      </w:r>
      <w:r w:rsidRPr="00D210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01E" w:rsidRPr="00D2101E"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теоретически обосновать и эмпирически проверить действенность </w:t>
      </w:r>
      <w:r w:rsidR="00D2101E" w:rsidRPr="00D2101E">
        <w:rPr>
          <w:rStyle w:val="aa"/>
          <w:rFonts w:eastAsiaTheme="minorHAnsi"/>
          <w:b w:val="0"/>
          <w:sz w:val="28"/>
          <w:szCs w:val="28"/>
        </w:rPr>
        <w:t>условий использования в образовательном процессе информационно-коммуникационных технологий для развития познавательной самостоятельности студентов.</w:t>
      </w:r>
    </w:p>
    <w:p w:rsidR="00495286" w:rsidRDefault="00495286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0955" w:rsidRPr="00737EAF" w:rsidRDefault="00A90955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4 слайд:</w:t>
      </w:r>
    </w:p>
    <w:p w:rsidR="00FD5D0E" w:rsidRPr="00737EAF" w:rsidRDefault="00720FC3" w:rsidP="00E331C2">
      <w:pPr>
        <w:pStyle w:val="a6"/>
        <w:spacing w:before="0" w:beforeAutospacing="0" w:after="0" w:afterAutospacing="0" w:line="240" w:lineRule="auto"/>
        <w:rPr>
          <w:color w:val="000000" w:themeColor="text1"/>
          <w:szCs w:val="28"/>
        </w:rPr>
      </w:pPr>
      <w:r w:rsidRPr="00737EAF">
        <w:rPr>
          <w:b/>
          <w:color w:val="000000" w:themeColor="text1"/>
          <w:szCs w:val="28"/>
        </w:rPr>
        <w:t>Гипотезой нашего исследования</w:t>
      </w:r>
      <w:r w:rsidRPr="00737EAF">
        <w:rPr>
          <w:color w:val="000000" w:themeColor="text1"/>
          <w:szCs w:val="28"/>
        </w:rPr>
        <w:t xml:space="preserve"> является </w:t>
      </w:r>
      <w:r w:rsidR="00FD5D0E" w:rsidRPr="00737EAF">
        <w:rPr>
          <w:color w:val="000000" w:themeColor="text1"/>
          <w:szCs w:val="28"/>
        </w:rPr>
        <w:t xml:space="preserve">следующее </w:t>
      </w:r>
      <w:r w:rsidRPr="00737EAF">
        <w:rPr>
          <w:color w:val="000000" w:themeColor="text1"/>
          <w:szCs w:val="28"/>
        </w:rPr>
        <w:t>предположение</w:t>
      </w:r>
      <w:r w:rsidR="00FD5D0E" w:rsidRPr="00737EAF">
        <w:rPr>
          <w:color w:val="000000" w:themeColor="text1"/>
          <w:szCs w:val="28"/>
        </w:rPr>
        <w:t>:</w:t>
      </w:r>
      <w:r w:rsidRPr="00737EAF">
        <w:rPr>
          <w:color w:val="000000" w:themeColor="text1"/>
          <w:szCs w:val="28"/>
        </w:rPr>
        <w:t xml:space="preserve"> </w:t>
      </w:r>
    </w:p>
    <w:p w:rsidR="00E33379" w:rsidRPr="00851477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е</w:t>
      </w:r>
      <w:r w:rsidRPr="00851477">
        <w:rPr>
          <w:szCs w:val="28"/>
        </w:rPr>
        <w:t>сли</w:t>
      </w:r>
      <w:r>
        <w:rPr>
          <w:szCs w:val="28"/>
        </w:rPr>
        <w:t xml:space="preserve"> </w:t>
      </w:r>
      <w:r w:rsidRPr="00851477">
        <w:rPr>
          <w:szCs w:val="28"/>
        </w:rPr>
        <w:t>в</w:t>
      </w:r>
      <w:r>
        <w:rPr>
          <w:szCs w:val="28"/>
        </w:rPr>
        <w:t xml:space="preserve"> </w:t>
      </w:r>
      <w:r w:rsidRPr="00851477">
        <w:rPr>
          <w:szCs w:val="28"/>
        </w:rPr>
        <w:t>учебном</w:t>
      </w:r>
      <w:r>
        <w:rPr>
          <w:szCs w:val="28"/>
        </w:rPr>
        <w:t xml:space="preserve"> </w:t>
      </w:r>
      <w:r w:rsidRPr="00851477">
        <w:rPr>
          <w:szCs w:val="28"/>
        </w:rPr>
        <w:t>процессе: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используются задания, выполнение которых предполагает применение студентами информационно-коммуникационных технологии;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работе;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студентов,</w:t>
      </w:r>
    </w:p>
    <w:p w:rsidR="00E33379" w:rsidRDefault="00E33379" w:rsidP="00E33379">
      <w:pPr>
        <w:pStyle w:val="ac"/>
        <w:spacing w:line="240" w:lineRule="auto"/>
        <w:rPr>
          <w:szCs w:val="28"/>
        </w:rPr>
      </w:pPr>
      <w:r>
        <w:rPr>
          <w:szCs w:val="28"/>
        </w:rPr>
        <w:t>то это способствует развитию у студентов познавательной самостоятельности.</w:t>
      </w:r>
    </w:p>
    <w:p w:rsidR="00FD5D0E" w:rsidRPr="00737EAF" w:rsidRDefault="00FD5D0E" w:rsidP="00720FC3">
      <w:pPr>
        <w:pStyle w:val="a6"/>
        <w:spacing w:before="0" w:beforeAutospacing="0" w:after="0" w:afterAutospacing="0" w:line="240" w:lineRule="auto"/>
        <w:rPr>
          <w:color w:val="000000" w:themeColor="text1"/>
          <w:szCs w:val="28"/>
        </w:rPr>
      </w:pPr>
    </w:p>
    <w:p w:rsidR="00FD5D0E" w:rsidRPr="00737EAF" w:rsidRDefault="00FD5D0E" w:rsidP="00FD5D0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5 слайд: </w:t>
      </w:r>
    </w:p>
    <w:p w:rsidR="00FD5D0E" w:rsidRPr="00737EAF" w:rsidRDefault="00FD5D0E" w:rsidP="00FD5D0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lastRenderedPageBreak/>
        <w:t xml:space="preserve">Достижение 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цели исследования предполагает последовательное решение</w:t>
      </w:r>
      <w:r w:rsidR="00040A51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задач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представленных на 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слайде</w:t>
      </w:r>
      <w:r w:rsidR="00040A51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720FC3" w:rsidRPr="00737EAF" w:rsidRDefault="00720FC3" w:rsidP="00A90955">
      <w:pPr>
        <w:pStyle w:val="a3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9315CD" w:rsidRPr="00737EAF" w:rsidRDefault="00040A51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6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 </w:t>
      </w:r>
    </w:p>
    <w:p w:rsidR="00A90955" w:rsidRPr="00737EAF" w:rsidRDefault="009315CD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Т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еоретико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-</w:t>
      </w:r>
      <w:r w:rsidR="00A90955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методологическая база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исследования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представлена на слайде</w:t>
      </w:r>
    </w:p>
    <w:p w:rsidR="000A2BB8" w:rsidRPr="00737EAF" w:rsidRDefault="000A2BB8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shd w:val="clear" w:color="auto" w:fill="FFFFFF"/>
        </w:rPr>
      </w:pPr>
    </w:p>
    <w:p w:rsidR="000A2BB8" w:rsidRPr="00737EAF" w:rsidRDefault="000A2BB8" w:rsidP="000A2BB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7 слайд: </w:t>
      </w:r>
    </w:p>
    <w:p w:rsidR="000A2BB8" w:rsidRPr="001A29CD" w:rsidRDefault="000A2BB8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="00A90955"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сследование проводилось на базе </w:t>
      </w:r>
      <w:r w:rsidRPr="00737EAF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Института психологии и педагогики </w:t>
      </w:r>
      <w:r w:rsidRPr="001A29CD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Тюменского государственного университета.</w:t>
      </w:r>
    </w:p>
    <w:p w:rsidR="00C478CB" w:rsidRPr="001A29CD" w:rsidRDefault="00C478CB" w:rsidP="003836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проведено в период с 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января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 по декабрь 201</w:t>
      </w:r>
      <w:r w:rsidR="00AA0345"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1A29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года.</w:t>
      </w:r>
    </w:p>
    <w:p w:rsidR="000A2BB8" w:rsidRPr="00737EAF" w:rsidRDefault="000A2BB8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695C" w:rsidRPr="00737EAF" w:rsidRDefault="00F4695C" w:rsidP="00805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8</w:t>
      </w:r>
      <w:r w:rsidR="00A90955"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 слайд:</w:t>
      </w:r>
      <w:r w:rsidR="00A90955" w:rsidRPr="00737E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4489E" w:rsidRDefault="0074489E" w:rsidP="00F4695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исследовании использовались диагностические методики, представленные на слайде</w:t>
      </w:r>
    </w:p>
    <w:p w:rsidR="00CA3DC0" w:rsidRPr="00737EAF" w:rsidRDefault="00CA3DC0" w:rsidP="008057D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E2E1D" w:rsidRPr="00737EAF" w:rsidRDefault="00495947" w:rsidP="002E2E1D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9</w:t>
      </w:r>
      <w:r w:rsidR="002E2E1D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="002E2E1D"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="002E2E1D" w:rsidRPr="00737EAF">
        <w:rPr>
          <w:color w:val="000000" w:themeColor="text1"/>
          <w:sz w:val="28"/>
          <w:szCs w:val="28"/>
        </w:rPr>
        <w:t xml:space="preserve"> </w:t>
      </w:r>
    </w:p>
    <w:p w:rsidR="006B4DEA" w:rsidRPr="00041A21" w:rsidRDefault="006B4DEA" w:rsidP="00041A21">
      <w:pPr>
        <w:pStyle w:val="Default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>
        <w:rPr>
          <w:sz w:val="28"/>
          <w:szCs w:val="28"/>
        </w:rPr>
        <w:t xml:space="preserve"> (Группа 1) </w:t>
      </w:r>
      <w:r w:rsidRPr="00832AB8">
        <w:rPr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>
        <w:rPr>
          <w:sz w:val="28"/>
          <w:szCs w:val="28"/>
        </w:rPr>
        <w:t xml:space="preserve"> выполнение которых требует использование студентами информационно-</w:t>
      </w:r>
      <w:r w:rsidRPr="00041A21">
        <w:rPr>
          <w:sz w:val="28"/>
          <w:szCs w:val="28"/>
        </w:rPr>
        <w:t xml:space="preserve">коммуникационных технологий. </w:t>
      </w:r>
    </w:p>
    <w:p w:rsidR="00020257" w:rsidRDefault="00020257" w:rsidP="0002025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020257" w:rsidRPr="00737EAF" w:rsidRDefault="00020257" w:rsidP="00020257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49594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0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Pr="00737EAF">
        <w:rPr>
          <w:color w:val="000000" w:themeColor="text1"/>
          <w:sz w:val="28"/>
          <w:szCs w:val="28"/>
        </w:rPr>
        <w:t xml:space="preserve"> </w:t>
      </w:r>
    </w:p>
    <w:p w:rsidR="00CD03CC" w:rsidRDefault="00CD03CC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ПАУЗА 5 СЕК</w:t>
      </w:r>
    </w:p>
    <w:p w:rsidR="00CD03CC" w:rsidRDefault="00CD03CC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03CC" w:rsidRPr="00737EAF" w:rsidRDefault="00CD03CC" w:rsidP="00CD03CC">
      <w:pPr>
        <w:spacing w:after="0"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495947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>:</w:t>
      </w:r>
      <w:r w:rsidRPr="00737EAF">
        <w:rPr>
          <w:color w:val="000000" w:themeColor="text1"/>
          <w:sz w:val="28"/>
          <w:szCs w:val="28"/>
        </w:rPr>
        <w:t xml:space="preserve"> </w:t>
      </w:r>
    </w:p>
    <w:p w:rsidR="00041A21" w:rsidRPr="00041A21" w:rsidRDefault="00041A21" w:rsidP="00041A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A21">
        <w:rPr>
          <w:rFonts w:ascii="Times New Roman" w:hAnsi="Times New Roman" w:cs="Times New Roman"/>
          <w:sz w:val="28"/>
          <w:szCs w:val="28"/>
        </w:rPr>
        <w:t>При составлении заданий учитывался различный уровень познавательной самостоятельности студентов.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73D">
        <w:rPr>
          <w:rFonts w:ascii="Times New Roman" w:hAnsi="Times New Roman" w:cs="Times New Roman"/>
          <w:sz w:val="28"/>
          <w:szCs w:val="28"/>
        </w:rPr>
        <w:t xml:space="preserve">Так, </w:t>
      </w:r>
      <w:r w:rsidRPr="00815BCF">
        <w:rPr>
          <w:rFonts w:ascii="Times New Roman" w:hAnsi="Times New Roman" w:cs="Times New Roman"/>
          <w:b/>
          <w:i/>
          <w:sz w:val="28"/>
          <w:szCs w:val="28"/>
        </w:rPr>
        <w:t>для студентов с низкой познавательной самостоятельностью</w:t>
      </w:r>
      <w:r w:rsidRPr="00DC173D">
        <w:rPr>
          <w:rFonts w:ascii="Times New Roman" w:hAnsi="Times New Roman" w:cs="Times New Roman"/>
          <w:sz w:val="28"/>
          <w:szCs w:val="28"/>
        </w:rPr>
        <w:t xml:space="preserve"> предлагалось использование общедоступных </w:t>
      </w:r>
      <w:r w:rsidR="008D6432">
        <w:rPr>
          <w:rFonts w:ascii="Times New Roman" w:hAnsi="Times New Roman" w:cs="Times New Roman"/>
          <w:sz w:val="28"/>
          <w:szCs w:val="28"/>
        </w:rPr>
        <w:t>ИКТ</w:t>
      </w:r>
      <w:r w:rsidRPr="00DC173D">
        <w:rPr>
          <w:rFonts w:ascii="Times New Roman" w:hAnsi="Times New Roman" w:cs="Times New Roman"/>
          <w:sz w:val="28"/>
          <w:szCs w:val="28"/>
        </w:rPr>
        <w:t xml:space="preserve">, таких как, электронные библиотеки и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ВЭБ-ресурсы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, перечень которых вместе со ссылками и инструкциями по использованию, можно найти в учебно-методическом комплексе. </w:t>
      </w:r>
    </w:p>
    <w:p w:rsidR="00EE2321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BCF">
        <w:rPr>
          <w:rFonts w:ascii="Times New Roman" w:hAnsi="Times New Roman" w:cs="Times New Roman"/>
          <w:b/>
          <w:i/>
          <w:sz w:val="28"/>
          <w:szCs w:val="28"/>
        </w:rPr>
        <w:t xml:space="preserve">Для студентов с достаточным уровнем познавательной самостоятельности </w:t>
      </w:r>
      <w:r w:rsidRPr="00DC173D">
        <w:rPr>
          <w:rFonts w:ascii="Times New Roman" w:hAnsi="Times New Roman" w:cs="Times New Roman"/>
          <w:sz w:val="28"/>
          <w:szCs w:val="28"/>
        </w:rPr>
        <w:t>предлагалось</w:t>
      </w:r>
      <w:r w:rsidR="003E58A7">
        <w:rPr>
          <w:rFonts w:ascii="Times New Roman" w:hAnsi="Times New Roman" w:cs="Times New Roman"/>
          <w:sz w:val="28"/>
          <w:szCs w:val="28"/>
        </w:rPr>
        <w:t>,</w:t>
      </w:r>
      <w:r w:rsidRPr="00DC173D">
        <w:rPr>
          <w:rFonts w:ascii="Times New Roman" w:hAnsi="Times New Roman" w:cs="Times New Roman"/>
          <w:sz w:val="28"/>
          <w:szCs w:val="28"/>
        </w:rPr>
        <w:t xml:space="preserve"> кроме</w:t>
      </w:r>
      <w:r w:rsidR="003E58A7">
        <w:rPr>
          <w:rFonts w:ascii="Times New Roman" w:hAnsi="Times New Roman" w:cs="Times New Roman"/>
          <w:sz w:val="28"/>
          <w:szCs w:val="28"/>
        </w:rPr>
        <w:t xml:space="preserve"> названных выше</w:t>
      </w:r>
      <w:r w:rsidRPr="00DC173D">
        <w:rPr>
          <w:rFonts w:ascii="Times New Roman" w:hAnsi="Times New Roman" w:cs="Times New Roman"/>
          <w:sz w:val="28"/>
          <w:szCs w:val="28"/>
        </w:rPr>
        <w:t xml:space="preserve">, использовать расширенный список образовательных </w:t>
      </w:r>
      <w:r w:rsidR="00EE2321">
        <w:rPr>
          <w:rFonts w:ascii="Times New Roman" w:hAnsi="Times New Roman" w:cs="Times New Roman"/>
          <w:sz w:val="28"/>
          <w:szCs w:val="28"/>
        </w:rPr>
        <w:t xml:space="preserve">ресурсов, таких </w:t>
      </w:r>
      <w:proofErr w:type="spellStart"/>
      <w:r w:rsidR="00EE2321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EE2321">
        <w:rPr>
          <w:rFonts w:ascii="Times New Roman" w:hAnsi="Times New Roman" w:cs="Times New Roman"/>
          <w:sz w:val="28"/>
          <w:szCs w:val="28"/>
        </w:rPr>
        <w:t xml:space="preserve">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 xml:space="preserve">E-learning </w:t>
      </w:r>
      <w:r w:rsidRPr="00DC173D">
        <w:rPr>
          <w:rFonts w:ascii="Times New Roman" w:hAnsi="Times New Roman" w:cs="Times New Roman"/>
          <w:sz w:val="28"/>
          <w:szCs w:val="28"/>
        </w:rPr>
        <w:t>ТюмГУ</w:t>
      </w:r>
      <w:r w:rsidR="00EE2321">
        <w:rPr>
          <w:rFonts w:ascii="Times New Roman" w:hAnsi="Times New Roman" w:cs="Times New Roman"/>
          <w:sz w:val="28"/>
          <w:szCs w:val="28"/>
        </w:rPr>
        <w:t xml:space="preserve">,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>Google forms</w:t>
      </w:r>
      <w:r w:rsidR="00EE23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ИНГРИС-тестирование</w:t>
      </w:r>
      <w:proofErr w:type="spellEnd"/>
      <w:r w:rsidR="00EE2321">
        <w:rPr>
          <w:rFonts w:ascii="Times New Roman" w:hAnsi="Times New Roman" w:cs="Times New Roman"/>
          <w:sz w:val="28"/>
          <w:szCs w:val="28"/>
        </w:rPr>
        <w:t>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21">
        <w:rPr>
          <w:rFonts w:ascii="Times New Roman" w:hAnsi="Times New Roman" w:cs="Times New Roman"/>
          <w:b/>
          <w:i/>
          <w:sz w:val="28"/>
          <w:szCs w:val="28"/>
        </w:rPr>
        <w:t>Студенты со средним уровнем познавательной самостоятельности</w:t>
      </w:r>
      <w:r w:rsidRPr="00DC173D">
        <w:rPr>
          <w:rFonts w:ascii="Times New Roman" w:hAnsi="Times New Roman" w:cs="Times New Roman"/>
          <w:sz w:val="28"/>
          <w:szCs w:val="28"/>
        </w:rPr>
        <w:t xml:space="preserve"> активно и успешно использовали вышеперечисленные ресурсы. Для этих студентов характерно активное использование социальных сетей в качестве </w:t>
      </w:r>
      <w:r w:rsidRPr="00DC173D">
        <w:rPr>
          <w:rFonts w:ascii="Times New Roman" w:hAnsi="Times New Roman" w:cs="Times New Roman"/>
          <w:sz w:val="28"/>
          <w:szCs w:val="28"/>
        </w:rPr>
        <w:lastRenderedPageBreak/>
        <w:t xml:space="preserve">обучающих технологий. Использовались дистанционное общение, обмен информацией с преподавателями и размещение лекционных курсов в социальных сетях, тестов, анкет, проведение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онлайн-лекций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 xml:space="preserve">, </w:t>
      </w:r>
      <w:r w:rsidRPr="00DC173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C173D">
        <w:rPr>
          <w:rFonts w:ascii="Times New Roman" w:hAnsi="Times New Roman" w:cs="Times New Roman"/>
          <w:sz w:val="28"/>
          <w:szCs w:val="28"/>
        </w:rPr>
        <w:t xml:space="preserve">-конференций, </w:t>
      </w:r>
      <w:proofErr w:type="spellStart"/>
      <w:r w:rsidRPr="00DC173D"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 w:rsidRPr="00DC173D">
        <w:rPr>
          <w:rFonts w:ascii="Times New Roman" w:hAnsi="Times New Roman" w:cs="Times New Roman"/>
          <w:sz w:val="28"/>
          <w:szCs w:val="28"/>
        </w:rPr>
        <w:t>.</w:t>
      </w:r>
    </w:p>
    <w:p w:rsidR="00DC173D" w:rsidRPr="00DC173D" w:rsidRDefault="00DC173D" w:rsidP="00CD0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321">
        <w:rPr>
          <w:rFonts w:ascii="Times New Roman" w:hAnsi="Times New Roman" w:cs="Times New Roman"/>
          <w:b/>
          <w:i/>
          <w:sz w:val="28"/>
          <w:szCs w:val="28"/>
        </w:rPr>
        <w:t>Для студентов с высоким уровнем познавательной самостоятельности</w:t>
      </w:r>
      <w:r w:rsidRPr="00DC173D">
        <w:rPr>
          <w:rFonts w:ascii="Times New Roman" w:hAnsi="Times New Roman" w:cs="Times New Roman"/>
          <w:sz w:val="28"/>
          <w:szCs w:val="28"/>
        </w:rPr>
        <w:t xml:space="preserve"> предлагалось выполнение тех же заданий со свободным определением используемых ресурсов и </w:t>
      </w:r>
      <w:r w:rsidR="00B4641F">
        <w:rPr>
          <w:rFonts w:ascii="Times New Roman" w:hAnsi="Times New Roman" w:cs="Times New Roman"/>
          <w:sz w:val="28"/>
          <w:szCs w:val="28"/>
        </w:rPr>
        <w:t>ИКТ</w:t>
      </w:r>
      <w:r w:rsidRPr="00DC17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BCF" w:rsidRDefault="00815BCF" w:rsidP="00CD03CC">
      <w:pPr>
        <w:pStyle w:val="Default"/>
        <w:ind w:firstLine="709"/>
        <w:jc w:val="both"/>
        <w:rPr>
          <w:sz w:val="28"/>
          <w:szCs w:val="28"/>
        </w:rPr>
      </w:pPr>
      <w:r w:rsidRPr="00DC173D">
        <w:rPr>
          <w:sz w:val="28"/>
          <w:szCs w:val="28"/>
        </w:rPr>
        <w:t>Перечень электронных ресурсов</w:t>
      </w:r>
      <w:r>
        <w:rPr>
          <w:sz w:val="28"/>
          <w:szCs w:val="28"/>
        </w:rPr>
        <w:t xml:space="preserve"> представлен на слайде.</w:t>
      </w:r>
    </w:p>
    <w:p w:rsidR="00DC173D" w:rsidRPr="00DC173D" w:rsidRDefault="00DC173D" w:rsidP="00CD03CC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r w:rsidRPr="00DC173D">
        <w:rPr>
          <w:sz w:val="28"/>
          <w:szCs w:val="28"/>
        </w:rPr>
        <w:t xml:space="preserve">В результате у студентов не только расширились </w:t>
      </w:r>
      <w:r w:rsidRPr="00DC173D">
        <w:rPr>
          <w:rFonts w:eastAsia="Times New Roman"/>
          <w:iCs/>
          <w:sz w:val="28"/>
          <w:szCs w:val="28"/>
        </w:rPr>
        <w:t>з</w:t>
      </w:r>
      <w:r w:rsidRPr="00DC173D">
        <w:rPr>
          <w:rFonts w:eastAsia="Times New Roman"/>
          <w:sz w:val="28"/>
          <w:szCs w:val="28"/>
        </w:rPr>
        <w:t xml:space="preserve">нания в области </w:t>
      </w:r>
      <w:r w:rsidR="00B4641F">
        <w:rPr>
          <w:rFonts w:eastAsia="Times New Roman"/>
          <w:sz w:val="28"/>
          <w:szCs w:val="28"/>
        </w:rPr>
        <w:t>ИКТ</w:t>
      </w:r>
      <w:r w:rsidRPr="00DC173D">
        <w:rPr>
          <w:rFonts w:eastAsia="Times New Roman"/>
          <w:sz w:val="28"/>
          <w:szCs w:val="28"/>
        </w:rPr>
        <w:t>, представления о возможностях их использования в будущей профессиональной деятельности, повыси</w:t>
      </w:r>
      <w:r w:rsidR="00B44685">
        <w:rPr>
          <w:rFonts w:eastAsia="Times New Roman"/>
          <w:sz w:val="28"/>
          <w:szCs w:val="28"/>
        </w:rPr>
        <w:t>лась</w:t>
      </w:r>
      <w:r w:rsidRPr="00DC173D">
        <w:rPr>
          <w:rFonts w:eastAsia="Times New Roman"/>
          <w:sz w:val="28"/>
          <w:szCs w:val="28"/>
        </w:rPr>
        <w:t xml:space="preserve"> мотивация к использованию </w:t>
      </w:r>
      <w:r w:rsidR="00B44685">
        <w:rPr>
          <w:rFonts w:eastAsia="Times New Roman"/>
          <w:sz w:val="28"/>
          <w:szCs w:val="28"/>
        </w:rPr>
        <w:t>ИКТ</w:t>
      </w:r>
      <w:r w:rsidRPr="00DC173D">
        <w:rPr>
          <w:rFonts w:eastAsia="Times New Roman"/>
          <w:sz w:val="28"/>
          <w:szCs w:val="28"/>
        </w:rPr>
        <w:t>, сформирова</w:t>
      </w:r>
      <w:r w:rsidR="00B44685">
        <w:rPr>
          <w:rFonts w:eastAsia="Times New Roman"/>
          <w:sz w:val="28"/>
          <w:szCs w:val="28"/>
        </w:rPr>
        <w:t>лись</w:t>
      </w:r>
      <w:r w:rsidRPr="00DC173D">
        <w:rPr>
          <w:rFonts w:eastAsia="Times New Roman"/>
          <w:sz w:val="28"/>
          <w:szCs w:val="28"/>
        </w:rPr>
        <w:t xml:space="preserve"> устойчивые навыки по использованию </w:t>
      </w:r>
      <w:r w:rsidR="00B44685">
        <w:rPr>
          <w:rFonts w:eastAsia="Times New Roman"/>
          <w:sz w:val="28"/>
          <w:szCs w:val="28"/>
        </w:rPr>
        <w:t>ИКТ</w:t>
      </w:r>
      <w:r w:rsidRPr="00DC173D">
        <w:rPr>
          <w:rFonts w:eastAsia="Times New Roman"/>
          <w:sz w:val="28"/>
          <w:szCs w:val="28"/>
        </w:rPr>
        <w:t>, но и повысились показатели познавательной самостоятельности.</w:t>
      </w:r>
    </w:p>
    <w:p w:rsidR="006B4DEA" w:rsidRDefault="006B4DEA" w:rsidP="002139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5947" w:rsidRPr="00737EAF" w:rsidRDefault="00495947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</w:p>
    <w:p w:rsidR="00495947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представлены результаты </w:t>
      </w:r>
      <w:r w:rsidRPr="000B586A">
        <w:rPr>
          <w:rFonts w:ascii="Times New Roman" w:hAnsi="Times New Roman" w:cs="Times New Roman"/>
          <w:sz w:val="28"/>
          <w:szCs w:val="28"/>
        </w:rPr>
        <w:t>исследования уровня познавательной самостоятельности студентов по методике И.А. Петровой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86A">
        <w:rPr>
          <w:rFonts w:ascii="Times New Roman" w:hAnsi="Times New Roman" w:cs="Times New Roman"/>
          <w:b/>
          <w:i/>
          <w:sz w:val="28"/>
          <w:szCs w:val="28"/>
        </w:rPr>
        <w:t>У студентов с высоким 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FFA">
        <w:rPr>
          <w:rFonts w:ascii="Times New Roman" w:hAnsi="Times New Roman" w:cs="Times New Roman"/>
          <w:b/>
          <w:i/>
          <w:sz w:val="28"/>
          <w:szCs w:val="28"/>
        </w:rPr>
        <w:t>познавательной самостоятельности</w:t>
      </w:r>
      <w:r>
        <w:rPr>
          <w:rFonts w:ascii="Times New Roman" w:hAnsi="Times New Roman" w:cs="Times New Roman"/>
          <w:sz w:val="28"/>
          <w:szCs w:val="28"/>
        </w:rPr>
        <w:t xml:space="preserve"> устойчиво </w:t>
      </w:r>
      <w:r w:rsidRPr="003068F3">
        <w:rPr>
          <w:rFonts w:ascii="Times New Roman" w:hAnsi="Times New Roman" w:cs="Times New Roman"/>
          <w:sz w:val="28"/>
          <w:szCs w:val="28"/>
        </w:rPr>
        <w:t xml:space="preserve">проявляются 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потребность, а также умения получать знания из различных источников, 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Студентов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средним уровнем </w:t>
      </w:r>
      <w:r w:rsidRPr="000B586A">
        <w:rPr>
          <w:rFonts w:ascii="Times New Roman" w:hAnsi="Times New Roman" w:cs="Times New Roman"/>
          <w:b/>
          <w:i/>
          <w:sz w:val="28"/>
          <w:szCs w:val="28"/>
        </w:rPr>
        <w:t>познавательной самостоятельности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</w:t>
      </w:r>
      <w:r>
        <w:rPr>
          <w:rFonts w:ascii="Times New Roman" w:hAnsi="Times New Roman" w:cs="Times New Roman"/>
          <w:sz w:val="28"/>
          <w:szCs w:val="28"/>
        </w:rPr>
        <w:t>ет то,</w:t>
      </w:r>
      <w:r w:rsidRPr="003068F3">
        <w:rPr>
          <w:rFonts w:ascii="Times New Roman" w:hAnsi="Times New Roman" w:cs="Times New Roman"/>
          <w:sz w:val="28"/>
          <w:szCs w:val="28"/>
        </w:rPr>
        <w:t xml:space="preserve">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проявляются периодически; как правило, время от времени им требуется внешняя помощь.</w:t>
      </w:r>
    </w:p>
    <w:p w:rsidR="00495947" w:rsidRPr="003068F3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1E68F8">
        <w:rPr>
          <w:rFonts w:ascii="Times New Roman" w:hAnsi="Times New Roman" w:cs="Times New Roman"/>
          <w:b/>
          <w:i/>
          <w:sz w:val="28"/>
          <w:szCs w:val="28"/>
        </w:rPr>
        <w:t>Студенты с достаточным уровнем познавательной самостоятельности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отличаются тем,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помощь.</w:t>
      </w:r>
      <w:proofErr w:type="gramEnd"/>
    </w:p>
    <w:p w:rsidR="00495947" w:rsidRPr="001E68F8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44FFA">
        <w:rPr>
          <w:rFonts w:ascii="Times New Roman" w:hAnsi="Times New Roman" w:cs="Times New Roman"/>
          <w:b/>
          <w:i/>
          <w:sz w:val="28"/>
          <w:szCs w:val="28"/>
        </w:rPr>
        <w:t>Студенты с низким уровнем познавательной самостоятельности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8F3">
        <w:rPr>
          <w:rFonts w:ascii="Times New Roman" w:hAnsi="Times New Roman" w:cs="Times New Roman"/>
          <w:sz w:val="28"/>
          <w:szCs w:val="28"/>
        </w:rPr>
        <w:t>отличаются тем, что п</w:t>
      </w:r>
      <w:r w:rsidRP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новыми способами познавательной деятельности, совершенствовать и творчески применять имеющиеся знания в конкретных учебных ситуациях у них не сформированы; такие студенты испытывают затруднения в познавательной деятельности в большей части </w:t>
      </w:r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случаев, им практически всегда требуется помощь со стороны преподавателя или </w:t>
      </w:r>
      <w:proofErr w:type="spellStart"/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одногруппников</w:t>
      </w:r>
      <w:proofErr w:type="spellEnd"/>
      <w:r w:rsidRPr="001E68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осуществлении познавательной деятельности.</w:t>
      </w:r>
      <w:proofErr w:type="gramEnd"/>
    </w:p>
    <w:p w:rsidR="00D74CF0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8F8">
        <w:rPr>
          <w:rFonts w:ascii="Times New Roman" w:hAnsi="Times New Roman" w:cs="Times New Roman"/>
          <w:bCs/>
          <w:sz w:val="28"/>
          <w:szCs w:val="28"/>
        </w:rPr>
        <w:t xml:space="preserve">Как видно из представленных данных, </w:t>
      </w:r>
      <w:r w:rsidR="007D6020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1E68F8">
        <w:rPr>
          <w:rFonts w:ascii="Times New Roman" w:hAnsi="Times New Roman" w:cs="Times New Roman"/>
          <w:bCs/>
          <w:sz w:val="28"/>
          <w:szCs w:val="28"/>
        </w:rPr>
        <w:t>на констатирующем этапе нашего исследования уровни развития познавательной самостоятельности у студентов из трех групп значительно не отличаются</w:t>
      </w:r>
      <w:r w:rsidR="007D6020">
        <w:rPr>
          <w:rFonts w:ascii="Times New Roman" w:hAnsi="Times New Roman" w:cs="Times New Roman"/>
          <w:bCs/>
          <w:sz w:val="28"/>
          <w:szCs w:val="28"/>
        </w:rPr>
        <w:t>, то на контрольном этапе в</w:t>
      </w:r>
      <w:r w:rsidR="00D74CF0">
        <w:rPr>
          <w:rFonts w:ascii="Times New Roman" w:hAnsi="Times New Roman" w:cs="Times New Roman"/>
          <w:bCs/>
          <w:sz w:val="28"/>
          <w:szCs w:val="28"/>
        </w:rPr>
        <w:t xml:space="preserve"> группе 1 наблюдается наиболее выраженная динамика </w:t>
      </w:r>
      <w:r w:rsidR="008E3B57">
        <w:rPr>
          <w:rFonts w:ascii="Times New Roman" w:hAnsi="Times New Roman" w:cs="Times New Roman"/>
          <w:bCs/>
          <w:sz w:val="28"/>
          <w:szCs w:val="28"/>
        </w:rPr>
        <w:t xml:space="preserve">перераспределения показателей познавательной самостоятельности, увеличилось количество студентов с показателями высокого уровня </w:t>
      </w:r>
      <w:r w:rsidR="00A33500">
        <w:rPr>
          <w:rFonts w:ascii="Times New Roman" w:hAnsi="Times New Roman" w:cs="Times New Roman"/>
          <w:bCs/>
          <w:sz w:val="28"/>
          <w:szCs w:val="28"/>
        </w:rPr>
        <w:t>на 30%</w:t>
      </w:r>
    </w:p>
    <w:p w:rsidR="009D7E62" w:rsidRDefault="009D7E62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495947" w:rsidRPr="00737EAF" w:rsidRDefault="00495947" w:rsidP="0049594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A33500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3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495947" w:rsidRDefault="00495947" w:rsidP="0049594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</w:t>
      </w:r>
      <w:r w:rsidR="00F62E93">
        <w:rPr>
          <w:rFonts w:ascii="Times New Roman" w:hAnsi="Times New Roman" w:cs="Times New Roman"/>
          <w:sz w:val="28"/>
          <w:szCs w:val="28"/>
        </w:rPr>
        <w:t>а динамика</w:t>
      </w:r>
      <w:r w:rsidRPr="004F7C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7CE1">
        <w:rPr>
          <w:rFonts w:ascii="Times New Roman" w:hAnsi="Times New Roman" w:cs="Times New Roman"/>
          <w:sz w:val="28"/>
          <w:szCs w:val="28"/>
        </w:rPr>
        <w:t>результат</w:t>
      </w:r>
      <w:r w:rsidR="00F62E93">
        <w:rPr>
          <w:rFonts w:ascii="Times New Roman" w:hAnsi="Times New Roman" w:cs="Times New Roman"/>
          <w:sz w:val="28"/>
          <w:szCs w:val="28"/>
        </w:rPr>
        <w:t xml:space="preserve">ов </w:t>
      </w:r>
      <w:r w:rsidRPr="004F7CE1">
        <w:rPr>
          <w:rFonts w:ascii="Times New Roman" w:hAnsi="Times New Roman" w:cs="Times New Roman"/>
          <w:sz w:val="28"/>
          <w:szCs w:val="28"/>
        </w:rPr>
        <w:t>исследования мотивов учебной деятельности студентов</w:t>
      </w:r>
      <w:proofErr w:type="gramEnd"/>
      <w:r w:rsidRPr="004F7CE1">
        <w:rPr>
          <w:rFonts w:ascii="Times New Roman" w:hAnsi="Times New Roman" w:cs="Times New Roman"/>
          <w:sz w:val="28"/>
          <w:szCs w:val="28"/>
        </w:rPr>
        <w:t xml:space="preserve"> по методике А.А. </w:t>
      </w:r>
      <w:proofErr w:type="spellStart"/>
      <w:r w:rsidRPr="004F7CE1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4F7CE1">
        <w:rPr>
          <w:rFonts w:ascii="Times New Roman" w:hAnsi="Times New Roman" w:cs="Times New Roman"/>
          <w:sz w:val="28"/>
          <w:szCs w:val="28"/>
        </w:rPr>
        <w:t xml:space="preserve"> и В.А.Якунина</w:t>
      </w:r>
      <w:r w:rsidR="00F62E93">
        <w:rPr>
          <w:rFonts w:ascii="Times New Roman" w:hAnsi="Times New Roman" w:cs="Times New Roman"/>
          <w:sz w:val="28"/>
          <w:szCs w:val="28"/>
        </w:rPr>
        <w:t xml:space="preserve"> в </w:t>
      </w:r>
      <w:r w:rsidR="00F62E93" w:rsidRPr="00F62E93">
        <w:rPr>
          <w:rFonts w:ascii="Times New Roman" w:hAnsi="Times New Roman" w:cs="Times New Roman"/>
          <w:b/>
          <w:sz w:val="28"/>
          <w:szCs w:val="28"/>
        </w:rPr>
        <w:t>первой группе.</w:t>
      </w:r>
    </w:p>
    <w:p w:rsidR="00F62E93" w:rsidRDefault="00495947" w:rsidP="00F62E9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proofErr w:type="gramStart"/>
      <w:r w:rsidRPr="004F7CE1">
        <w:rPr>
          <w:bCs/>
          <w:sz w:val="28"/>
          <w:szCs w:val="28"/>
        </w:rPr>
        <w:t>Как видно из представленных данных,</w:t>
      </w:r>
      <w:r w:rsidR="00F62E93">
        <w:rPr>
          <w:bCs/>
          <w:sz w:val="28"/>
          <w:szCs w:val="28"/>
        </w:rPr>
        <w:t xml:space="preserve"> </w:t>
      </w:r>
      <w:r w:rsidR="00EB5592">
        <w:rPr>
          <w:b/>
          <w:bCs/>
          <w:sz w:val="28"/>
          <w:szCs w:val="28"/>
          <w:u w:val="single"/>
        </w:rPr>
        <w:t>п</w:t>
      </w:r>
      <w:r w:rsidR="00AA5E5D">
        <w:rPr>
          <w:b/>
          <w:bCs/>
          <w:sz w:val="28"/>
          <w:szCs w:val="28"/>
          <w:u w:val="single"/>
        </w:rPr>
        <w:t xml:space="preserve">осле </w:t>
      </w:r>
      <w:r w:rsidR="00AA5E5D" w:rsidRPr="00AA5E5D">
        <w:rPr>
          <w:b/>
          <w:bCs/>
          <w:sz w:val="28"/>
          <w:szCs w:val="28"/>
          <w:u w:val="single"/>
        </w:rPr>
        <w:t>эксперимента</w:t>
      </w:r>
      <w:r w:rsidR="00AA5E5D" w:rsidRPr="00AA5E5D">
        <w:rPr>
          <w:b/>
          <w:bCs/>
          <w:color w:val="222222"/>
          <w:sz w:val="28"/>
          <w:szCs w:val="28"/>
          <w:u w:val="single"/>
        </w:rPr>
        <w:t xml:space="preserve"> </w:t>
      </w:r>
      <w:r w:rsidR="00AA5E5D" w:rsidRPr="003506EA">
        <w:rPr>
          <w:b/>
          <w:bCs/>
          <w:color w:val="222222"/>
          <w:sz w:val="28"/>
          <w:szCs w:val="28"/>
        </w:rPr>
        <w:t>в группе 1</w:t>
      </w:r>
      <w:r w:rsidR="00AA5E5D" w:rsidRPr="004F7CE1">
        <w:rPr>
          <w:bCs/>
          <w:color w:val="222222"/>
          <w:sz w:val="28"/>
          <w:szCs w:val="28"/>
        </w:rPr>
        <w:t xml:space="preserve"> </w:t>
      </w:r>
      <w:r w:rsidR="00F62E93">
        <w:rPr>
          <w:bCs/>
          <w:color w:val="222222"/>
          <w:sz w:val="28"/>
          <w:szCs w:val="28"/>
        </w:rPr>
        <w:t>наиболее выраженные мотивы учебной деятельности ‒ «приобрести глубокие и прочные знания» (увеличение на 30%), «получить интеллектуальное удовлетворение» (увеличение на 40%), «обеспечить успешность будущей профессиональной деятельности» (увеличение на 45%), «успешно продолжить обучение на следующих курсах» (увеличение на 40%), и «стать высококвалифицированным специалистом» (увеличение на 35%).</w:t>
      </w:r>
      <w:proofErr w:type="gramEnd"/>
    </w:p>
    <w:p w:rsidR="00F62E93" w:rsidRDefault="00F62E93" w:rsidP="00F62E93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«избежать осуждения и наказания за плохую учебу» (изменений не произошло), «добиться одобрения окружающих» (снижение на 5%) и «выполнять педагогические требования» (увеличение на 5%).</w:t>
      </w:r>
    </w:p>
    <w:p w:rsidR="00F62E93" w:rsidRDefault="00F62E93" w:rsidP="0049594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</w:p>
    <w:p w:rsidR="00AA5E5D" w:rsidRPr="00737EAF" w:rsidRDefault="00AA5E5D" w:rsidP="00AA5E5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4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слайд: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:rsidR="00AA5E5D" w:rsidRPr="007C74AD" w:rsidRDefault="00AA5E5D" w:rsidP="00AA5E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рассмотрим динамику</w:t>
      </w:r>
      <w:r w:rsidRPr="004F7C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7CE1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4F7CE1">
        <w:rPr>
          <w:rFonts w:ascii="Times New Roman" w:hAnsi="Times New Roman" w:cs="Times New Roman"/>
          <w:sz w:val="28"/>
          <w:szCs w:val="28"/>
        </w:rPr>
        <w:t>исследования мотивов учебной деятельности студентов</w:t>
      </w:r>
      <w:proofErr w:type="gramEnd"/>
      <w:r w:rsidRPr="004F7CE1">
        <w:rPr>
          <w:rFonts w:ascii="Times New Roman" w:hAnsi="Times New Roman" w:cs="Times New Roman"/>
          <w:sz w:val="28"/>
          <w:szCs w:val="28"/>
        </w:rPr>
        <w:t xml:space="preserve"> по методике А.А. </w:t>
      </w:r>
      <w:proofErr w:type="spellStart"/>
      <w:r w:rsidRPr="004F7CE1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4F7CE1">
        <w:rPr>
          <w:rFonts w:ascii="Times New Roman" w:hAnsi="Times New Roman" w:cs="Times New Roman"/>
          <w:sz w:val="28"/>
          <w:szCs w:val="28"/>
        </w:rPr>
        <w:t xml:space="preserve"> и В.А.Якунина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4AD">
        <w:rPr>
          <w:rFonts w:ascii="Times New Roman" w:hAnsi="Times New Roman" w:cs="Times New Roman"/>
          <w:b/>
          <w:sz w:val="28"/>
          <w:szCs w:val="28"/>
        </w:rPr>
        <w:t>в</w:t>
      </w:r>
      <w:r w:rsidR="007C74AD" w:rsidRPr="007C74AD">
        <w:rPr>
          <w:rFonts w:ascii="Times New Roman" w:hAnsi="Times New Roman" w:cs="Times New Roman"/>
          <w:b/>
          <w:sz w:val="28"/>
          <w:szCs w:val="28"/>
        </w:rPr>
        <w:t>о</w:t>
      </w:r>
      <w:r w:rsidRPr="007C74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4AD" w:rsidRPr="007C74AD">
        <w:rPr>
          <w:rFonts w:ascii="Times New Roman" w:hAnsi="Times New Roman" w:cs="Times New Roman"/>
          <w:b/>
          <w:sz w:val="28"/>
          <w:szCs w:val="28"/>
        </w:rPr>
        <w:t>второй и третьей группах.</w:t>
      </w:r>
    </w:p>
    <w:p w:rsidR="007C74AD" w:rsidRDefault="007C74AD" w:rsidP="007C74A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  <w:r>
        <w:rPr>
          <w:b/>
          <w:bCs/>
          <w:color w:val="222222"/>
          <w:sz w:val="28"/>
          <w:szCs w:val="28"/>
          <w:u w:val="single"/>
        </w:rPr>
        <w:t>После эксперимента</w:t>
      </w:r>
    </w:p>
    <w:p w:rsidR="00D07759" w:rsidRPr="00D07759" w:rsidRDefault="00D07759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D07759">
        <w:rPr>
          <w:b/>
          <w:bCs/>
          <w:color w:val="222222"/>
          <w:sz w:val="28"/>
          <w:szCs w:val="28"/>
        </w:rPr>
        <w:t>в группе 2</w:t>
      </w:r>
      <w:r w:rsidRPr="00D07759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«получить диплом (увеличение на 30%), «избежать осуждения и наказания за плохую учебу» (увеличение на 25%) и «стать высококвалифицированным специалистом» (увеличение на 20%). </w:t>
      </w:r>
    </w:p>
    <w:p w:rsidR="00D07759" w:rsidRPr="00D07759" w:rsidRDefault="00D07759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D07759">
        <w:rPr>
          <w:b/>
          <w:bCs/>
          <w:color w:val="222222"/>
          <w:sz w:val="28"/>
          <w:szCs w:val="28"/>
        </w:rPr>
        <w:t>в группе 3</w:t>
      </w:r>
      <w:r w:rsidRPr="00D07759">
        <w:rPr>
          <w:bCs/>
          <w:color w:val="222222"/>
          <w:sz w:val="28"/>
          <w:szCs w:val="28"/>
        </w:rPr>
        <w:t xml:space="preserve"> наиболее выраженные мотивы учебной деятельности ‒ «получить диплом» (увеличение на 30%) и «стать высококвалифицированным специалистом» (увеличение на 20%).</w:t>
      </w:r>
    </w:p>
    <w:p w:rsidR="00D07759" w:rsidRDefault="00D47BB7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  <w:r w:rsidRPr="00D47BB7">
        <w:rPr>
          <w:b/>
          <w:bCs/>
          <w:color w:val="000000" w:themeColor="text1"/>
          <w:sz w:val="28"/>
          <w:szCs w:val="28"/>
          <w:u w:val="single"/>
        </w:rPr>
        <w:t>Таким 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контрольного исследования в </w:t>
      </w:r>
      <w:r w:rsidRPr="00D47BB7">
        <w:rPr>
          <w:b/>
          <w:bCs/>
          <w:color w:val="000000" w:themeColor="text1"/>
          <w:sz w:val="28"/>
          <w:szCs w:val="28"/>
        </w:rPr>
        <w:t>Группе 1</w:t>
      </w:r>
      <w:r>
        <w:rPr>
          <w:bCs/>
          <w:color w:val="000000" w:themeColor="text1"/>
          <w:sz w:val="28"/>
          <w:szCs w:val="28"/>
        </w:rPr>
        <w:t xml:space="preserve"> выявлена значительная положительная динамика показателей познавательной самостоятельности, а также мотивов учебной деятельности, связанных с получением прочных и глубоких знаний</w:t>
      </w:r>
      <w:r w:rsidR="00DC3191">
        <w:rPr>
          <w:bCs/>
          <w:color w:val="000000" w:themeColor="text1"/>
          <w:sz w:val="28"/>
          <w:szCs w:val="28"/>
        </w:rPr>
        <w:t>, необходимых дл</w:t>
      </w:r>
      <w:r w:rsidR="00277AF6">
        <w:rPr>
          <w:bCs/>
          <w:color w:val="000000" w:themeColor="text1"/>
          <w:sz w:val="28"/>
          <w:szCs w:val="28"/>
        </w:rPr>
        <w:t>я дальнейшей профессиональной де</w:t>
      </w:r>
      <w:r w:rsidR="00DC3191">
        <w:rPr>
          <w:bCs/>
          <w:color w:val="000000" w:themeColor="text1"/>
          <w:sz w:val="28"/>
          <w:szCs w:val="28"/>
        </w:rPr>
        <w:t>ятельности.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D47BB7" w:rsidRPr="00D07759" w:rsidRDefault="00D47BB7" w:rsidP="00D0775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222222"/>
          <w:sz w:val="28"/>
          <w:szCs w:val="28"/>
          <w:u w:val="single"/>
        </w:rPr>
      </w:pPr>
    </w:p>
    <w:p w:rsidR="0032288B" w:rsidRPr="00737EAF" w:rsidRDefault="0032288B" w:rsidP="003228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</w:pP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1</w:t>
      </w:r>
      <w:r w:rsidR="006531B4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>5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u w:val="single"/>
          <w:lang w:eastAsia="ru-RU"/>
        </w:rPr>
        <w:t xml:space="preserve"> слайд</w:t>
      </w:r>
      <w:r w:rsidRPr="00737EAF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eastAsia="ru-RU"/>
        </w:rPr>
        <w:t xml:space="preserve">: </w:t>
      </w:r>
    </w:p>
    <w:p w:rsidR="0054651C" w:rsidRPr="006531B4" w:rsidRDefault="0074489E" w:rsidP="006531B4">
      <w:pPr>
        <w:pStyle w:val="4"/>
        <w:shd w:val="clear" w:color="auto" w:fill="auto"/>
        <w:spacing w:line="240" w:lineRule="auto"/>
        <w:ind w:firstLine="709"/>
        <w:jc w:val="both"/>
        <w:rPr>
          <w:color w:val="000000"/>
          <w:sz w:val="28"/>
          <w:szCs w:val="28"/>
        </w:rPr>
      </w:pPr>
      <w:r w:rsidRPr="006531B4">
        <w:rPr>
          <w:rFonts w:eastAsia="+mn-ea"/>
          <w:b/>
          <w:bCs/>
          <w:color w:val="000000" w:themeColor="text1"/>
          <w:sz w:val="28"/>
          <w:szCs w:val="28"/>
        </w:rPr>
        <w:t xml:space="preserve">Научная </w:t>
      </w:r>
      <w:r w:rsidR="0058277E" w:rsidRPr="006531B4">
        <w:rPr>
          <w:rFonts w:eastAsia="+mn-ea"/>
          <w:b/>
          <w:bCs/>
          <w:color w:val="000000" w:themeColor="text1"/>
          <w:sz w:val="28"/>
          <w:szCs w:val="28"/>
        </w:rPr>
        <w:t>новизн</w:t>
      </w:r>
      <w:r w:rsidRPr="006531B4">
        <w:rPr>
          <w:rFonts w:eastAsia="+mn-ea"/>
          <w:b/>
          <w:bCs/>
          <w:color w:val="000000" w:themeColor="text1"/>
          <w:sz w:val="28"/>
          <w:szCs w:val="28"/>
        </w:rPr>
        <w:t>а</w:t>
      </w:r>
      <w:r w:rsidR="0058277E" w:rsidRPr="006531B4">
        <w:rPr>
          <w:rFonts w:eastAsia="+mn-ea"/>
          <w:bCs/>
          <w:color w:val="000000" w:themeColor="text1"/>
          <w:sz w:val="28"/>
          <w:szCs w:val="28"/>
        </w:rPr>
        <w:t xml:space="preserve"> </w:t>
      </w:r>
      <w:r w:rsidR="007E6337" w:rsidRPr="006531B4">
        <w:rPr>
          <w:rFonts w:eastAsia="+mn-ea"/>
          <w:bCs/>
          <w:color w:val="000000" w:themeColor="text1"/>
          <w:sz w:val="28"/>
          <w:szCs w:val="28"/>
        </w:rPr>
        <w:t xml:space="preserve">заключается </w:t>
      </w:r>
      <w:r w:rsidR="0054651C" w:rsidRPr="006531B4">
        <w:rPr>
          <w:color w:val="000000"/>
          <w:sz w:val="28"/>
          <w:szCs w:val="28"/>
        </w:rPr>
        <w:t>в обосновании условий использования в образовательном процессе информационно-коммуникационных технологий для развития познавательной самостоятельности студентов.</w:t>
      </w:r>
    </w:p>
    <w:p w:rsidR="006531B4" w:rsidRPr="006531B4" w:rsidRDefault="006531B4" w:rsidP="006531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1B4">
        <w:rPr>
          <w:rStyle w:val="aa"/>
          <w:rFonts w:eastAsiaTheme="minorHAnsi"/>
          <w:sz w:val="28"/>
          <w:szCs w:val="28"/>
        </w:rPr>
        <w:t xml:space="preserve">Практическая значимость. </w:t>
      </w:r>
      <w:r w:rsidRPr="006531B4">
        <w:rPr>
          <w:rFonts w:ascii="Times New Roman" w:hAnsi="Times New Roman" w:cs="Times New Roman"/>
          <w:sz w:val="28"/>
          <w:szCs w:val="28"/>
        </w:rPr>
        <w:t>Результаты исследования могут быть использованы в профессиональном образовании, дополнительном профессиональном образовании при организации работы пол развитию познавательной самостоятельности студентов.</w:t>
      </w:r>
    </w:p>
    <w:p w:rsidR="00737EAF" w:rsidRDefault="00737EAF" w:rsidP="00D43BE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</w:pPr>
    </w:p>
    <w:p w:rsidR="00D43BE1" w:rsidRPr="0032288B" w:rsidRDefault="00D43BE1" w:rsidP="00D43BE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</w:pP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1</w:t>
      </w:r>
      <w:r w:rsidR="006531B4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6</w:t>
      </w: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 xml:space="preserve"> слайд</w:t>
      </w:r>
      <w:r w:rsidRPr="0032288B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 xml:space="preserve">: </w:t>
      </w:r>
    </w:p>
    <w:p w:rsidR="00D43BE1" w:rsidRPr="00D43BE1" w:rsidRDefault="00D43BE1" w:rsidP="007E6337">
      <w:pPr>
        <w:spacing w:after="0" w:line="240" w:lineRule="auto"/>
        <w:ind w:firstLine="709"/>
        <w:jc w:val="both"/>
        <w:rPr>
          <w:rFonts w:ascii="Times New Roman" w:eastAsia="+mn-ea" w:hAnsi="Times New Roman" w:cs="Times New Roman"/>
          <w:bCs/>
          <w:color w:val="000000" w:themeColor="text1"/>
          <w:sz w:val="28"/>
          <w:szCs w:val="28"/>
        </w:rPr>
      </w:pPr>
      <w:r w:rsidRPr="00D43B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исследования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апробированы, </w:t>
      </w:r>
      <w:r w:rsidRPr="00D43B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сведения об апробации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на слайде</w:t>
      </w:r>
    </w:p>
    <w:p w:rsidR="0058277E" w:rsidRDefault="0058277E" w:rsidP="0032288B">
      <w:pPr>
        <w:spacing w:after="0" w:line="240" w:lineRule="auto"/>
        <w:ind w:firstLine="709"/>
        <w:jc w:val="both"/>
        <w:rPr>
          <w:rFonts w:ascii="Times New Roman" w:eastAsia="+mn-ea" w:hAnsi="Times New Roman" w:cs="Times New Roman"/>
          <w:bCs/>
          <w:color w:val="000000" w:themeColor="text1"/>
          <w:sz w:val="28"/>
          <w:szCs w:val="28"/>
        </w:rPr>
      </w:pPr>
    </w:p>
    <w:p w:rsidR="00D80905" w:rsidRDefault="006531B4" w:rsidP="00A9095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>17</w:t>
      </w:r>
      <w:r w:rsidR="001E460A" w:rsidRPr="006C3ADE">
        <w:rPr>
          <w:rFonts w:ascii="Times New Roman" w:eastAsiaTheme="minorEastAsia" w:hAnsi="Times New Roman" w:cs="Times New Roman"/>
          <w:b/>
          <w:kern w:val="24"/>
          <w:sz w:val="28"/>
          <w:szCs w:val="28"/>
          <w:u w:val="single"/>
          <w:lang w:eastAsia="ru-RU"/>
        </w:rPr>
        <w:t xml:space="preserve"> слайд</w:t>
      </w:r>
      <w:r w:rsidR="001E460A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>:</w:t>
      </w:r>
      <w:r w:rsidR="009B309E">
        <w:rPr>
          <w:rFonts w:ascii="Times New Roman" w:eastAsiaTheme="minorEastAsia" w:hAnsi="Times New Roman" w:cs="Times New Roman"/>
          <w:b/>
          <w:kern w:val="24"/>
          <w:sz w:val="28"/>
          <w:szCs w:val="28"/>
          <w:lang w:eastAsia="ru-RU"/>
        </w:rPr>
        <w:t xml:space="preserve"> </w:t>
      </w:r>
    </w:p>
    <w:p w:rsidR="00A90955" w:rsidRDefault="00C10A1F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1F">
        <w:rPr>
          <w:rFonts w:ascii="Times New Roman" w:hAnsi="Times New Roman" w:cs="Times New Roman"/>
          <w:sz w:val="28"/>
          <w:szCs w:val="28"/>
        </w:rPr>
        <w:t>Благода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0A1F">
        <w:rPr>
          <w:rFonts w:ascii="Times New Roman" w:hAnsi="Times New Roman" w:cs="Times New Roman"/>
          <w:sz w:val="28"/>
          <w:szCs w:val="28"/>
        </w:rPr>
        <w:t>ю за внимание, готов ответить на ваши вопросы.</w:t>
      </w:r>
    </w:p>
    <w:p w:rsidR="00D9071C" w:rsidRDefault="00D9071C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071C" w:rsidRPr="00C10A1F" w:rsidRDefault="00D9071C" w:rsidP="00A90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9071C" w:rsidRPr="00C10A1F" w:rsidSect="00277AF6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5713"/>
    <w:multiLevelType w:val="hybridMultilevel"/>
    <w:tmpl w:val="60AAC6AC"/>
    <w:lvl w:ilvl="0" w:tplc="45A8B5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637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430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A8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8C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E0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AB5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CDE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EC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CC3A97"/>
    <w:multiLevelType w:val="hybridMultilevel"/>
    <w:tmpl w:val="D2603130"/>
    <w:lvl w:ilvl="0" w:tplc="5178E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8AC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C6C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000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47B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A73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589D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C25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613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9F2C10"/>
    <w:multiLevelType w:val="hybridMultilevel"/>
    <w:tmpl w:val="2C64581C"/>
    <w:lvl w:ilvl="0" w:tplc="BDE8F5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F6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280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0F8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6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87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71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61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BE317C"/>
    <w:multiLevelType w:val="hybridMultilevel"/>
    <w:tmpl w:val="4E54507A"/>
    <w:lvl w:ilvl="0" w:tplc="B07275BC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818F6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2802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0F8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64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87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71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61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58E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F0B19"/>
    <w:rsid w:val="00020257"/>
    <w:rsid w:val="00026DB9"/>
    <w:rsid w:val="00035DC3"/>
    <w:rsid w:val="00040A51"/>
    <w:rsid w:val="00041A21"/>
    <w:rsid w:val="00042DDE"/>
    <w:rsid w:val="00051093"/>
    <w:rsid w:val="00062436"/>
    <w:rsid w:val="000642D3"/>
    <w:rsid w:val="00074929"/>
    <w:rsid w:val="00081600"/>
    <w:rsid w:val="0008581D"/>
    <w:rsid w:val="000A2BB8"/>
    <w:rsid w:val="000B586A"/>
    <w:rsid w:val="000C0D54"/>
    <w:rsid w:val="000C482D"/>
    <w:rsid w:val="000D1BB7"/>
    <w:rsid w:val="000E0677"/>
    <w:rsid w:val="000E1B7B"/>
    <w:rsid w:val="000F0AB6"/>
    <w:rsid w:val="001148B3"/>
    <w:rsid w:val="00121C32"/>
    <w:rsid w:val="00123C99"/>
    <w:rsid w:val="0013260C"/>
    <w:rsid w:val="001A29CD"/>
    <w:rsid w:val="001A3F58"/>
    <w:rsid w:val="001B37F6"/>
    <w:rsid w:val="001D2AA8"/>
    <w:rsid w:val="001E460A"/>
    <w:rsid w:val="001E68F8"/>
    <w:rsid w:val="001F0B19"/>
    <w:rsid w:val="0021398F"/>
    <w:rsid w:val="0024734B"/>
    <w:rsid w:val="002623EE"/>
    <w:rsid w:val="00275C36"/>
    <w:rsid w:val="00277AF6"/>
    <w:rsid w:val="00287477"/>
    <w:rsid w:val="00293BBE"/>
    <w:rsid w:val="00295449"/>
    <w:rsid w:val="002E2E1D"/>
    <w:rsid w:val="002F3E56"/>
    <w:rsid w:val="003068F3"/>
    <w:rsid w:val="00306B84"/>
    <w:rsid w:val="0032288B"/>
    <w:rsid w:val="00344FFA"/>
    <w:rsid w:val="00345FDD"/>
    <w:rsid w:val="003506EA"/>
    <w:rsid w:val="0036067D"/>
    <w:rsid w:val="003836EF"/>
    <w:rsid w:val="003B7113"/>
    <w:rsid w:val="003E58A7"/>
    <w:rsid w:val="003F5660"/>
    <w:rsid w:val="004028DA"/>
    <w:rsid w:val="004173F4"/>
    <w:rsid w:val="00430B08"/>
    <w:rsid w:val="00435D3D"/>
    <w:rsid w:val="004758CD"/>
    <w:rsid w:val="00490BC8"/>
    <w:rsid w:val="00495286"/>
    <w:rsid w:val="00495947"/>
    <w:rsid w:val="004B3BEF"/>
    <w:rsid w:val="004D3781"/>
    <w:rsid w:val="004E1660"/>
    <w:rsid w:val="004F6CA7"/>
    <w:rsid w:val="004F7CE1"/>
    <w:rsid w:val="00500BED"/>
    <w:rsid w:val="005176F7"/>
    <w:rsid w:val="005264C7"/>
    <w:rsid w:val="0053269E"/>
    <w:rsid w:val="0054651C"/>
    <w:rsid w:val="005503D1"/>
    <w:rsid w:val="00554B14"/>
    <w:rsid w:val="0058277E"/>
    <w:rsid w:val="00593590"/>
    <w:rsid w:val="005A649C"/>
    <w:rsid w:val="005F4243"/>
    <w:rsid w:val="00620DF1"/>
    <w:rsid w:val="00624966"/>
    <w:rsid w:val="00630ED9"/>
    <w:rsid w:val="006531B4"/>
    <w:rsid w:val="0067608E"/>
    <w:rsid w:val="00676119"/>
    <w:rsid w:val="00691EF1"/>
    <w:rsid w:val="006A4002"/>
    <w:rsid w:val="006A432C"/>
    <w:rsid w:val="006B4DEA"/>
    <w:rsid w:val="006C3ADE"/>
    <w:rsid w:val="006C4A9F"/>
    <w:rsid w:val="006C6E57"/>
    <w:rsid w:val="006C77A6"/>
    <w:rsid w:val="006F2D66"/>
    <w:rsid w:val="006F4E75"/>
    <w:rsid w:val="00703100"/>
    <w:rsid w:val="00703E66"/>
    <w:rsid w:val="00720FC3"/>
    <w:rsid w:val="00724392"/>
    <w:rsid w:val="00737EAF"/>
    <w:rsid w:val="0074489E"/>
    <w:rsid w:val="00773BA6"/>
    <w:rsid w:val="007A7E93"/>
    <w:rsid w:val="007C74AD"/>
    <w:rsid w:val="007D2034"/>
    <w:rsid w:val="007D6020"/>
    <w:rsid w:val="007E2378"/>
    <w:rsid w:val="007E6337"/>
    <w:rsid w:val="008057D0"/>
    <w:rsid w:val="00815BCF"/>
    <w:rsid w:val="00844647"/>
    <w:rsid w:val="008560EA"/>
    <w:rsid w:val="008D6432"/>
    <w:rsid w:val="008E3B57"/>
    <w:rsid w:val="00900E65"/>
    <w:rsid w:val="00927BE7"/>
    <w:rsid w:val="009315CD"/>
    <w:rsid w:val="00963592"/>
    <w:rsid w:val="009719E2"/>
    <w:rsid w:val="0099301E"/>
    <w:rsid w:val="009A6B13"/>
    <w:rsid w:val="009B309E"/>
    <w:rsid w:val="009C5994"/>
    <w:rsid w:val="009D22A7"/>
    <w:rsid w:val="009D7E62"/>
    <w:rsid w:val="00A0654B"/>
    <w:rsid w:val="00A33500"/>
    <w:rsid w:val="00A43EC7"/>
    <w:rsid w:val="00A54B51"/>
    <w:rsid w:val="00A56F36"/>
    <w:rsid w:val="00A75694"/>
    <w:rsid w:val="00A76B04"/>
    <w:rsid w:val="00A90955"/>
    <w:rsid w:val="00A94625"/>
    <w:rsid w:val="00A95996"/>
    <w:rsid w:val="00A96B60"/>
    <w:rsid w:val="00A97FEB"/>
    <w:rsid w:val="00AA0345"/>
    <w:rsid w:val="00AA5E5D"/>
    <w:rsid w:val="00AC6871"/>
    <w:rsid w:val="00AC6DC8"/>
    <w:rsid w:val="00AD137A"/>
    <w:rsid w:val="00AE471B"/>
    <w:rsid w:val="00AE7822"/>
    <w:rsid w:val="00B1363E"/>
    <w:rsid w:val="00B44685"/>
    <w:rsid w:val="00B4641F"/>
    <w:rsid w:val="00B77C2B"/>
    <w:rsid w:val="00B929BD"/>
    <w:rsid w:val="00B949D8"/>
    <w:rsid w:val="00BA649F"/>
    <w:rsid w:val="00BC12A3"/>
    <w:rsid w:val="00BD47AD"/>
    <w:rsid w:val="00BF7065"/>
    <w:rsid w:val="00C10A1F"/>
    <w:rsid w:val="00C23AFA"/>
    <w:rsid w:val="00C37489"/>
    <w:rsid w:val="00C478CB"/>
    <w:rsid w:val="00C52ADE"/>
    <w:rsid w:val="00C626E9"/>
    <w:rsid w:val="00C81210"/>
    <w:rsid w:val="00C81A4E"/>
    <w:rsid w:val="00C92431"/>
    <w:rsid w:val="00C951B1"/>
    <w:rsid w:val="00C95C30"/>
    <w:rsid w:val="00CA2E47"/>
    <w:rsid w:val="00CA3DC0"/>
    <w:rsid w:val="00CC08FF"/>
    <w:rsid w:val="00CC7A8E"/>
    <w:rsid w:val="00CD03CC"/>
    <w:rsid w:val="00CE18D5"/>
    <w:rsid w:val="00D0660F"/>
    <w:rsid w:val="00D07722"/>
    <w:rsid w:val="00D07759"/>
    <w:rsid w:val="00D11F7E"/>
    <w:rsid w:val="00D2101E"/>
    <w:rsid w:val="00D43BE1"/>
    <w:rsid w:val="00D47BB7"/>
    <w:rsid w:val="00D60BA8"/>
    <w:rsid w:val="00D62CAA"/>
    <w:rsid w:val="00D63923"/>
    <w:rsid w:val="00D74CF0"/>
    <w:rsid w:val="00D80905"/>
    <w:rsid w:val="00D9071C"/>
    <w:rsid w:val="00DA0381"/>
    <w:rsid w:val="00DC173D"/>
    <w:rsid w:val="00DC3191"/>
    <w:rsid w:val="00DE1030"/>
    <w:rsid w:val="00DE3577"/>
    <w:rsid w:val="00DE4520"/>
    <w:rsid w:val="00DF437A"/>
    <w:rsid w:val="00E0639A"/>
    <w:rsid w:val="00E2248D"/>
    <w:rsid w:val="00E331C2"/>
    <w:rsid w:val="00E33379"/>
    <w:rsid w:val="00E36AC0"/>
    <w:rsid w:val="00E555EB"/>
    <w:rsid w:val="00E673C1"/>
    <w:rsid w:val="00EB5592"/>
    <w:rsid w:val="00EC68C0"/>
    <w:rsid w:val="00EE1B97"/>
    <w:rsid w:val="00EE2321"/>
    <w:rsid w:val="00F06C1C"/>
    <w:rsid w:val="00F3038C"/>
    <w:rsid w:val="00F40065"/>
    <w:rsid w:val="00F4695C"/>
    <w:rsid w:val="00F5618F"/>
    <w:rsid w:val="00F62E93"/>
    <w:rsid w:val="00F714D9"/>
    <w:rsid w:val="00F84FED"/>
    <w:rsid w:val="00FB249A"/>
    <w:rsid w:val="00FC7B90"/>
    <w:rsid w:val="00FD5D0E"/>
    <w:rsid w:val="00FE1395"/>
    <w:rsid w:val="00FF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77"/>
  </w:style>
  <w:style w:type="paragraph" w:styleId="1">
    <w:name w:val="heading 1"/>
    <w:aliases w:val="ВКР магистра"/>
    <w:basedOn w:val="a"/>
    <w:link w:val="10"/>
    <w:uiPriority w:val="9"/>
    <w:qFormat/>
    <w:rsid w:val="00345FDD"/>
    <w:p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09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90955"/>
    <w:pPr>
      <w:ind w:left="720"/>
      <w:contextualSpacing/>
    </w:pPr>
  </w:style>
  <w:style w:type="paragraph" w:styleId="a6">
    <w:name w:val="No Spacing"/>
    <w:basedOn w:val="a"/>
    <w:uiPriority w:val="1"/>
    <w:qFormat/>
    <w:rsid w:val="00EE1B97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aliases w:val="ВКР магистра Знак"/>
    <w:basedOn w:val="a0"/>
    <w:link w:val="1"/>
    <w:uiPriority w:val="9"/>
    <w:rsid w:val="00345FDD"/>
    <w:rPr>
      <w:rFonts w:ascii="Times New Roman" w:eastAsia="Times New Roman" w:hAnsi="Times New Roman" w:cs="Times New Roman"/>
      <w:bCs/>
      <w:caps/>
      <w:kern w:val="36"/>
      <w:sz w:val="28"/>
      <w:szCs w:val="48"/>
      <w:lang w:eastAsia="ru-RU"/>
    </w:rPr>
  </w:style>
  <w:style w:type="table" w:styleId="a7">
    <w:name w:val="Table Grid"/>
    <w:basedOn w:val="a1"/>
    <w:rsid w:val="00345F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9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71C"/>
    <w:rPr>
      <w:rFonts w:ascii="Tahoma" w:hAnsi="Tahoma" w:cs="Tahoma"/>
      <w:sz w:val="16"/>
      <w:szCs w:val="16"/>
    </w:rPr>
  </w:style>
  <w:style w:type="character" w:customStyle="1" w:styleId="aa">
    <w:name w:val="Основной текст + Полужирный"/>
    <w:basedOn w:val="a0"/>
    <w:rsid w:val="0049528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b"/>
    <w:rsid w:val="00495286"/>
    <w:pPr>
      <w:widowControl w:val="0"/>
      <w:shd w:val="clear" w:color="auto" w:fill="FFFFFF"/>
      <w:spacing w:after="0" w:line="322" w:lineRule="exact"/>
      <w:ind w:hanging="24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b">
    <w:name w:val="Основной текст_"/>
    <w:basedOn w:val="a0"/>
    <w:link w:val="4"/>
    <w:rsid w:val="0049528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c">
    <w:name w:val="Общий текст"/>
    <w:basedOn w:val="a6"/>
    <w:qFormat/>
    <w:rsid w:val="00E33379"/>
    <w:pPr>
      <w:spacing w:before="0" w:beforeAutospacing="0" w:after="0" w:afterAutospacing="0"/>
    </w:pPr>
    <w:rPr>
      <w:color w:val="000000"/>
      <w:szCs w:val="22"/>
    </w:rPr>
  </w:style>
  <w:style w:type="paragraph" w:customStyle="1" w:styleId="Default">
    <w:name w:val="Default"/>
    <w:rsid w:val="006B4DE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954</Words>
  <Characters>7612</Characters>
  <Application>Microsoft Office Word</Application>
  <DocSecurity>0</DocSecurity>
  <Lines>177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</cp:lastModifiedBy>
  <cp:revision>51</cp:revision>
  <dcterms:created xsi:type="dcterms:W3CDTF">2019-01-24T07:43:00Z</dcterms:created>
  <dcterms:modified xsi:type="dcterms:W3CDTF">2020-01-20T15:17:00Z</dcterms:modified>
</cp:coreProperties>
</file>