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7DA48" w14:textId="77777777" w:rsidR="002B09B6" w:rsidRDefault="00027F38" w:rsidP="00027F38">
      <w:pPr>
        <w:pStyle w:val="a3"/>
        <w:jc w:val="center"/>
        <w:rPr>
          <w:sz w:val="20"/>
        </w:rPr>
      </w:pPr>
      <w:r>
        <w:rPr>
          <w:noProof/>
          <w:sz w:val="20"/>
          <w:lang w:eastAsia="ru-RU"/>
        </w:rPr>
        <w:drawing>
          <wp:inline distT="0" distB="0" distL="0" distR="0" wp14:anchorId="6B014D72" wp14:editId="2C050D32">
            <wp:extent cx="2143125" cy="695325"/>
            <wp:effectExtent l="19050" t="0" r="952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143125" cy="695325"/>
                    </a:xfrm>
                    <a:prstGeom prst="rect">
                      <a:avLst/>
                    </a:prstGeom>
                    <a:noFill/>
                    <a:ln w="9525">
                      <a:noFill/>
                      <a:miter lim="800000"/>
                      <a:headEnd/>
                      <a:tailEnd/>
                    </a:ln>
                  </pic:spPr>
                </pic:pic>
              </a:graphicData>
            </a:graphic>
          </wp:inline>
        </w:drawing>
      </w:r>
    </w:p>
    <w:p w14:paraId="65FDEF2B" w14:textId="77777777" w:rsidR="002B09B6" w:rsidRDefault="002B09B6" w:rsidP="00027F38">
      <w:pPr>
        <w:spacing w:before="50" w:line="273" w:lineRule="exact"/>
        <w:ind w:right="-2"/>
        <w:jc w:val="center"/>
        <w:rPr>
          <w:b/>
          <w:sz w:val="24"/>
        </w:rPr>
      </w:pPr>
      <w:r>
        <w:rPr>
          <w:b/>
          <w:sz w:val="24"/>
        </w:rPr>
        <w:t>МИНОБРНАУКИ</w:t>
      </w:r>
      <w:r>
        <w:rPr>
          <w:b/>
          <w:spacing w:val="5"/>
          <w:sz w:val="24"/>
        </w:rPr>
        <w:t xml:space="preserve"> </w:t>
      </w:r>
      <w:r>
        <w:rPr>
          <w:b/>
          <w:sz w:val="24"/>
        </w:rPr>
        <w:t>РОССИИ</w:t>
      </w:r>
    </w:p>
    <w:p w14:paraId="59CD3DDB" w14:textId="77777777" w:rsidR="00027F38" w:rsidRDefault="002B09B6" w:rsidP="00027F38">
      <w:pPr>
        <w:spacing w:before="2" w:line="235" w:lineRule="auto"/>
        <w:ind w:right="-2"/>
        <w:jc w:val="center"/>
        <w:rPr>
          <w:b/>
          <w:spacing w:val="-57"/>
          <w:sz w:val="24"/>
        </w:rPr>
      </w:pPr>
      <w:r>
        <w:rPr>
          <w:b/>
          <w:sz w:val="24"/>
        </w:rPr>
        <w:t xml:space="preserve">федеральное государственное </w:t>
      </w:r>
      <w:r w:rsidR="00FF0327">
        <w:rPr>
          <w:b/>
          <w:sz w:val="24"/>
        </w:rPr>
        <w:t>автономное</w:t>
      </w:r>
      <w:r>
        <w:rPr>
          <w:b/>
          <w:sz w:val="24"/>
        </w:rPr>
        <w:t xml:space="preserve"> образовательное учреждение</w:t>
      </w:r>
      <w:r>
        <w:rPr>
          <w:b/>
          <w:spacing w:val="-57"/>
          <w:sz w:val="24"/>
        </w:rPr>
        <w:t xml:space="preserve"> </w:t>
      </w:r>
      <w:r w:rsidR="00027F38">
        <w:rPr>
          <w:b/>
          <w:spacing w:val="-57"/>
          <w:sz w:val="24"/>
        </w:rPr>
        <w:t xml:space="preserve"> </w:t>
      </w:r>
    </w:p>
    <w:p w14:paraId="31CAD05A" w14:textId="77777777" w:rsidR="002B09B6" w:rsidRDefault="002B09B6" w:rsidP="00027F38">
      <w:pPr>
        <w:spacing w:before="2" w:line="235" w:lineRule="auto"/>
        <w:ind w:right="-2"/>
        <w:jc w:val="center"/>
        <w:rPr>
          <w:b/>
          <w:sz w:val="24"/>
        </w:rPr>
      </w:pPr>
      <w:r>
        <w:rPr>
          <w:b/>
          <w:sz w:val="24"/>
        </w:rPr>
        <w:t>высшего</w:t>
      </w:r>
      <w:r>
        <w:rPr>
          <w:b/>
          <w:spacing w:val="-16"/>
          <w:sz w:val="24"/>
        </w:rPr>
        <w:t xml:space="preserve"> </w:t>
      </w:r>
      <w:r>
        <w:rPr>
          <w:b/>
          <w:sz w:val="24"/>
        </w:rPr>
        <w:t>образования</w:t>
      </w:r>
    </w:p>
    <w:p w14:paraId="4CA7E5B6" w14:textId="77777777" w:rsidR="00027F38" w:rsidRDefault="002B09B6" w:rsidP="00027F38">
      <w:pPr>
        <w:spacing w:before="10" w:line="247" w:lineRule="auto"/>
        <w:ind w:right="-2"/>
        <w:jc w:val="center"/>
        <w:rPr>
          <w:b/>
          <w:sz w:val="24"/>
        </w:rPr>
      </w:pPr>
      <w:r>
        <w:rPr>
          <w:b/>
          <w:sz w:val="24"/>
        </w:rPr>
        <w:t>«Московский государственный технологический университет «СТАНКИН»</w:t>
      </w:r>
    </w:p>
    <w:p w14:paraId="602448DD" w14:textId="77777777" w:rsidR="002B09B6" w:rsidRDefault="002B09B6" w:rsidP="00027F38">
      <w:pPr>
        <w:spacing w:before="10" w:line="247" w:lineRule="auto"/>
        <w:ind w:right="-2"/>
        <w:jc w:val="center"/>
        <w:rPr>
          <w:b/>
          <w:sz w:val="24"/>
        </w:rPr>
      </w:pPr>
      <w:r>
        <w:rPr>
          <w:b/>
          <w:spacing w:val="-57"/>
          <w:sz w:val="24"/>
        </w:rPr>
        <w:t xml:space="preserve"> </w:t>
      </w:r>
      <w:r>
        <w:rPr>
          <w:b/>
          <w:sz w:val="24"/>
        </w:rPr>
        <w:t>(ФГ</w:t>
      </w:r>
      <w:r w:rsidR="00FF0327">
        <w:rPr>
          <w:b/>
          <w:sz w:val="24"/>
        </w:rPr>
        <w:t>А</w:t>
      </w:r>
      <w:r>
        <w:rPr>
          <w:b/>
          <w:sz w:val="24"/>
        </w:rPr>
        <w:t>ОУ</w:t>
      </w:r>
      <w:r>
        <w:rPr>
          <w:b/>
          <w:spacing w:val="2"/>
          <w:sz w:val="24"/>
        </w:rPr>
        <w:t xml:space="preserve"> </w:t>
      </w:r>
      <w:r>
        <w:rPr>
          <w:b/>
          <w:sz w:val="24"/>
        </w:rPr>
        <w:t>ВО</w:t>
      </w:r>
      <w:r>
        <w:rPr>
          <w:b/>
          <w:spacing w:val="-7"/>
          <w:sz w:val="24"/>
        </w:rPr>
        <w:t xml:space="preserve"> </w:t>
      </w:r>
      <w:r>
        <w:rPr>
          <w:b/>
          <w:sz w:val="24"/>
        </w:rPr>
        <w:t>«МГТУ</w:t>
      </w:r>
      <w:r>
        <w:rPr>
          <w:b/>
          <w:spacing w:val="3"/>
          <w:sz w:val="24"/>
        </w:rPr>
        <w:t xml:space="preserve"> </w:t>
      </w:r>
      <w:r>
        <w:rPr>
          <w:b/>
          <w:sz w:val="24"/>
        </w:rPr>
        <w:t>«СТАНКИН»)</w:t>
      </w:r>
    </w:p>
    <w:tbl>
      <w:tblPr>
        <w:tblStyle w:val="TableNormal"/>
        <w:tblW w:w="0" w:type="auto"/>
        <w:tblInd w:w="414" w:type="dxa"/>
        <w:tblLayout w:type="fixed"/>
        <w:tblLook w:val="01E0" w:firstRow="1" w:lastRow="1" w:firstColumn="1" w:lastColumn="1" w:noHBand="0" w:noVBand="0"/>
      </w:tblPr>
      <w:tblGrid>
        <w:gridCol w:w="4305"/>
        <w:gridCol w:w="5128"/>
      </w:tblGrid>
      <w:tr w:rsidR="002B09B6" w14:paraId="7FD4FDBC" w14:textId="77777777" w:rsidTr="00EB1FD9">
        <w:trPr>
          <w:trHeight w:val="769"/>
        </w:trPr>
        <w:tc>
          <w:tcPr>
            <w:tcW w:w="4305" w:type="dxa"/>
            <w:tcBorders>
              <w:top w:val="single" w:sz="6" w:space="0" w:color="000000"/>
            </w:tcBorders>
          </w:tcPr>
          <w:p w14:paraId="6B0C26A4" w14:textId="77777777" w:rsidR="002B09B6" w:rsidRDefault="002B09B6" w:rsidP="00EB1FD9">
            <w:pPr>
              <w:pStyle w:val="TableParagraph"/>
              <w:spacing w:before="4" w:line="242" w:lineRule="auto"/>
              <w:ind w:right="1571"/>
              <w:rPr>
                <w:rFonts w:ascii="Times New Roman" w:hAnsi="Times New Roman"/>
                <w:b/>
              </w:rPr>
            </w:pPr>
            <w:proofErr w:type="spellStart"/>
            <w:r>
              <w:rPr>
                <w:rFonts w:ascii="Times New Roman" w:hAnsi="Times New Roman"/>
                <w:b/>
                <w:color w:val="000009"/>
              </w:rPr>
              <w:t>Институт</w:t>
            </w:r>
            <w:proofErr w:type="spellEnd"/>
            <w:r>
              <w:rPr>
                <w:rFonts w:ascii="Times New Roman" w:hAnsi="Times New Roman"/>
                <w:b/>
                <w:color w:val="000009"/>
                <w:spacing w:val="1"/>
              </w:rPr>
              <w:t xml:space="preserve"> </w:t>
            </w:r>
            <w:proofErr w:type="spellStart"/>
            <w:r>
              <w:rPr>
                <w:rFonts w:ascii="Times New Roman" w:hAnsi="Times New Roman"/>
                <w:b/>
                <w:color w:val="000009"/>
              </w:rPr>
              <w:t>информационных</w:t>
            </w:r>
            <w:proofErr w:type="spellEnd"/>
          </w:p>
          <w:p w14:paraId="4C33520C" w14:textId="77777777" w:rsidR="002B09B6" w:rsidRDefault="002B09B6" w:rsidP="00EB1FD9">
            <w:pPr>
              <w:pStyle w:val="TableParagraph"/>
              <w:spacing w:line="234" w:lineRule="exact"/>
              <w:rPr>
                <w:rFonts w:ascii="Times New Roman" w:hAnsi="Times New Roman"/>
                <w:b/>
              </w:rPr>
            </w:pPr>
            <w:proofErr w:type="spellStart"/>
            <w:r>
              <w:rPr>
                <w:rFonts w:ascii="Times New Roman" w:hAnsi="Times New Roman"/>
                <w:b/>
                <w:color w:val="000009"/>
              </w:rPr>
              <w:t>технологий</w:t>
            </w:r>
            <w:proofErr w:type="spellEnd"/>
          </w:p>
        </w:tc>
        <w:tc>
          <w:tcPr>
            <w:tcW w:w="5128" w:type="dxa"/>
            <w:tcBorders>
              <w:top w:val="single" w:sz="6" w:space="0" w:color="000000"/>
            </w:tcBorders>
          </w:tcPr>
          <w:p w14:paraId="67DF628F" w14:textId="77777777" w:rsidR="002B09B6" w:rsidRPr="00257065" w:rsidRDefault="002B09B6" w:rsidP="00612D03">
            <w:pPr>
              <w:pStyle w:val="TableParagraph"/>
              <w:spacing w:line="242" w:lineRule="auto"/>
              <w:ind w:left="811" w:right="142" w:firstLine="2841"/>
              <w:jc w:val="right"/>
              <w:rPr>
                <w:rFonts w:ascii="Times New Roman" w:hAnsi="Times New Roman"/>
                <w:b/>
                <w:lang w:val="ru-RU"/>
              </w:rPr>
            </w:pPr>
            <w:r w:rsidRPr="00257065">
              <w:rPr>
                <w:rFonts w:ascii="Times New Roman" w:hAnsi="Times New Roman"/>
                <w:b/>
                <w:lang w:val="ru-RU"/>
              </w:rPr>
              <w:t>Кафедра</w:t>
            </w:r>
            <w:r w:rsidRPr="00257065">
              <w:rPr>
                <w:rFonts w:ascii="Times New Roman" w:hAnsi="Times New Roman"/>
                <w:b/>
                <w:spacing w:val="-52"/>
                <w:lang w:val="ru-RU"/>
              </w:rPr>
              <w:t xml:space="preserve"> </w:t>
            </w:r>
            <w:r w:rsidR="00257065">
              <w:rPr>
                <w:rFonts w:ascii="Times New Roman" w:hAnsi="Times New Roman"/>
                <w:b/>
                <w:lang w:val="ru-RU"/>
              </w:rPr>
              <w:t>управления и информатики в технических системах</w:t>
            </w:r>
          </w:p>
        </w:tc>
      </w:tr>
    </w:tbl>
    <w:p w14:paraId="291703D1" w14:textId="77777777" w:rsidR="002B09B6" w:rsidRDefault="002B09B6" w:rsidP="002B09B6">
      <w:pPr>
        <w:pStyle w:val="a3"/>
        <w:rPr>
          <w:b/>
          <w:sz w:val="26"/>
        </w:rPr>
      </w:pPr>
    </w:p>
    <w:p w14:paraId="72FA3FC4" w14:textId="77777777" w:rsidR="002B09B6" w:rsidRDefault="002B09B6" w:rsidP="002B09B6">
      <w:pPr>
        <w:pStyle w:val="a3"/>
        <w:rPr>
          <w:b/>
          <w:sz w:val="22"/>
        </w:rPr>
      </w:pPr>
    </w:p>
    <w:p w14:paraId="056D300D" w14:textId="77777777" w:rsidR="00141DC5" w:rsidRDefault="00141DC5" w:rsidP="002B09B6">
      <w:pPr>
        <w:spacing w:line="364" w:lineRule="auto"/>
        <w:ind w:right="-3"/>
        <w:jc w:val="center"/>
        <w:rPr>
          <w:sz w:val="24"/>
        </w:rPr>
      </w:pPr>
    </w:p>
    <w:p w14:paraId="48D9214A" w14:textId="77777777" w:rsidR="00141DC5" w:rsidRDefault="007B1001" w:rsidP="00BA362A">
      <w:pPr>
        <w:spacing w:line="360" w:lineRule="auto"/>
        <w:ind w:right="-6"/>
        <w:jc w:val="center"/>
        <w:rPr>
          <w:sz w:val="24"/>
        </w:rPr>
      </w:pPr>
      <w:r>
        <w:rPr>
          <w:sz w:val="24"/>
        </w:rPr>
        <w:t>ОТЧЕТ О ПОДГОТОВКЕ</w:t>
      </w:r>
    </w:p>
    <w:p w14:paraId="4CDEE10F" w14:textId="77777777" w:rsidR="002B09B6" w:rsidRDefault="00141DC5" w:rsidP="00BA362A">
      <w:pPr>
        <w:spacing w:line="360" w:lineRule="auto"/>
        <w:ind w:right="-6"/>
        <w:jc w:val="center"/>
        <w:rPr>
          <w:sz w:val="24"/>
        </w:rPr>
      </w:pPr>
      <w:r>
        <w:rPr>
          <w:sz w:val="24"/>
        </w:rPr>
        <w:t>ДОКЛАД</w:t>
      </w:r>
      <w:r w:rsidR="007B1001">
        <w:rPr>
          <w:sz w:val="24"/>
        </w:rPr>
        <w:t>А</w:t>
      </w:r>
      <w:r w:rsidR="002B09B6">
        <w:rPr>
          <w:spacing w:val="-12"/>
          <w:sz w:val="24"/>
        </w:rPr>
        <w:t xml:space="preserve"> </w:t>
      </w:r>
      <w:r w:rsidR="002B09B6">
        <w:rPr>
          <w:sz w:val="24"/>
        </w:rPr>
        <w:t>ПО</w:t>
      </w:r>
      <w:r w:rsidR="002B09B6">
        <w:rPr>
          <w:spacing w:val="13"/>
          <w:sz w:val="24"/>
        </w:rPr>
        <w:t xml:space="preserve"> </w:t>
      </w:r>
      <w:r w:rsidR="002B09B6">
        <w:rPr>
          <w:sz w:val="24"/>
        </w:rPr>
        <w:t>ДИСЦИПЛИНЕ</w:t>
      </w:r>
    </w:p>
    <w:p w14:paraId="1D6CD9BD" w14:textId="77777777" w:rsidR="002B09B6" w:rsidRDefault="002B09B6" w:rsidP="00BA362A">
      <w:pPr>
        <w:spacing w:before="3" w:line="360" w:lineRule="auto"/>
        <w:ind w:right="-6"/>
        <w:jc w:val="center"/>
        <w:rPr>
          <w:sz w:val="28"/>
          <w:szCs w:val="28"/>
        </w:rPr>
      </w:pPr>
      <w:r w:rsidRPr="00141DC5">
        <w:rPr>
          <w:sz w:val="28"/>
          <w:szCs w:val="28"/>
        </w:rPr>
        <w:t>«</w:t>
      </w:r>
      <w:r w:rsidR="00141DC5" w:rsidRPr="00141DC5">
        <w:rPr>
          <w:sz w:val="28"/>
          <w:szCs w:val="28"/>
        </w:rPr>
        <w:t>Основы технологий цифрового производства</w:t>
      </w:r>
      <w:r w:rsidRPr="00141DC5">
        <w:rPr>
          <w:sz w:val="28"/>
          <w:szCs w:val="28"/>
        </w:rPr>
        <w:t>»</w:t>
      </w:r>
    </w:p>
    <w:p w14:paraId="73E9E09A" w14:textId="4ACAD834" w:rsidR="007B1001" w:rsidRPr="00141DC5" w:rsidRDefault="007B1001" w:rsidP="00BA362A">
      <w:pPr>
        <w:spacing w:before="3" w:line="360" w:lineRule="auto"/>
        <w:ind w:right="-6"/>
        <w:jc w:val="center"/>
        <w:rPr>
          <w:sz w:val="28"/>
          <w:szCs w:val="28"/>
        </w:rPr>
      </w:pPr>
      <w:r>
        <w:rPr>
          <w:sz w:val="28"/>
          <w:szCs w:val="28"/>
        </w:rPr>
        <w:t>По теме «</w:t>
      </w:r>
      <w:r w:rsidR="00A2783F" w:rsidRPr="00A2783F">
        <w:rPr>
          <w:sz w:val="28"/>
          <w:szCs w:val="28"/>
        </w:rPr>
        <w:t>Проблема синхронизации данных между облачными и локальными хранилищами</w:t>
      </w:r>
      <w:r>
        <w:rPr>
          <w:sz w:val="28"/>
          <w:szCs w:val="28"/>
        </w:rPr>
        <w:t>»</w:t>
      </w:r>
    </w:p>
    <w:p w14:paraId="6E5A75F2" w14:textId="77777777" w:rsidR="002B09B6" w:rsidRDefault="002B09B6" w:rsidP="002B09B6">
      <w:pPr>
        <w:pStyle w:val="a3"/>
        <w:rPr>
          <w:sz w:val="20"/>
        </w:rPr>
      </w:pPr>
    </w:p>
    <w:p w14:paraId="1F6BA473" w14:textId="77777777" w:rsidR="004C3607" w:rsidRDefault="004C3607" w:rsidP="002B09B6">
      <w:pPr>
        <w:pStyle w:val="a3"/>
        <w:rPr>
          <w:sz w:val="20"/>
        </w:rPr>
      </w:pPr>
    </w:p>
    <w:p w14:paraId="7F909A07" w14:textId="77777777" w:rsidR="004C3607" w:rsidRDefault="004C3607" w:rsidP="002B09B6">
      <w:pPr>
        <w:pStyle w:val="a3"/>
        <w:rPr>
          <w:sz w:val="20"/>
        </w:rPr>
      </w:pPr>
    </w:p>
    <w:tbl>
      <w:tblPr>
        <w:tblW w:w="9498" w:type="dxa"/>
        <w:tblInd w:w="-142" w:type="dxa"/>
        <w:tblCellMar>
          <w:left w:w="0" w:type="dxa"/>
          <w:right w:w="0" w:type="dxa"/>
        </w:tblCellMar>
        <w:tblLook w:val="04A0" w:firstRow="1" w:lastRow="0" w:firstColumn="1" w:lastColumn="0" w:noHBand="0" w:noVBand="1"/>
      </w:tblPr>
      <w:tblGrid>
        <w:gridCol w:w="1429"/>
        <w:gridCol w:w="698"/>
        <w:gridCol w:w="850"/>
        <w:gridCol w:w="61"/>
        <w:gridCol w:w="3341"/>
        <w:gridCol w:w="1276"/>
        <w:gridCol w:w="1843"/>
      </w:tblGrid>
      <w:tr w:rsidR="004C3607" w:rsidRPr="00BA5E6B" w14:paraId="2635DF2D" w14:textId="77777777" w:rsidTr="00977527">
        <w:trPr>
          <w:cantSplit/>
        </w:trPr>
        <w:tc>
          <w:tcPr>
            <w:tcW w:w="1429" w:type="dxa"/>
            <w:shd w:val="clear" w:color="auto" w:fill="auto"/>
          </w:tcPr>
          <w:p w14:paraId="6971FEF8" w14:textId="77777777" w:rsidR="004C3607" w:rsidRPr="00BA5E6B" w:rsidRDefault="004C3607" w:rsidP="00977527">
            <w:pPr>
              <w:rPr>
                <w:rFonts w:eastAsia="Calibri"/>
                <w:sz w:val="24"/>
                <w:szCs w:val="24"/>
              </w:rPr>
            </w:pPr>
            <w:r w:rsidRPr="00BA5E6B">
              <w:rPr>
                <w:rFonts w:eastAsia="Calibri"/>
                <w:sz w:val="24"/>
                <w:szCs w:val="24"/>
              </w:rPr>
              <w:t>СТУДЕНТА</w:t>
            </w:r>
          </w:p>
        </w:tc>
        <w:tc>
          <w:tcPr>
            <w:tcW w:w="698" w:type="dxa"/>
            <w:tcBorders>
              <w:bottom w:val="single" w:sz="4" w:space="0" w:color="auto"/>
            </w:tcBorders>
            <w:shd w:val="clear" w:color="auto" w:fill="auto"/>
          </w:tcPr>
          <w:p w14:paraId="554F56D2" w14:textId="77777777" w:rsidR="004C3607" w:rsidRPr="00BA5E6B" w:rsidRDefault="00612D03" w:rsidP="00977527">
            <w:pPr>
              <w:jc w:val="center"/>
              <w:rPr>
                <w:rFonts w:eastAsia="Calibri"/>
                <w:i/>
                <w:sz w:val="24"/>
                <w:szCs w:val="24"/>
              </w:rPr>
            </w:pPr>
            <w:r>
              <w:rPr>
                <w:rFonts w:eastAsia="Calibri"/>
                <w:i/>
                <w:sz w:val="24"/>
                <w:szCs w:val="24"/>
              </w:rPr>
              <w:t>2</w:t>
            </w:r>
          </w:p>
        </w:tc>
        <w:tc>
          <w:tcPr>
            <w:tcW w:w="911" w:type="dxa"/>
            <w:gridSpan w:val="2"/>
            <w:shd w:val="clear" w:color="auto" w:fill="auto"/>
          </w:tcPr>
          <w:p w14:paraId="5FC29140" w14:textId="77777777" w:rsidR="004C3607" w:rsidRPr="00BA5E6B" w:rsidRDefault="004C3607" w:rsidP="00977527">
            <w:pPr>
              <w:rPr>
                <w:rFonts w:eastAsia="Calibri"/>
                <w:sz w:val="24"/>
                <w:szCs w:val="24"/>
              </w:rPr>
            </w:pPr>
            <w:r w:rsidRPr="00BA5E6B">
              <w:rPr>
                <w:rFonts w:eastAsia="Calibri"/>
                <w:sz w:val="24"/>
                <w:szCs w:val="24"/>
              </w:rPr>
              <w:t>КУРСА</w:t>
            </w:r>
          </w:p>
        </w:tc>
        <w:tc>
          <w:tcPr>
            <w:tcW w:w="3341" w:type="dxa"/>
            <w:tcBorders>
              <w:bottom w:val="single" w:sz="4" w:space="0" w:color="auto"/>
            </w:tcBorders>
            <w:shd w:val="clear" w:color="auto" w:fill="auto"/>
          </w:tcPr>
          <w:p w14:paraId="464B31B8" w14:textId="77777777" w:rsidR="004C3607" w:rsidRPr="00BA5E6B" w:rsidRDefault="004C3607" w:rsidP="00977527">
            <w:pPr>
              <w:jc w:val="center"/>
              <w:rPr>
                <w:rFonts w:eastAsia="Calibri"/>
                <w:sz w:val="24"/>
                <w:szCs w:val="24"/>
              </w:rPr>
            </w:pPr>
            <w:r w:rsidRPr="001E7D6B">
              <w:rPr>
                <w:rFonts w:eastAsia="Calibri"/>
                <w:sz w:val="24"/>
                <w:szCs w:val="24"/>
              </w:rPr>
              <w:t>бакалавриата</w:t>
            </w:r>
          </w:p>
        </w:tc>
        <w:tc>
          <w:tcPr>
            <w:tcW w:w="1276" w:type="dxa"/>
            <w:shd w:val="clear" w:color="auto" w:fill="auto"/>
          </w:tcPr>
          <w:p w14:paraId="4DBF4825" w14:textId="77777777" w:rsidR="004C3607" w:rsidRPr="00BA5E6B" w:rsidRDefault="004C3607" w:rsidP="00977527">
            <w:pPr>
              <w:rPr>
                <w:rFonts w:eastAsia="Calibri"/>
                <w:sz w:val="24"/>
                <w:szCs w:val="24"/>
              </w:rPr>
            </w:pPr>
            <w:r w:rsidRPr="00BA5E6B">
              <w:rPr>
                <w:rFonts w:eastAsia="Calibri"/>
                <w:sz w:val="24"/>
                <w:szCs w:val="24"/>
              </w:rPr>
              <w:t>ГРУППЫ</w:t>
            </w:r>
          </w:p>
        </w:tc>
        <w:tc>
          <w:tcPr>
            <w:tcW w:w="1843" w:type="dxa"/>
            <w:tcBorders>
              <w:bottom w:val="single" w:sz="4" w:space="0" w:color="auto"/>
            </w:tcBorders>
            <w:shd w:val="clear" w:color="auto" w:fill="auto"/>
          </w:tcPr>
          <w:p w14:paraId="3E3F8749" w14:textId="2827DB95" w:rsidR="004C3607" w:rsidRPr="00BA5E6B" w:rsidRDefault="004C3607" w:rsidP="00977527">
            <w:pPr>
              <w:jc w:val="center"/>
              <w:rPr>
                <w:rFonts w:eastAsia="Calibri"/>
                <w:sz w:val="24"/>
                <w:szCs w:val="24"/>
              </w:rPr>
            </w:pPr>
            <w:r w:rsidRPr="00BA5E6B">
              <w:rPr>
                <w:rFonts w:eastAsia="Calibri"/>
                <w:sz w:val="24"/>
                <w:szCs w:val="24"/>
              </w:rPr>
              <w:t>ИД</w:t>
            </w:r>
            <w:r w:rsidRPr="001E7D6B">
              <w:rPr>
                <w:rFonts w:eastAsia="Calibri"/>
                <w:sz w:val="24"/>
                <w:szCs w:val="24"/>
              </w:rPr>
              <w:t>Б</w:t>
            </w:r>
            <w:r w:rsidRPr="00BA5E6B">
              <w:rPr>
                <w:rFonts w:eastAsia="Calibri"/>
                <w:sz w:val="24"/>
                <w:szCs w:val="24"/>
              </w:rPr>
              <w:t>-</w:t>
            </w:r>
            <w:r w:rsidR="00A2783F">
              <w:rPr>
                <w:rFonts w:eastAsia="Calibri"/>
                <w:sz w:val="24"/>
                <w:szCs w:val="24"/>
              </w:rPr>
              <w:t>25-12</w:t>
            </w:r>
          </w:p>
        </w:tc>
      </w:tr>
      <w:tr w:rsidR="004C3607" w:rsidRPr="00BA5E6B" w14:paraId="58EDB838" w14:textId="77777777" w:rsidTr="00977527">
        <w:trPr>
          <w:cantSplit/>
        </w:trPr>
        <w:tc>
          <w:tcPr>
            <w:tcW w:w="2977" w:type="dxa"/>
            <w:gridSpan w:val="3"/>
            <w:shd w:val="clear" w:color="auto" w:fill="auto"/>
          </w:tcPr>
          <w:p w14:paraId="7BBF8B26" w14:textId="77777777" w:rsidR="004C3607" w:rsidRPr="00BA5E6B" w:rsidRDefault="004C3607" w:rsidP="00977527">
            <w:pPr>
              <w:rPr>
                <w:rFonts w:eastAsia="Calibri"/>
                <w:i/>
                <w:sz w:val="24"/>
                <w:szCs w:val="24"/>
              </w:rPr>
            </w:pPr>
          </w:p>
        </w:tc>
        <w:tc>
          <w:tcPr>
            <w:tcW w:w="3402" w:type="dxa"/>
            <w:gridSpan w:val="2"/>
            <w:shd w:val="clear" w:color="auto" w:fill="auto"/>
          </w:tcPr>
          <w:p w14:paraId="7E4A2DC8" w14:textId="77777777" w:rsidR="004C3607" w:rsidRPr="00BA5E6B" w:rsidRDefault="004C3607" w:rsidP="00977527">
            <w:pPr>
              <w:jc w:val="center"/>
              <w:rPr>
                <w:rFonts w:eastAsia="Calibri"/>
                <w:sz w:val="24"/>
                <w:szCs w:val="24"/>
              </w:rPr>
            </w:pPr>
            <w:r w:rsidRPr="00BA5E6B">
              <w:rPr>
                <w:rFonts w:eastAsia="Calibri"/>
                <w:i/>
                <w:sz w:val="24"/>
                <w:szCs w:val="24"/>
              </w:rPr>
              <w:t>(уровень профессионального образования)</w:t>
            </w:r>
          </w:p>
        </w:tc>
        <w:tc>
          <w:tcPr>
            <w:tcW w:w="3119" w:type="dxa"/>
            <w:gridSpan w:val="2"/>
            <w:shd w:val="clear" w:color="auto" w:fill="auto"/>
          </w:tcPr>
          <w:p w14:paraId="7ECB50F5" w14:textId="77777777" w:rsidR="004C3607" w:rsidRPr="00BA5E6B" w:rsidRDefault="004C3607" w:rsidP="00977527">
            <w:pPr>
              <w:rPr>
                <w:rFonts w:eastAsia="Calibri"/>
                <w:i/>
                <w:sz w:val="24"/>
                <w:szCs w:val="24"/>
              </w:rPr>
            </w:pPr>
          </w:p>
        </w:tc>
      </w:tr>
    </w:tbl>
    <w:p w14:paraId="32C127DE" w14:textId="77777777" w:rsidR="004C3607" w:rsidRDefault="004C3607" w:rsidP="004C3607">
      <w:pPr>
        <w:rPr>
          <w:rFonts w:eastAsia="Calibri"/>
          <w:sz w:val="24"/>
          <w:szCs w:val="24"/>
        </w:rPr>
      </w:pPr>
    </w:p>
    <w:p w14:paraId="37233C3A" w14:textId="77777777" w:rsidR="00F54B15" w:rsidRDefault="00F54B15" w:rsidP="004C3607">
      <w:pPr>
        <w:rPr>
          <w:rFonts w:eastAsia="Calibri"/>
          <w:sz w:val="24"/>
          <w:szCs w:val="24"/>
        </w:rPr>
      </w:pPr>
    </w:p>
    <w:p w14:paraId="5DCA48F9" w14:textId="77777777" w:rsidR="00F54B15" w:rsidRPr="00BA5E6B" w:rsidRDefault="00F54B15" w:rsidP="004C3607">
      <w:pPr>
        <w:rPr>
          <w:rFonts w:eastAsia="Calibri"/>
          <w:sz w:val="24"/>
          <w:szCs w:val="24"/>
        </w:rPr>
      </w:pPr>
    </w:p>
    <w:tbl>
      <w:tblPr>
        <w:tblW w:w="0" w:type="auto"/>
        <w:tblInd w:w="-142" w:type="dxa"/>
        <w:tblBorders>
          <w:bottom w:val="single" w:sz="12" w:space="0" w:color="auto"/>
          <w:insideH w:val="single" w:sz="4" w:space="0" w:color="auto"/>
          <w:insideV w:val="single" w:sz="4" w:space="0" w:color="auto"/>
        </w:tblBorders>
        <w:tblLook w:val="04A0" w:firstRow="1" w:lastRow="0" w:firstColumn="1" w:lastColumn="0" w:noHBand="0" w:noVBand="1"/>
      </w:tblPr>
      <w:tblGrid>
        <w:gridCol w:w="9487"/>
      </w:tblGrid>
      <w:tr w:rsidR="004C3607" w:rsidRPr="00BA5E6B" w14:paraId="218ADF27" w14:textId="77777777" w:rsidTr="00977527">
        <w:tc>
          <w:tcPr>
            <w:tcW w:w="9487" w:type="dxa"/>
            <w:tcBorders>
              <w:top w:val="nil"/>
              <w:bottom w:val="single" w:sz="18" w:space="0" w:color="auto"/>
            </w:tcBorders>
            <w:shd w:val="clear" w:color="auto" w:fill="auto"/>
          </w:tcPr>
          <w:p w14:paraId="345E525F" w14:textId="6409C023" w:rsidR="004C3607" w:rsidRPr="00BA5E6B" w:rsidRDefault="00A2783F" w:rsidP="00977527">
            <w:pPr>
              <w:jc w:val="center"/>
              <w:rPr>
                <w:rFonts w:eastAsia="Calibri"/>
                <w:b/>
                <w:sz w:val="24"/>
                <w:szCs w:val="24"/>
                <w:highlight w:val="yellow"/>
              </w:rPr>
            </w:pPr>
            <w:r>
              <w:rPr>
                <w:rFonts w:eastAsia="Calibri"/>
                <w:b/>
                <w:sz w:val="24"/>
                <w:szCs w:val="24"/>
                <w:highlight w:val="yellow"/>
              </w:rPr>
              <w:t>Соколов Вадим Игоревич</w:t>
            </w:r>
          </w:p>
        </w:tc>
      </w:tr>
    </w:tbl>
    <w:p w14:paraId="679FB06F" w14:textId="77777777" w:rsidR="002B09B6" w:rsidRDefault="002B09B6" w:rsidP="002B09B6">
      <w:pPr>
        <w:pStyle w:val="a3"/>
        <w:spacing w:before="2"/>
        <w:rPr>
          <w:sz w:val="18"/>
        </w:rPr>
      </w:pPr>
    </w:p>
    <w:p w14:paraId="74408749" w14:textId="77777777" w:rsidR="002B09B6" w:rsidRDefault="002B09B6" w:rsidP="002B09B6">
      <w:pPr>
        <w:pStyle w:val="a3"/>
        <w:rPr>
          <w:sz w:val="20"/>
        </w:rPr>
      </w:pPr>
    </w:p>
    <w:p w14:paraId="6A92EA1D" w14:textId="77777777" w:rsidR="002B09B6" w:rsidRDefault="002B09B6" w:rsidP="002B09B6">
      <w:pPr>
        <w:pStyle w:val="a3"/>
        <w:spacing w:before="2" w:after="1"/>
        <w:rPr>
          <w:sz w:val="24"/>
        </w:rPr>
      </w:pPr>
    </w:p>
    <w:tbl>
      <w:tblPr>
        <w:tblStyle w:val="TableNormal"/>
        <w:tblW w:w="0" w:type="auto"/>
        <w:tblInd w:w="214" w:type="dxa"/>
        <w:tblLayout w:type="fixed"/>
        <w:tblLook w:val="01E0" w:firstRow="1" w:lastRow="1" w:firstColumn="1" w:lastColumn="1" w:noHBand="0" w:noVBand="0"/>
      </w:tblPr>
      <w:tblGrid>
        <w:gridCol w:w="2659"/>
        <w:gridCol w:w="6665"/>
      </w:tblGrid>
      <w:tr w:rsidR="002B09B6" w14:paraId="5E220E90" w14:textId="77777777" w:rsidTr="00EB1FD9">
        <w:trPr>
          <w:trHeight w:val="290"/>
        </w:trPr>
        <w:tc>
          <w:tcPr>
            <w:tcW w:w="2659" w:type="dxa"/>
          </w:tcPr>
          <w:p w14:paraId="212C3846" w14:textId="77777777" w:rsidR="002B09B6" w:rsidRDefault="002B09B6" w:rsidP="00EB1FD9">
            <w:pPr>
              <w:pStyle w:val="TableParagraph"/>
              <w:spacing w:line="266" w:lineRule="exact"/>
              <w:ind w:left="200"/>
              <w:rPr>
                <w:rFonts w:ascii="Times New Roman" w:hAnsi="Times New Roman"/>
                <w:sz w:val="24"/>
              </w:rPr>
            </w:pPr>
            <w:proofErr w:type="spellStart"/>
            <w:r>
              <w:rPr>
                <w:rFonts w:ascii="Times New Roman" w:hAnsi="Times New Roman"/>
                <w:sz w:val="24"/>
              </w:rPr>
              <w:t>Направление</w:t>
            </w:r>
            <w:proofErr w:type="spellEnd"/>
            <w:r>
              <w:rPr>
                <w:rFonts w:ascii="Times New Roman" w:hAnsi="Times New Roman"/>
                <w:sz w:val="24"/>
              </w:rPr>
              <w:t>:</w:t>
            </w:r>
          </w:p>
        </w:tc>
        <w:tc>
          <w:tcPr>
            <w:tcW w:w="6665" w:type="dxa"/>
          </w:tcPr>
          <w:p w14:paraId="387791D3" w14:textId="77777777" w:rsidR="002B09B6" w:rsidRPr="00257065" w:rsidRDefault="002B09B6" w:rsidP="00257065">
            <w:pPr>
              <w:pStyle w:val="TableParagraph"/>
              <w:spacing w:line="266" w:lineRule="exact"/>
              <w:ind w:left="199"/>
              <w:rPr>
                <w:rFonts w:ascii="Times New Roman" w:hAnsi="Times New Roman"/>
                <w:sz w:val="24"/>
                <w:lang w:val="ru-RU"/>
              </w:rPr>
            </w:pPr>
            <w:r>
              <w:rPr>
                <w:rFonts w:ascii="Times New Roman" w:hAnsi="Times New Roman"/>
                <w:sz w:val="24"/>
              </w:rPr>
              <w:t>09.0</w:t>
            </w:r>
            <w:r w:rsidR="00257065">
              <w:rPr>
                <w:rFonts w:ascii="Times New Roman" w:hAnsi="Times New Roman"/>
                <w:sz w:val="24"/>
                <w:lang w:val="ru-RU"/>
              </w:rPr>
              <w:t>3</w:t>
            </w:r>
            <w:r>
              <w:rPr>
                <w:rFonts w:ascii="Times New Roman" w:hAnsi="Times New Roman"/>
                <w:sz w:val="24"/>
              </w:rPr>
              <w:t>.0</w:t>
            </w:r>
            <w:r w:rsidR="00257065">
              <w:rPr>
                <w:rFonts w:ascii="Times New Roman" w:hAnsi="Times New Roman"/>
                <w:sz w:val="24"/>
                <w:lang w:val="ru-RU"/>
              </w:rPr>
              <w:t>3</w:t>
            </w:r>
            <w:r>
              <w:rPr>
                <w:rFonts w:ascii="Times New Roman" w:hAnsi="Times New Roman"/>
                <w:spacing w:val="8"/>
                <w:sz w:val="24"/>
              </w:rPr>
              <w:t xml:space="preserve"> </w:t>
            </w:r>
            <w:r w:rsidR="00257065">
              <w:rPr>
                <w:rFonts w:ascii="Times New Roman" w:hAnsi="Times New Roman"/>
                <w:sz w:val="24"/>
                <w:lang w:val="ru-RU"/>
              </w:rPr>
              <w:t>Прикладная информатика</w:t>
            </w:r>
          </w:p>
        </w:tc>
      </w:tr>
      <w:tr w:rsidR="002B09B6" w14:paraId="37C48904" w14:textId="77777777" w:rsidTr="00EB1FD9">
        <w:trPr>
          <w:trHeight w:val="290"/>
        </w:trPr>
        <w:tc>
          <w:tcPr>
            <w:tcW w:w="2659" w:type="dxa"/>
          </w:tcPr>
          <w:p w14:paraId="5B958C05" w14:textId="77777777" w:rsidR="002B09B6" w:rsidRDefault="002B09B6" w:rsidP="00EB1FD9">
            <w:pPr>
              <w:pStyle w:val="TableParagraph"/>
              <w:spacing w:before="14" w:line="256" w:lineRule="exact"/>
              <w:ind w:left="200"/>
              <w:rPr>
                <w:rFonts w:ascii="Times New Roman" w:hAnsi="Times New Roman"/>
                <w:sz w:val="24"/>
              </w:rPr>
            </w:pPr>
            <w:proofErr w:type="spellStart"/>
            <w:r>
              <w:rPr>
                <w:rFonts w:ascii="Times New Roman" w:hAnsi="Times New Roman"/>
                <w:sz w:val="24"/>
              </w:rPr>
              <w:t>Профиль</w:t>
            </w:r>
            <w:proofErr w:type="spellEnd"/>
            <w:r>
              <w:rPr>
                <w:rFonts w:ascii="Times New Roman" w:hAnsi="Times New Roman"/>
                <w:spacing w:val="9"/>
                <w:sz w:val="24"/>
              </w:rPr>
              <w:t xml:space="preserve"> </w:t>
            </w:r>
            <w:proofErr w:type="spellStart"/>
            <w:r>
              <w:rPr>
                <w:rFonts w:ascii="Times New Roman" w:hAnsi="Times New Roman"/>
                <w:sz w:val="24"/>
              </w:rPr>
              <w:t>подготовки</w:t>
            </w:r>
            <w:proofErr w:type="spellEnd"/>
            <w:r>
              <w:rPr>
                <w:rFonts w:ascii="Times New Roman" w:hAnsi="Times New Roman"/>
                <w:sz w:val="24"/>
              </w:rPr>
              <w:t>:</w:t>
            </w:r>
          </w:p>
        </w:tc>
        <w:tc>
          <w:tcPr>
            <w:tcW w:w="6665" w:type="dxa"/>
          </w:tcPr>
          <w:p w14:paraId="13297043" w14:textId="77777777" w:rsidR="002B09B6" w:rsidRPr="00FF0327" w:rsidRDefault="00257065" w:rsidP="00EB1FD9">
            <w:pPr>
              <w:pStyle w:val="TableParagraph"/>
              <w:spacing w:before="14" w:line="256" w:lineRule="exact"/>
              <w:ind w:left="199"/>
              <w:rPr>
                <w:rFonts w:ascii="Times New Roman" w:hAnsi="Times New Roman"/>
                <w:sz w:val="24"/>
                <w:lang w:val="ru-RU"/>
              </w:rPr>
            </w:pPr>
            <w:r w:rsidRPr="00FF0327">
              <w:rPr>
                <w:rFonts w:ascii="Times New Roman" w:hAnsi="Times New Roman"/>
                <w:sz w:val="24"/>
                <w:highlight w:val="yellow"/>
                <w:lang w:val="ru-RU"/>
              </w:rPr>
              <w:t>Управление данными</w:t>
            </w:r>
            <w:r w:rsidR="00FF0327" w:rsidRPr="00FF0327">
              <w:rPr>
                <w:rFonts w:ascii="Times New Roman" w:hAnsi="Times New Roman"/>
                <w:sz w:val="24"/>
                <w:highlight w:val="yellow"/>
                <w:lang w:val="ru-RU"/>
              </w:rPr>
              <w:t>/</w:t>
            </w:r>
            <w:r w:rsidR="00FF0327" w:rsidRPr="00FF0327">
              <w:rPr>
                <w:highlight w:val="yellow"/>
                <w:lang w:val="ru-RU"/>
              </w:rPr>
              <w:t xml:space="preserve"> </w:t>
            </w:r>
            <w:r w:rsidR="00FF0327" w:rsidRPr="00FF0327">
              <w:rPr>
                <w:rFonts w:ascii="Times New Roman" w:hAnsi="Times New Roman"/>
                <w:sz w:val="24"/>
                <w:highlight w:val="yellow"/>
                <w:lang w:val="ru-RU"/>
              </w:rPr>
              <w:t>Математическое и компьютерное моделирование процессов и систем</w:t>
            </w:r>
          </w:p>
        </w:tc>
      </w:tr>
    </w:tbl>
    <w:p w14:paraId="09C92DA8" w14:textId="77777777" w:rsidR="002B09B6" w:rsidRDefault="002B09B6" w:rsidP="002B09B6">
      <w:pPr>
        <w:pStyle w:val="a3"/>
        <w:rPr>
          <w:sz w:val="20"/>
        </w:rPr>
      </w:pPr>
    </w:p>
    <w:p w14:paraId="05E93949" w14:textId="77777777" w:rsidR="002B09B6" w:rsidRDefault="002B09B6" w:rsidP="002B09B6">
      <w:pPr>
        <w:pStyle w:val="a3"/>
        <w:rPr>
          <w:sz w:val="20"/>
        </w:rPr>
      </w:pPr>
    </w:p>
    <w:p w14:paraId="5F476249" w14:textId="77777777" w:rsidR="00141DC5" w:rsidRDefault="00141DC5" w:rsidP="002B09B6">
      <w:pPr>
        <w:pStyle w:val="a3"/>
        <w:rPr>
          <w:sz w:val="20"/>
        </w:rPr>
      </w:pPr>
    </w:p>
    <w:tbl>
      <w:tblPr>
        <w:tblW w:w="9464" w:type="dxa"/>
        <w:jc w:val="center"/>
        <w:tblLayout w:type="fixed"/>
        <w:tblLook w:val="0000" w:firstRow="0" w:lastRow="0" w:firstColumn="0" w:lastColumn="0" w:noHBand="0" w:noVBand="0"/>
      </w:tblPr>
      <w:tblGrid>
        <w:gridCol w:w="3556"/>
        <w:gridCol w:w="3498"/>
        <w:gridCol w:w="2410"/>
      </w:tblGrid>
      <w:tr w:rsidR="00141DC5" w14:paraId="5BAAE1A3" w14:textId="77777777" w:rsidTr="00977527">
        <w:trPr>
          <w:cantSplit/>
          <w:tblHeader/>
          <w:jc w:val="center"/>
        </w:trPr>
        <w:tc>
          <w:tcPr>
            <w:tcW w:w="3556" w:type="dxa"/>
          </w:tcPr>
          <w:p w14:paraId="50927045"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p>
        </w:tc>
        <w:tc>
          <w:tcPr>
            <w:tcW w:w="3498" w:type="dxa"/>
          </w:tcPr>
          <w:p w14:paraId="1CE9FA89"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p>
        </w:tc>
        <w:tc>
          <w:tcPr>
            <w:tcW w:w="2410" w:type="dxa"/>
          </w:tcPr>
          <w:p w14:paraId="573D09B9"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p>
        </w:tc>
      </w:tr>
      <w:tr w:rsidR="00141DC5" w14:paraId="4878479A" w14:textId="77777777" w:rsidTr="00977527">
        <w:trPr>
          <w:cantSplit/>
          <w:tblHeader/>
          <w:jc w:val="center"/>
        </w:trPr>
        <w:tc>
          <w:tcPr>
            <w:tcW w:w="3556" w:type="dxa"/>
          </w:tcPr>
          <w:p w14:paraId="459F057A"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Принял:</w:t>
            </w:r>
          </w:p>
          <w:p w14:paraId="00A1FC4E" w14:textId="77777777" w:rsidR="00141DC5" w:rsidRP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Старший преподаватель</w:t>
            </w:r>
          </w:p>
        </w:tc>
        <w:tc>
          <w:tcPr>
            <w:tcW w:w="3498" w:type="dxa"/>
          </w:tcPr>
          <w:p w14:paraId="6158EDC9"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p>
        </w:tc>
        <w:tc>
          <w:tcPr>
            <w:tcW w:w="2410" w:type="dxa"/>
            <w:vAlign w:val="bottom"/>
          </w:tcPr>
          <w:p w14:paraId="2BA733BB" w14:textId="77777777" w:rsidR="00141DC5" w:rsidRDefault="00141DC5" w:rsidP="00977527">
            <w:pPr>
              <w:pStyle w:val="12"/>
              <w:pBdr>
                <w:top w:val="nil"/>
                <w:left w:val="nil"/>
                <w:bottom w:val="nil"/>
                <w:right w:val="nil"/>
                <w:between w:val="nil"/>
              </w:pBdr>
              <w:spacing w:after="0"/>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Лобанов О.А.</w:t>
            </w:r>
          </w:p>
        </w:tc>
      </w:tr>
    </w:tbl>
    <w:p w14:paraId="495FC167" w14:textId="77777777" w:rsidR="002B09B6" w:rsidRDefault="002B09B6" w:rsidP="002B09B6">
      <w:pPr>
        <w:pStyle w:val="a3"/>
        <w:rPr>
          <w:sz w:val="20"/>
        </w:rPr>
      </w:pPr>
    </w:p>
    <w:p w14:paraId="798B59D1" w14:textId="77777777" w:rsidR="002B09B6" w:rsidRDefault="002B09B6" w:rsidP="002B09B6">
      <w:pPr>
        <w:pStyle w:val="a3"/>
        <w:spacing w:before="9"/>
        <w:rPr>
          <w:sz w:val="15"/>
        </w:rPr>
      </w:pPr>
    </w:p>
    <w:p w14:paraId="7201991D" w14:textId="77777777" w:rsidR="00257065" w:rsidRDefault="00257065" w:rsidP="002B09B6">
      <w:pPr>
        <w:spacing w:before="90"/>
        <w:ind w:left="947" w:right="651"/>
        <w:jc w:val="center"/>
        <w:rPr>
          <w:sz w:val="24"/>
        </w:rPr>
      </w:pPr>
    </w:p>
    <w:p w14:paraId="425BE6D8" w14:textId="77777777" w:rsidR="00257065" w:rsidRDefault="00257065" w:rsidP="002B09B6">
      <w:pPr>
        <w:spacing w:before="90"/>
        <w:ind w:left="947" w:right="651"/>
        <w:jc w:val="center"/>
        <w:rPr>
          <w:sz w:val="24"/>
        </w:rPr>
      </w:pPr>
    </w:p>
    <w:p w14:paraId="3E3E9133" w14:textId="77777777" w:rsidR="00257065" w:rsidRDefault="00257065" w:rsidP="00A2783F">
      <w:pPr>
        <w:spacing w:before="90"/>
        <w:ind w:right="651"/>
        <w:rPr>
          <w:sz w:val="24"/>
        </w:rPr>
      </w:pPr>
    </w:p>
    <w:p w14:paraId="01551F88" w14:textId="77777777" w:rsidR="00027F38" w:rsidRDefault="002B09B6" w:rsidP="00FF0327">
      <w:pPr>
        <w:spacing w:before="90"/>
        <w:ind w:left="947" w:right="651"/>
        <w:jc w:val="center"/>
        <w:rPr>
          <w:sz w:val="24"/>
          <w:lang w:val="en-US"/>
        </w:rPr>
      </w:pPr>
      <w:r>
        <w:rPr>
          <w:sz w:val="24"/>
        </w:rPr>
        <w:t>МОСКВА</w:t>
      </w:r>
      <w:r>
        <w:rPr>
          <w:spacing w:val="-3"/>
          <w:sz w:val="24"/>
        </w:rPr>
        <w:t xml:space="preserve"> </w:t>
      </w:r>
      <w:r>
        <w:rPr>
          <w:sz w:val="24"/>
        </w:rPr>
        <w:t>202</w:t>
      </w:r>
      <w:r w:rsidR="00141DC5">
        <w:rPr>
          <w:sz w:val="24"/>
        </w:rPr>
        <w:t>6</w:t>
      </w:r>
      <w:r w:rsidR="00FF0327">
        <w:rPr>
          <w:sz w:val="24"/>
          <w:lang w:val="en-US"/>
        </w:rPr>
        <w:br w:type="page"/>
      </w:r>
    </w:p>
    <w:sdt>
      <w:sdtPr>
        <w:rPr>
          <w:rFonts w:eastAsia="Times New Roman" w:cs="Times New Roman"/>
          <w:b w:val="0"/>
          <w:bCs w:val="0"/>
          <w:sz w:val="22"/>
          <w:szCs w:val="22"/>
        </w:rPr>
        <w:id w:val="-1185292624"/>
        <w:docPartObj>
          <w:docPartGallery w:val="Table of Contents"/>
          <w:docPartUnique/>
        </w:docPartObj>
      </w:sdtPr>
      <w:sdtEndPr/>
      <w:sdtContent>
        <w:p w14:paraId="60C66A04" w14:textId="276EB1EF" w:rsidR="00075605" w:rsidRPr="00F3536F" w:rsidRDefault="00075605">
          <w:pPr>
            <w:pStyle w:val="a8"/>
            <w:rPr>
              <w:b w:val="0"/>
              <w:bCs w:val="0"/>
              <w:color w:val="000000" w:themeColor="text1"/>
            </w:rPr>
          </w:pPr>
          <w:r w:rsidRPr="00F3536F">
            <w:rPr>
              <w:b w:val="0"/>
              <w:bCs w:val="0"/>
              <w:color w:val="000000" w:themeColor="text1"/>
            </w:rPr>
            <w:t>Оглавление</w:t>
          </w:r>
        </w:p>
        <w:p w14:paraId="186CE53C" w14:textId="4209FC07" w:rsidR="00F3536F" w:rsidRDefault="00075605">
          <w:pPr>
            <w:pStyle w:val="11"/>
            <w:tabs>
              <w:tab w:val="right" w:leader="dot" w:pos="9344"/>
            </w:tabs>
            <w:rPr>
              <w:rFonts w:asciiTheme="minorHAnsi" w:eastAsiaTheme="minorEastAsia" w:hAnsiTheme="minorHAnsi" w:cstheme="minorBidi"/>
              <w:noProof/>
              <w:lang w:eastAsia="ru-RU"/>
            </w:rPr>
          </w:pPr>
          <w:r>
            <w:fldChar w:fldCharType="begin"/>
          </w:r>
          <w:r>
            <w:instrText xml:space="preserve"> TOC \o "1-3" \h \z \u </w:instrText>
          </w:r>
          <w:r>
            <w:fldChar w:fldCharType="separate"/>
          </w:r>
          <w:hyperlink w:anchor="_Toc239986905" w:history="1">
            <w:r w:rsidR="00F3536F" w:rsidRPr="003D73EC">
              <w:rPr>
                <w:rStyle w:val="a9"/>
                <w:noProof/>
              </w:rPr>
              <w:t>Введение</w:t>
            </w:r>
            <w:r w:rsidR="00F3536F">
              <w:rPr>
                <w:noProof/>
                <w:webHidden/>
              </w:rPr>
              <w:tab/>
            </w:r>
            <w:r w:rsidR="00F3536F">
              <w:rPr>
                <w:noProof/>
                <w:webHidden/>
              </w:rPr>
              <w:fldChar w:fldCharType="begin"/>
            </w:r>
            <w:r w:rsidR="00F3536F">
              <w:rPr>
                <w:noProof/>
                <w:webHidden/>
              </w:rPr>
              <w:instrText xml:space="preserve"> PAGEREF _Toc239986905 \h </w:instrText>
            </w:r>
            <w:r w:rsidR="00F3536F">
              <w:rPr>
                <w:noProof/>
                <w:webHidden/>
              </w:rPr>
            </w:r>
            <w:r w:rsidR="00F3536F">
              <w:rPr>
                <w:noProof/>
                <w:webHidden/>
              </w:rPr>
              <w:fldChar w:fldCharType="separate"/>
            </w:r>
            <w:r w:rsidR="00F3536F">
              <w:rPr>
                <w:noProof/>
                <w:webHidden/>
              </w:rPr>
              <w:t>3</w:t>
            </w:r>
            <w:r w:rsidR="00F3536F">
              <w:rPr>
                <w:noProof/>
                <w:webHidden/>
              </w:rPr>
              <w:fldChar w:fldCharType="end"/>
            </w:r>
          </w:hyperlink>
        </w:p>
        <w:p w14:paraId="24A2EBB7" w14:textId="48006055" w:rsidR="00F3536F" w:rsidRDefault="00814AD4">
          <w:pPr>
            <w:pStyle w:val="11"/>
            <w:tabs>
              <w:tab w:val="right" w:leader="dot" w:pos="9344"/>
            </w:tabs>
            <w:rPr>
              <w:rFonts w:asciiTheme="minorHAnsi" w:eastAsiaTheme="minorEastAsia" w:hAnsiTheme="minorHAnsi" w:cstheme="minorBidi"/>
              <w:noProof/>
              <w:lang w:eastAsia="ru-RU"/>
            </w:rPr>
          </w:pPr>
          <w:hyperlink w:anchor="_Toc239986906" w:history="1">
            <w:r w:rsidR="00F3536F" w:rsidRPr="003D73EC">
              <w:rPr>
                <w:rStyle w:val="a9"/>
                <w:noProof/>
              </w:rPr>
              <w:t>Основная часть</w:t>
            </w:r>
            <w:r w:rsidR="00F3536F">
              <w:rPr>
                <w:noProof/>
                <w:webHidden/>
              </w:rPr>
              <w:tab/>
            </w:r>
            <w:r w:rsidR="00F3536F">
              <w:rPr>
                <w:noProof/>
                <w:webHidden/>
              </w:rPr>
              <w:fldChar w:fldCharType="begin"/>
            </w:r>
            <w:r w:rsidR="00F3536F">
              <w:rPr>
                <w:noProof/>
                <w:webHidden/>
              </w:rPr>
              <w:instrText xml:space="preserve"> PAGEREF _Toc239986906 \h </w:instrText>
            </w:r>
            <w:r w:rsidR="00F3536F">
              <w:rPr>
                <w:noProof/>
                <w:webHidden/>
              </w:rPr>
            </w:r>
            <w:r w:rsidR="00F3536F">
              <w:rPr>
                <w:noProof/>
                <w:webHidden/>
              </w:rPr>
              <w:fldChar w:fldCharType="separate"/>
            </w:r>
            <w:r w:rsidR="00F3536F">
              <w:rPr>
                <w:noProof/>
                <w:webHidden/>
              </w:rPr>
              <w:t>4</w:t>
            </w:r>
            <w:r w:rsidR="00F3536F">
              <w:rPr>
                <w:noProof/>
                <w:webHidden/>
              </w:rPr>
              <w:fldChar w:fldCharType="end"/>
            </w:r>
          </w:hyperlink>
        </w:p>
        <w:p w14:paraId="193998CF" w14:textId="4FBB0EA4" w:rsidR="00F3536F" w:rsidRDefault="00814AD4">
          <w:pPr>
            <w:pStyle w:val="21"/>
            <w:tabs>
              <w:tab w:val="right" w:leader="dot" w:pos="9344"/>
            </w:tabs>
            <w:rPr>
              <w:rFonts w:asciiTheme="minorHAnsi" w:eastAsiaTheme="minorEastAsia" w:hAnsiTheme="minorHAnsi" w:cstheme="minorBidi"/>
              <w:noProof/>
              <w:lang w:eastAsia="ru-RU"/>
            </w:rPr>
          </w:pPr>
          <w:hyperlink w:anchor="_Toc239986907" w:history="1">
            <w:r w:rsidR="00F3536F" w:rsidRPr="003D73EC">
              <w:rPr>
                <w:rStyle w:val="a9"/>
                <w:noProof/>
              </w:rPr>
              <w:t>Глава 1. Архитектурные особенности гибридного хранения данных</w:t>
            </w:r>
            <w:r w:rsidR="00F3536F">
              <w:rPr>
                <w:noProof/>
                <w:webHidden/>
              </w:rPr>
              <w:tab/>
            </w:r>
            <w:r w:rsidR="00F3536F">
              <w:rPr>
                <w:noProof/>
                <w:webHidden/>
              </w:rPr>
              <w:fldChar w:fldCharType="begin"/>
            </w:r>
            <w:r w:rsidR="00F3536F">
              <w:rPr>
                <w:noProof/>
                <w:webHidden/>
              </w:rPr>
              <w:instrText xml:space="preserve"> PAGEREF _Toc239986907 \h </w:instrText>
            </w:r>
            <w:r w:rsidR="00F3536F">
              <w:rPr>
                <w:noProof/>
                <w:webHidden/>
              </w:rPr>
            </w:r>
            <w:r w:rsidR="00F3536F">
              <w:rPr>
                <w:noProof/>
                <w:webHidden/>
              </w:rPr>
              <w:fldChar w:fldCharType="separate"/>
            </w:r>
            <w:r w:rsidR="00F3536F">
              <w:rPr>
                <w:noProof/>
                <w:webHidden/>
              </w:rPr>
              <w:t>4</w:t>
            </w:r>
            <w:r w:rsidR="00F3536F">
              <w:rPr>
                <w:noProof/>
                <w:webHidden/>
              </w:rPr>
              <w:fldChar w:fldCharType="end"/>
            </w:r>
          </w:hyperlink>
        </w:p>
        <w:p w14:paraId="51A8020F" w14:textId="359374F4" w:rsidR="00F3536F" w:rsidRDefault="00814AD4">
          <w:pPr>
            <w:pStyle w:val="31"/>
            <w:tabs>
              <w:tab w:val="right" w:leader="dot" w:pos="9344"/>
            </w:tabs>
            <w:rPr>
              <w:rFonts w:asciiTheme="minorHAnsi" w:eastAsiaTheme="minorEastAsia" w:hAnsiTheme="minorHAnsi" w:cstheme="minorBidi"/>
              <w:noProof/>
              <w:lang w:eastAsia="ru-RU"/>
            </w:rPr>
          </w:pPr>
          <w:hyperlink w:anchor="_Toc239986908" w:history="1">
            <w:r w:rsidR="00F3536F" w:rsidRPr="003D73EC">
              <w:rPr>
                <w:rStyle w:val="a9"/>
                <w:noProof/>
              </w:rPr>
              <w:t>1.1 Предпосылки разделения данных: локальный контур против публичного облака</w:t>
            </w:r>
            <w:r w:rsidR="00F3536F">
              <w:rPr>
                <w:noProof/>
                <w:webHidden/>
              </w:rPr>
              <w:tab/>
            </w:r>
            <w:r w:rsidR="00F3536F">
              <w:rPr>
                <w:noProof/>
                <w:webHidden/>
              </w:rPr>
              <w:fldChar w:fldCharType="begin"/>
            </w:r>
            <w:r w:rsidR="00F3536F">
              <w:rPr>
                <w:noProof/>
                <w:webHidden/>
              </w:rPr>
              <w:instrText xml:space="preserve"> PAGEREF _Toc239986908 \h </w:instrText>
            </w:r>
            <w:r w:rsidR="00F3536F">
              <w:rPr>
                <w:noProof/>
                <w:webHidden/>
              </w:rPr>
            </w:r>
            <w:r w:rsidR="00F3536F">
              <w:rPr>
                <w:noProof/>
                <w:webHidden/>
              </w:rPr>
              <w:fldChar w:fldCharType="separate"/>
            </w:r>
            <w:r w:rsidR="00F3536F">
              <w:rPr>
                <w:noProof/>
                <w:webHidden/>
              </w:rPr>
              <w:t>4</w:t>
            </w:r>
            <w:r w:rsidR="00F3536F">
              <w:rPr>
                <w:noProof/>
                <w:webHidden/>
              </w:rPr>
              <w:fldChar w:fldCharType="end"/>
            </w:r>
          </w:hyperlink>
        </w:p>
        <w:p w14:paraId="3563D084" w14:textId="7E125E57" w:rsidR="00F3536F" w:rsidRDefault="00814AD4">
          <w:pPr>
            <w:pStyle w:val="31"/>
            <w:tabs>
              <w:tab w:val="right" w:leader="dot" w:pos="9344"/>
            </w:tabs>
            <w:rPr>
              <w:rFonts w:asciiTheme="minorHAnsi" w:eastAsiaTheme="minorEastAsia" w:hAnsiTheme="minorHAnsi" w:cstheme="minorBidi"/>
              <w:noProof/>
              <w:lang w:eastAsia="ru-RU"/>
            </w:rPr>
          </w:pPr>
          <w:hyperlink w:anchor="_Toc239986909" w:history="1">
            <w:r w:rsidR="00F3536F" w:rsidRPr="003D73EC">
              <w:rPr>
                <w:rStyle w:val="a9"/>
                <w:noProof/>
              </w:rPr>
              <w:t>1.2 Классификация моделей и топологий синхронизации</w:t>
            </w:r>
            <w:r w:rsidR="00F3536F">
              <w:rPr>
                <w:noProof/>
                <w:webHidden/>
              </w:rPr>
              <w:tab/>
            </w:r>
            <w:r w:rsidR="00F3536F">
              <w:rPr>
                <w:noProof/>
                <w:webHidden/>
              </w:rPr>
              <w:fldChar w:fldCharType="begin"/>
            </w:r>
            <w:r w:rsidR="00F3536F">
              <w:rPr>
                <w:noProof/>
                <w:webHidden/>
              </w:rPr>
              <w:instrText xml:space="preserve"> PAGEREF _Toc239986909 \h </w:instrText>
            </w:r>
            <w:r w:rsidR="00F3536F">
              <w:rPr>
                <w:noProof/>
                <w:webHidden/>
              </w:rPr>
            </w:r>
            <w:r w:rsidR="00F3536F">
              <w:rPr>
                <w:noProof/>
                <w:webHidden/>
              </w:rPr>
              <w:fldChar w:fldCharType="separate"/>
            </w:r>
            <w:r w:rsidR="00F3536F">
              <w:rPr>
                <w:noProof/>
                <w:webHidden/>
              </w:rPr>
              <w:t>6</w:t>
            </w:r>
            <w:r w:rsidR="00F3536F">
              <w:rPr>
                <w:noProof/>
                <w:webHidden/>
              </w:rPr>
              <w:fldChar w:fldCharType="end"/>
            </w:r>
          </w:hyperlink>
        </w:p>
        <w:p w14:paraId="51433457" w14:textId="238E3E4B" w:rsidR="00F3536F" w:rsidRDefault="00814AD4">
          <w:pPr>
            <w:pStyle w:val="31"/>
            <w:tabs>
              <w:tab w:val="right" w:leader="dot" w:pos="9344"/>
            </w:tabs>
            <w:rPr>
              <w:rFonts w:asciiTheme="minorHAnsi" w:eastAsiaTheme="minorEastAsia" w:hAnsiTheme="minorHAnsi" w:cstheme="minorBidi"/>
              <w:noProof/>
              <w:lang w:eastAsia="ru-RU"/>
            </w:rPr>
          </w:pPr>
          <w:hyperlink w:anchor="_Toc239986910" w:history="1">
            <w:r w:rsidR="00F3536F" w:rsidRPr="003D73EC">
              <w:rPr>
                <w:rStyle w:val="a9"/>
                <w:noProof/>
              </w:rPr>
              <w:t xml:space="preserve">1.3 Модели согласованности данных. Теоремы </w:t>
            </w:r>
            <w:r w:rsidR="00F3536F" w:rsidRPr="003D73EC">
              <w:rPr>
                <w:rStyle w:val="a9"/>
                <w:noProof/>
                <w:lang w:val="en-US"/>
              </w:rPr>
              <w:t>CAP</w:t>
            </w:r>
            <w:r w:rsidR="00F3536F" w:rsidRPr="003D73EC">
              <w:rPr>
                <w:rStyle w:val="a9"/>
                <w:noProof/>
              </w:rPr>
              <w:t xml:space="preserve"> и </w:t>
            </w:r>
            <w:r w:rsidR="00F3536F" w:rsidRPr="003D73EC">
              <w:rPr>
                <w:rStyle w:val="a9"/>
                <w:noProof/>
                <w:lang w:val="en-US"/>
              </w:rPr>
              <w:t>PACELIC</w:t>
            </w:r>
            <w:r w:rsidR="00F3536F">
              <w:rPr>
                <w:noProof/>
                <w:webHidden/>
              </w:rPr>
              <w:tab/>
            </w:r>
            <w:r w:rsidR="00F3536F">
              <w:rPr>
                <w:noProof/>
                <w:webHidden/>
              </w:rPr>
              <w:fldChar w:fldCharType="begin"/>
            </w:r>
            <w:r w:rsidR="00F3536F">
              <w:rPr>
                <w:noProof/>
                <w:webHidden/>
              </w:rPr>
              <w:instrText xml:space="preserve"> PAGEREF _Toc239986910 \h </w:instrText>
            </w:r>
            <w:r w:rsidR="00F3536F">
              <w:rPr>
                <w:noProof/>
                <w:webHidden/>
              </w:rPr>
            </w:r>
            <w:r w:rsidR="00F3536F">
              <w:rPr>
                <w:noProof/>
                <w:webHidden/>
              </w:rPr>
              <w:fldChar w:fldCharType="separate"/>
            </w:r>
            <w:r w:rsidR="00F3536F">
              <w:rPr>
                <w:noProof/>
                <w:webHidden/>
              </w:rPr>
              <w:t>7</w:t>
            </w:r>
            <w:r w:rsidR="00F3536F">
              <w:rPr>
                <w:noProof/>
                <w:webHidden/>
              </w:rPr>
              <w:fldChar w:fldCharType="end"/>
            </w:r>
          </w:hyperlink>
        </w:p>
        <w:p w14:paraId="1A3BC606" w14:textId="6107924E" w:rsidR="00F3536F" w:rsidRDefault="00814AD4">
          <w:pPr>
            <w:pStyle w:val="21"/>
            <w:tabs>
              <w:tab w:val="right" w:leader="dot" w:pos="9344"/>
            </w:tabs>
            <w:rPr>
              <w:rFonts w:asciiTheme="minorHAnsi" w:eastAsiaTheme="minorEastAsia" w:hAnsiTheme="minorHAnsi" w:cstheme="minorBidi"/>
              <w:noProof/>
              <w:lang w:eastAsia="ru-RU"/>
            </w:rPr>
          </w:pPr>
          <w:hyperlink w:anchor="_Toc239986911" w:history="1">
            <w:r w:rsidR="00F3536F" w:rsidRPr="003D73EC">
              <w:rPr>
                <w:rStyle w:val="a9"/>
                <w:noProof/>
                <w:lang w:eastAsia="ru-RU"/>
              </w:rPr>
              <w:t>Глава 2. Анализ ключевых проблем и коллизий синхронизации</w:t>
            </w:r>
            <w:r w:rsidR="00F3536F">
              <w:rPr>
                <w:noProof/>
                <w:webHidden/>
              </w:rPr>
              <w:tab/>
            </w:r>
            <w:r w:rsidR="00F3536F">
              <w:rPr>
                <w:noProof/>
                <w:webHidden/>
              </w:rPr>
              <w:fldChar w:fldCharType="begin"/>
            </w:r>
            <w:r w:rsidR="00F3536F">
              <w:rPr>
                <w:noProof/>
                <w:webHidden/>
              </w:rPr>
              <w:instrText xml:space="preserve"> PAGEREF _Toc239986911 \h </w:instrText>
            </w:r>
            <w:r w:rsidR="00F3536F">
              <w:rPr>
                <w:noProof/>
                <w:webHidden/>
              </w:rPr>
            </w:r>
            <w:r w:rsidR="00F3536F">
              <w:rPr>
                <w:noProof/>
                <w:webHidden/>
              </w:rPr>
              <w:fldChar w:fldCharType="separate"/>
            </w:r>
            <w:r w:rsidR="00F3536F">
              <w:rPr>
                <w:noProof/>
                <w:webHidden/>
              </w:rPr>
              <w:t>8</w:t>
            </w:r>
            <w:r w:rsidR="00F3536F">
              <w:rPr>
                <w:noProof/>
                <w:webHidden/>
              </w:rPr>
              <w:fldChar w:fldCharType="end"/>
            </w:r>
          </w:hyperlink>
        </w:p>
        <w:p w14:paraId="0228948C" w14:textId="447C521C" w:rsidR="00F3536F" w:rsidRDefault="00814AD4">
          <w:pPr>
            <w:pStyle w:val="31"/>
            <w:tabs>
              <w:tab w:val="right" w:leader="dot" w:pos="9344"/>
            </w:tabs>
            <w:rPr>
              <w:rFonts w:asciiTheme="minorHAnsi" w:eastAsiaTheme="minorEastAsia" w:hAnsiTheme="minorHAnsi" w:cstheme="minorBidi"/>
              <w:noProof/>
              <w:lang w:eastAsia="ru-RU"/>
            </w:rPr>
          </w:pPr>
          <w:hyperlink w:anchor="_Toc239986912" w:history="1">
            <w:r w:rsidR="00F3536F" w:rsidRPr="003D73EC">
              <w:rPr>
                <w:rStyle w:val="a9"/>
                <w:noProof/>
              </w:rPr>
              <w:t>2.1. Конфликты параллельного обновления. Гонки данных и потерянные записи</w:t>
            </w:r>
            <w:r w:rsidR="00F3536F">
              <w:rPr>
                <w:noProof/>
                <w:webHidden/>
              </w:rPr>
              <w:tab/>
            </w:r>
            <w:r w:rsidR="00F3536F">
              <w:rPr>
                <w:noProof/>
                <w:webHidden/>
              </w:rPr>
              <w:fldChar w:fldCharType="begin"/>
            </w:r>
            <w:r w:rsidR="00F3536F">
              <w:rPr>
                <w:noProof/>
                <w:webHidden/>
              </w:rPr>
              <w:instrText xml:space="preserve"> PAGEREF _Toc239986912 \h </w:instrText>
            </w:r>
            <w:r w:rsidR="00F3536F">
              <w:rPr>
                <w:noProof/>
                <w:webHidden/>
              </w:rPr>
            </w:r>
            <w:r w:rsidR="00F3536F">
              <w:rPr>
                <w:noProof/>
                <w:webHidden/>
              </w:rPr>
              <w:fldChar w:fldCharType="separate"/>
            </w:r>
            <w:r w:rsidR="00F3536F">
              <w:rPr>
                <w:noProof/>
                <w:webHidden/>
              </w:rPr>
              <w:t>8</w:t>
            </w:r>
            <w:r w:rsidR="00F3536F">
              <w:rPr>
                <w:noProof/>
                <w:webHidden/>
              </w:rPr>
              <w:fldChar w:fldCharType="end"/>
            </w:r>
          </w:hyperlink>
        </w:p>
        <w:p w14:paraId="69D77375" w14:textId="61B05F07" w:rsidR="00F3536F" w:rsidRDefault="00814AD4">
          <w:pPr>
            <w:pStyle w:val="31"/>
            <w:tabs>
              <w:tab w:val="right" w:leader="dot" w:pos="9344"/>
            </w:tabs>
            <w:rPr>
              <w:rFonts w:asciiTheme="minorHAnsi" w:eastAsiaTheme="minorEastAsia" w:hAnsiTheme="minorHAnsi" w:cstheme="minorBidi"/>
              <w:noProof/>
              <w:lang w:eastAsia="ru-RU"/>
            </w:rPr>
          </w:pPr>
          <w:hyperlink w:anchor="_Toc239986913" w:history="1">
            <w:r w:rsidR="00F3536F" w:rsidRPr="003D73EC">
              <w:rPr>
                <w:rStyle w:val="a9"/>
                <w:noProof/>
              </w:rPr>
              <w:t>2.2 Проблема дублирования данных и нерационального расхода сетевого трафика</w:t>
            </w:r>
            <w:r w:rsidR="00F3536F">
              <w:rPr>
                <w:noProof/>
                <w:webHidden/>
              </w:rPr>
              <w:tab/>
            </w:r>
            <w:r w:rsidR="00F3536F">
              <w:rPr>
                <w:noProof/>
                <w:webHidden/>
              </w:rPr>
              <w:fldChar w:fldCharType="begin"/>
            </w:r>
            <w:r w:rsidR="00F3536F">
              <w:rPr>
                <w:noProof/>
                <w:webHidden/>
              </w:rPr>
              <w:instrText xml:space="preserve"> PAGEREF _Toc239986913 \h </w:instrText>
            </w:r>
            <w:r w:rsidR="00F3536F">
              <w:rPr>
                <w:noProof/>
                <w:webHidden/>
              </w:rPr>
            </w:r>
            <w:r w:rsidR="00F3536F">
              <w:rPr>
                <w:noProof/>
                <w:webHidden/>
              </w:rPr>
              <w:fldChar w:fldCharType="separate"/>
            </w:r>
            <w:r w:rsidR="00F3536F">
              <w:rPr>
                <w:noProof/>
                <w:webHidden/>
              </w:rPr>
              <w:t>10</w:t>
            </w:r>
            <w:r w:rsidR="00F3536F">
              <w:rPr>
                <w:noProof/>
                <w:webHidden/>
              </w:rPr>
              <w:fldChar w:fldCharType="end"/>
            </w:r>
          </w:hyperlink>
        </w:p>
        <w:p w14:paraId="09753CFB" w14:textId="753AA9DB" w:rsidR="00F3536F" w:rsidRDefault="00814AD4">
          <w:pPr>
            <w:pStyle w:val="31"/>
            <w:tabs>
              <w:tab w:val="right" w:leader="dot" w:pos="9344"/>
            </w:tabs>
            <w:rPr>
              <w:rFonts w:asciiTheme="minorHAnsi" w:eastAsiaTheme="minorEastAsia" w:hAnsiTheme="minorHAnsi" w:cstheme="minorBidi"/>
              <w:noProof/>
              <w:lang w:eastAsia="ru-RU"/>
            </w:rPr>
          </w:pPr>
          <w:hyperlink w:anchor="_Toc239986914" w:history="1">
            <w:r w:rsidR="00F3536F" w:rsidRPr="003D73EC">
              <w:rPr>
                <w:rStyle w:val="a9"/>
                <w:noProof/>
              </w:rPr>
              <w:t>2.3 Влияние нестабильности каналов связи, сетевых задержек и работы в режиме оффлайн</w:t>
            </w:r>
            <w:r w:rsidR="00F3536F">
              <w:rPr>
                <w:noProof/>
                <w:webHidden/>
              </w:rPr>
              <w:tab/>
            </w:r>
            <w:r w:rsidR="00F3536F">
              <w:rPr>
                <w:noProof/>
                <w:webHidden/>
              </w:rPr>
              <w:fldChar w:fldCharType="begin"/>
            </w:r>
            <w:r w:rsidR="00F3536F">
              <w:rPr>
                <w:noProof/>
                <w:webHidden/>
              </w:rPr>
              <w:instrText xml:space="preserve"> PAGEREF _Toc239986914 \h </w:instrText>
            </w:r>
            <w:r w:rsidR="00F3536F">
              <w:rPr>
                <w:noProof/>
                <w:webHidden/>
              </w:rPr>
            </w:r>
            <w:r w:rsidR="00F3536F">
              <w:rPr>
                <w:noProof/>
                <w:webHidden/>
              </w:rPr>
              <w:fldChar w:fldCharType="separate"/>
            </w:r>
            <w:r w:rsidR="00F3536F">
              <w:rPr>
                <w:noProof/>
                <w:webHidden/>
              </w:rPr>
              <w:t>11</w:t>
            </w:r>
            <w:r w:rsidR="00F3536F">
              <w:rPr>
                <w:noProof/>
                <w:webHidden/>
              </w:rPr>
              <w:fldChar w:fldCharType="end"/>
            </w:r>
          </w:hyperlink>
        </w:p>
        <w:p w14:paraId="71B11BC2" w14:textId="6B53F61D" w:rsidR="00F3536F" w:rsidRDefault="00814AD4">
          <w:pPr>
            <w:pStyle w:val="31"/>
            <w:tabs>
              <w:tab w:val="right" w:leader="dot" w:pos="9344"/>
            </w:tabs>
            <w:rPr>
              <w:rFonts w:asciiTheme="minorHAnsi" w:eastAsiaTheme="minorEastAsia" w:hAnsiTheme="minorHAnsi" w:cstheme="minorBidi"/>
              <w:noProof/>
              <w:lang w:eastAsia="ru-RU"/>
            </w:rPr>
          </w:pPr>
          <w:hyperlink w:anchor="_Toc239986915" w:history="1">
            <w:r w:rsidR="00F3536F" w:rsidRPr="003D73EC">
              <w:rPr>
                <w:rStyle w:val="a9"/>
                <w:noProof/>
              </w:rPr>
              <w:t>2.4 Нарушение целостности метаданных, прав доступа и рассинхронизация часов</w:t>
            </w:r>
            <w:r w:rsidR="00F3536F">
              <w:rPr>
                <w:noProof/>
                <w:webHidden/>
              </w:rPr>
              <w:tab/>
            </w:r>
            <w:r w:rsidR="00F3536F">
              <w:rPr>
                <w:noProof/>
                <w:webHidden/>
              </w:rPr>
              <w:fldChar w:fldCharType="begin"/>
            </w:r>
            <w:r w:rsidR="00F3536F">
              <w:rPr>
                <w:noProof/>
                <w:webHidden/>
              </w:rPr>
              <w:instrText xml:space="preserve"> PAGEREF _Toc239986915 \h </w:instrText>
            </w:r>
            <w:r w:rsidR="00F3536F">
              <w:rPr>
                <w:noProof/>
                <w:webHidden/>
              </w:rPr>
            </w:r>
            <w:r w:rsidR="00F3536F">
              <w:rPr>
                <w:noProof/>
                <w:webHidden/>
              </w:rPr>
              <w:fldChar w:fldCharType="separate"/>
            </w:r>
            <w:r w:rsidR="00F3536F">
              <w:rPr>
                <w:noProof/>
                <w:webHidden/>
              </w:rPr>
              <w:t>12</w:t>
            </w:r>
            <w:r w:rsidR="00F3536F">
              <w:rPr>
                <w:noProof/>
                <w:webHidden/>
              </w:rPr>
              <w:fldChar w:fldCharType="end"/>
            </w:r>
          </w:hyperlink>
        </w:p>
        <w:p w14:paraId="3282D29F" w14:textId="37C10A12" w:rsidR="00F3536F" w:rsidRDefault="00814AD4">
          <w:pPr>
            <w:pStyle w:val="21"/>
            <w:tabs>
              <w:tab w:val="right" w:leader="dot" w:pos="9344"/>
            </w:tabs>
            <w:rPr>
              <w:rFonts w:asciiTheme="minorHAnsi" w:eastAsiaTheme="minorEastAsia" w:hAnsiTheme="minorHAnsi" w:cstheme="minorBidi"/>
              <w:noProof/>
              <w:lang w:eastAsia="ru-RU"/>
            </w:rPr>
          </w:pPr>
          <w:hyperlink w:anchor="_Toc239986916" w:history="1">
            <w:r w:rsidR="00F3536F" w:rsidRPr="003D73EC">
              <w:rPr>
                <w:rStyle w:val="a9"/>
                <w:noProof/>
                <w:lang w:eastAsia="ru-RU"/>
              </w:rPr>
              <w:t>Глава 3. Алгоритмические и архитектурные решения синхронизации</w:t>
            </w:r>
            <w:r w:rsidR="00F3536F">
              <w:rPr>
                <w:noProof/>
                <w:webHidden/>
              </w:rPr>
              <w:tab/>
            </w:r>
            <w:r w:rsidR="00F3536F">
              <w:rPr>
                <w:noProof/>
                <w:webHidden/>
              </w:rPr>
              <w:fldChar w:fldCharType="begin"/>
            </w:r>
            <w:r w:rsidR="00F3536F">
              <w:rPr>
                <w:noProof/>
                <w:webHidden/>
              </w:rPr>
              <w:instrText xml:space="preserve"> PAGEREF _Toc239986916 \h </w:instrText>
            </w:r>
            <w:r w:rsidR="00F3536F">
              <w:rPr>
                <w:noProof/>
                <w:webHidden/>
              </w:rPr>
            </w:r>
            <w:r w:rsidR="00F3536F">
              <w:rPr>
                <w:noProof/>
                <w:webHidden/>
              </w:rPr>
              <w:fldChar w:fldCharType="separate"/>
            </w:r>
            <w:r w:rsidR="00F3536F">
              <w:rPr>
                <w:noProof/>
                <w:webHidden/>
              </w:rPr>
              <w:t>13</w:t>
            </w:r>
            <w:r w:rsidR="00F3536F">
              <w:rPr>
                <w:noProof/>
                <w:webHidden/>
              </w:rPr>
              <w:fldChar w:fldCharType="end"/>
            </w:r>
          </w:hyperlink>
        </w:p>
        <w:p w14:paraId="5FD6DC07" w14:textId="15B5703D" w:rsidR="00F3536F" w:rsidRDefault="00814AD4">
          <w:pPr>
            <w:pStyle w:val="31"/>
            <w:tabs>
              <w:tab w:val="right" w:leader="dot" w:pos="9344"/>
            </w:tabs>
            <w:rPr>
              <w:rFonts w:asciiTheme="minorHAnsi" w:eastAsiaTheme="minorEastAsia" w:hAnsiTheme="minorHAnsi" w:cstheme="minorBidi"/>
              <w:noProof/>
              <w:lang w:eastAsia="ru-RU"/>
            </w:rPr>
          </w:pPr>
          <w:hyperlink w:anchor="_Toc239986917" w:history="1">
            <w:r w:rsidR="00F3536F" w:rsidRPr="003D73EC">
              <w:rPr>
                <w:rStyle w:val="a9"/>
                <w:noProof/>
                <w:lang w:eastAsia="ru-RU"/>
              </w:rPr>
              <w:t xml:space="preserve">3.1 Механизмы детекции и разрешения конфликтов. Векторные часы. Деревья Меркла. </w:t>
            </w:r>
            <w:r w:rsidR="00F3536F" w:rsidRPr="003D73EC">
              <w:rPr>
                <w:rStyle w:val="a9"/>
                <w:noProof/>
                <w:lang w:val="en-US" w:eastAsia="ru-RU"/>
              </w:rPr>
              <w:t>CRDT</w:t>
            </w:r>
            <w:r w:rsidR="00F3536F">
              <w:rPr>
                <w:noProof/>
                <w:webHidden/>
              </w:rPr>
              <w:tab/>
            </w:r>
            <w:r w:rsidR="00F3536F">
              <w:rPr>
                <w:noProof/>
                <w:webHidden/>
              </w:rPr>
              <w:fldChar w:fldCharType="begin"/>
            </w:r>
            <w:r w:rsidR="00F3536F">
              <w:rPr>
                <w:noProof/>
                <w:webHidden/>
              </w:rPr>
              <w:instrText xml:space="preserve"> PAGEREF _Toc239986917 \h </w:instrText>
            </w:r>
            <w:r w:rsidR="00F3536F">
              <w:rPr>
                <w:noProof/>
                <w:webHidden/>
              </w:rPr>
            </w:r>
            <w:r w:rsidR="00F3536F">
              <w:rPr>
                <w:noProof/>
                <w:webHidden/>
              </w:rPr>
              <w:fldChar w:fldCharType="separate"/>
            </w:r>
            <w:r w:rsidR="00F3536F">
              <w:rPr>
                <w:noProof/>
                <w:webHidden/>
              </w:rPr>
              <w:t>13</w:t>
            </w:r>
            <w:r w:rsidR="00F3536F">
              <w:rPr>
                <w:noProof/>
                <w:webHidden/>
              </w:rPr>
              <w:fldChar w:fldCharType="end"/>
            </w:r>
          </w:hyperlink>
        </w:p>
        <w:p w14:paraId="50C3D035" w14:textId="7BB657E0" w:rsidR="00F3536F" w:rsidRDefault="00814AD4">
          <w:pPr>
            <w:pStyle w:val="31"/>
            <w:tabs>
              <w:tab w:val="right" w:leader="dot" w:pos="9344"/>
            </w:tabs>
            <w:rPr>
              <w:rFonts w:asciiTheme="minorHAnsi" w:eastAsiaTheme="minorEastAsia" w:hAnsiTheme="minorHAnsi" w:cstheme="minorBidi"/>
              <w:noProof/>
              <w:lang w:eastAsia="ru-RU"/>
            </w:rPr>
          </w:pPr>
          <w:hyperlink w:anchor="_Toc239986918" w:history="1">
            <w:r w:rsidR="00F3536F" w:rsidRPr="003D73EC">
              <w:rPr>
                <w:rStyle w:val="a9"/>
                <w:noProof/>
                <w:lang w:eastAsia="ru-RU"/>
              </w:rPr>
              <w:t>3.2 Методы оптимизации трафика. Блочный чанкинг, скользящее хеширование и дедупликация</w:t>
            </w:r>
            <w:r w:rsidR="00F3536F">
              <w:rPr>
                <w:noProof/>
                <w:webHidden/>
              </w:rPr>
              <w:tab/>
            </w:r>
            <w:r w:rsidR="00F3536F">
              <w:rPr>
                <w:noProof/>
                <w:webHidden/>
              </w:rPr>
              <w:fldChar w:fldCharType="begin"/>
            </w:r>
            <w:r w:rsidR="00F3536F">
              <w:rPr>
                <w:noProof/>
                <w:webHidden/>
              </w:rPr>
              <w:instrText xml:space="preserve"> PAGEREF _Toc239986918 \h </w:instrText>
            </w:r>
            <w:r w:rsidR="00F3536F">
              <w:rPr>
                <w:noProof/>
                <w:webHidden/>
              </w:rPr>
            </w:r>
            <w:r w:rsidR="00F3536F">
              <w:rPr>
                <w:noProof/>
                <w:webHidden/>
              </w:rPr>
              <w:fldChar w:fldCharType="separate"/>
            </w:r>
            <w:r w:rsidR="00F3536F">
              <w:rPr>
                <w:noProof/>
                <w:webHidden/>
              </w:rPr>
              <w:t>15</w:t>
            </w:r>
            <w:r w:rsidR="00F3536F">
              <w:rPr>
                <w:noProof/>
                <w:webHidden/>
              </w:rPr>
              <w:fldChar w:fldCharType="end"/>
            </w:r>
          </w:hyperlink>
        </w:p>
        <w:p w14:paraId="03176F07" w14:textId="54353E5E" w:rsidR="00F3536F" w:rsidRDefault="00814AD4">
          <w:pPr>
            <w:pStyle w:val="31"/>
            <w:tabs>
              <w:tab w:val="right" w:leader="dot" w:pos="9344"/>
            </w:tabs>
            <w:rPr>
              <w:rFonts w:asciiTheme="minorHAnsi" w:eastAsiaTheme="minorEastAsia" w:hAnsiTheme="minorHAnsi" w:cstheme="minorBidi"/>
              <w:noProof/>
              <w:lang w:eastAsia="ru-RU"/>
            </w:rPr>
          </w:pPr>
          <w:hyperlink w:anchor="_Toc239986919" w:history="1">
            <w:r w:rsidR="00F3536F" w:rsidRPr="003D73EC">
              <w:rPr>
                <w:rStyle w:val="a9"/>
                <w:noProof/>
                <w:lang w:eastAsia="ru-RU"/>
              </w:rPr>
              <w:t xml:space="preserve">3.3 Архитектура гибридных облачных шлюзов и </w:t>
            </w:r>
            <w:r w:rsidR="00F3536F" w:rsidRPr="003D73EC">
              <w:rPr>
                <w:rStyle w:val="a9"/>
                <w:noProof/>
              </w:rPr>
              <w:t>многоуровневого</w:t>
            </w:r>
            <w:r w:rsidR="00F3536F" w:rsidRPr="003D73EC">
              <w:rPr>
                <w:rStyle w:val="a9"/>
                <w:noProof/>
                <w:lang w:eastAsia="ru-RU"/>
              </w:rPr>
              <w:t xml:space="preserve"> хранения</w:t>
            </w:r>
            <w:r w:rsidR="00F3536F">
              <w:rPr>
                <w:noProof/>
                <w:webHidden/>
              </w:rPr>
              <w:tab/>
            </w:r>
            <w:r w:rsidR="00F3536F">
              <w:rPr>
                <w:noProof/>
                <w:webHidden/>
              </w:rPr>
              <w:fldChar w:fldCharType="begin"/>
            </w:r>
            <w:r w:rsidR="00F3536F">
              <w:rPr>
                <w:noProof/>
                <w:webHidden/>
              </w:rPr>
              <w:instrText xml:space="preserve"> PAGEREF _Toc239986919 \h </w:instrText>
            </w:r>
            <w:r w:rsidR="00F3536F">
              <w:rPr>
                <w:noProof/>
                <w:webHidden/>
              </w:rPr>
            </w:r>
            <w:r w:rsidR="00F3536F">
              <w:rPr>
                <w:noProof/>
                <w:webHidden/>
              </w:rPr>
              <w:fldChar w:fldCharType="separate"/>
            </w:r>
            <w:r w:rsidR="00F3536F">
              <w:rPr>
                <w:noProof/>
                <w:webHidden/>
              </w:rPr>
              <w:t>17</w:t>
            </w:r>
            <w:r w:rsidR="00F3536F">
              <w:rPr>
                <w:noProof/>
                <w:webHidden/>
              </w:rPr>
              <w:fldChar w:fldCharType="end"/>
            </w:r>
          </w:hyperlink>
        </w:p>
        <w:p w14:paraId="350B16FE" w14:textId="21F7A22C" w:rsidR="00F3536F" w:rsidRDefault="00814AD4">
          <w:pPr>
            <w:pStyle w:val="31"/>
            <w:tabs>
              <w:tab w:val="right" w:leader="dot" w:pos="9344"/>
            </w:tabs>
            <w:rPr>
              <w:rFonts w:asciiTheme="minorHAnsi" w:eastAsiaTheme="minorEastAsia" w:hAnsiTheme="minorHAnsi" w:cstheme="minorBidi"/>
              <w:noProof/>
              <w:lang w:eastAsia="ru-RU"/>
            </w:rPr>
          </w:pPr>
          <w:hyperlink w:anchor="_Toc239986920" w:history="1">
            <w:r w:rsidR="00F3536F" w:rsidRPr="003D73EC">
              <w:rPr>
                <w:rStyle w:val="a9"/>
                <w:noProof/>
                <w:lang w:eastAsia="ru-RU"/>
              </w:rPr>
              <w:t xml:space="preserve">3.4 </w:t>
            </w:r>
            <w:r w:rsidR="00F3536F" w:rsidRPr="003D73EC">
              <w:rPr>
                <w:rStyle w:val="a9"/>
                <w:noProof/>
              </w:rPr>
              <w:t>Событийно-ориентированные шины синхронизации и захват изменений данных</w:t>
            </w:r>
            <w:r w:rsidR="00F3536F">
              <w:rPr>
                <w:noProof/>
                <w:webHidden/>
              </w:rPr>
              <w:tab/>
            </w:r>
            <w:r w:rsidR="00F3536F">
              <w:rPr>
                <w:noProof/>
                <w:webHidden/>
              </w:rPr>
              <w:fldChar w:fldCharType="begin"/>
            </w:r>
            <w:r w:rsidR="00F3536F">
              <w:rPr>
                <w:noProof/>
                <w:webHidden/>
              </w:rPr>
              <w:instrText xml:space="preserve"> PAGEREF _Toc239986920 \h </w:instrText>
            </w:r>
            <w:r w:rsidR="00F3536F">
              <w:rPr>
                <w:noProof/>
                <w:webHidden/>
              </w:rPr>
            </w:r>
            <w:r w:rsidR="00F3536F">
              <w:rPr>
                <w:noProof/>
                <w:webHidden/>
              </w:rPr>
              <w:fldChar w:fldCharType="separate"/>
            </w:r>
            <w:r w:rsidR="00F3536F">
              <w:rPr>
                <w:noProof/>
                <w:webHidden/>
              </w:rPr>
              <w:t>18</w:t>
            </w:r>
            <w:r w:rsidR="00F3536F">
              <w:rPr>
                <w:noProof/>
                <w:webHidden/>
              </w:rPr>
              <w:fldChar w:fldCharType="end"/>
            </w:r>
          </w:hyperlink>
        </w:p>
        <w:p w14:paraId="057DD1A4" w14:textId="6AC46A7E" w:rsidR="00F3536F" w:rsidRDefault="00814AD4">
          <w:pPr>
            <w:pStyle w:val="21"/>
            <w:tabs>
              <w:tab w:val="right" w:leader="dot" w:pos="9344"/>
            </w:tabs>
            <w:rPr>
              <w:rFonts w:asciiTheme="minorHAnsi" w:eastAsiaTheme="minorEastAsia" w:hAnsiTheme="minorHAnsi" w:cstheme="minorBidi"/>
              <w:noProof/>
              <w:lang w:eastAsia="ru-RU"/>
            </w:rPr>
          </w:pPr>
          <w:hyperlink w:anchor="_Toc239986921" w:history="1">
            <w:r w:rsidR="00F3536F" w:rsidRPr="003D73EC">
              <w:rPr>
                <w:rStyle w:val="a9"/>
                <w:noProof/>
                <w:lang w:eastAsia="ru-RU"/>
              </w:rPr>
              <w:t>Глава 4. Сравнительный анализ и практические кейсы реализации</w:t>
            </w:r>
            <w:r w:rsidR="00F3536F">
              <w:rPr>
                <w:noProof/>
                <w:webHidden/>
              </w:rPr>
              <w:tab/>
            </w:r>
            <w:r w:rsidR="00F3536F">
              <w:rPr>
                <w:noProof/>
                <w:webHidden/>
              </w:rPr>
              <w:fldChar w:fldCharType="begin"/>
            </w:r>
            <w:r w:rsidR="00F3536F">
              <w:rPr>
                <w:noProof/>
                <w:webHidden/>
              </w:rPr>
              <w:instrText xml:space="preserve"> PAGEREF _Toc239986921 \h </w:instrText>
            </w:r>
            <w:r w:rsidR="00F3536F">
              <w:rPr>
                <w:noProof/>
                <w:webHidden/>
              </w:rPr>
            </w:r>
            <w:r w:rsidR="00F3536F">
              <w:rPr>
                <w:noProof/>
                <w:webHidden/>
              </w:rPr>
              <w:fldChar w:fldCharType="separate"/>
            </w:r>
            <w:r w:rsidR="00F3536F">
              <w:rPr>
                <w:noProof/>
                <w:webHidden/>
              </w:rPr>
              <w:t>19</w:t>
            </w:r>
            <w:r w:rsidR="00F3536F">
              <w:rPr>
                <w:noProof/>
                <w:webHidden/>
              </w:rPr>
              <w:fldChar w:fldCharType="end"/>
            </w:r>
          </w:hyperlink>
        </w:p>
        <w:p w14:paraId="46E03002" w14:textId="52CC1C4D" w:rsidR="00F3536F" w:rsidRDefault="00814AD4">
          <w:pPr>
            <w:pStyle w:val="31"/>
            <w:tabs>
              <w:tab w:val="right" w:leader="dot" w:pos="9344"/>
            </w:tabs>
            <w:rPr>
              <w:rFonts w:asciiTheme="minorHAnsi" w:eastAsiaTheme="minorEastAsia" w:hAnsiTheme="minorHAnsi" w:cstheme="minorBidi"/>
              <w:noProof/>
              <w:lang w:eastAsia="ru-RU"/>
            </w:rPr>
          </w:pPr>
          <w:hyperlink w:anchor="_Toc239986922" w:history="1">
            <w:r w:rsidR="00F3536F" w:rsidRPr="003D73EC">
              <w:rPr>
                <w:rStyle w:val="a9"/>
                <w:noProof/>
                <w:lang w:eastAsia="ru-RU"/>
              </w:rPr>
              <w:t>4.1 Анализ промышленных платформ и решений синхронизации</w:t>
            </w:r>
            <w:r w:rsidR="00F3536F">
              <w:rPr>
                <w:noProof/>
                <w:webHidden/>
              </w:rPr>
              <w:tab/>
            </w:r>
            <w:r w:rsidR="00F3536F">
              <w:rPr>
                <w:noProof/>
                <w:webHidden/>
              </w:rPr>
              <w:fldChar w:fldCharType="begin"/>
            </w:r>
            <w:r w:rsidR="00F3536F">
              <w:rPr>
                <w:noProof/>
                <w:webHidden/>
              </w:rPr>
              <w:instrText xml:space="preserve"> PAGEREF _Toc239986922 \h </w:instrText>
            </w:r>
            <w:r w:rsidR="00F3536F">
              <w:rPr>
                <w:noProof/>
                <w:webHidden/>
              </w:rPr>
            </w:r>
            <w:r w:rsidR="00F3536F">
              <w:rPr>
                <w:noProof/>
                <w:webHidden/>
              </w:rPr>
              <w:fldChar w:fldCharType="separate"/>
            </w:r>
            <w:r w:rsidR="00F3536F">
              <w:rPr>
                <w:noProof/>
                <w:webHidden/>
              </w:rPr>
              <w:t>19</w:t>
            </w:r>
            <w:r w:rsidR="00F3536F">
              <w:rPr>
                <w:noProof/>
                <w:webHidden/>
              </w:rPr>
              <w:fldChar w:fldCharType="end"/>
            </w:r>
          </w:hyperlink>
        </w:p>
        <w:p w14:paraId="219E95BE" w14:textId="1958A508" w:rsidR="00F3536F" w:rsidRDefault="00814AD4">
          <w:pPr>
            <w:pStyle w:val="31"/>
            <w:tabs>
              <w:tab w:val="right" w:leader="dot" w:pos="9344"/>
            </w:tabs>
            <w:rPr>
              <w:rFonts w:asciiTheme="minorHAnsi" w:eastAsiaTheme="minorEastAsia" w:hAnsiTheme="minorHAnsi" w:cstheme="minorBidi"/>
              <w:noProof/>
              <w:lang w:eastAsia="ru-RU"/>
            </w:rPr>
          </w:pPr>
          <w:hyperlink w:anchor="_Toc239986923" w:history="1">
            <w:r w:rsidR="00F3536F" w:rsidRPr="003D73EC">
              <w:rPr>
                <w:rStyle w:val="a9"/>
                <w:noProof/>
              </w:rPr>
              <w:t>4.2. Сравнительная характеристика подходов к синхронизации</w:t>
            </w:r>
            <w:r w:rsidR="00F3536F">
              <w:rPr>
                <w:noProof/>
                <w:webHidden/>
              </w:rPr>
              <w:tab/>
            </w:r>
            <w:r w:rsidR="00F3536F">
              <w:rPr>
                <w:noProof/>
                <w:webHidden/>
              </w:rPr>
              <w:fldChar w:fldCharType="begin"/>
            </w:r>
            <w:r w:rsidR="00F3536F">
              <w:rPr>
                <w:noProof/>
                <w:webHidden/>
              </w:rPr>
              <w:instrText xml:space="preserve"> PAGEREF _Toc239986923 \h </w:instrText>
            </w:r>
            <w:r w:rsidR="00F3536F">
              <w:rPr>
                <w:noProof/>
                <w:webHidden/>
              </w:rPr>
            </w:r>
            <w:r w:rsidR="00F3536F">
              <w:rPr>
                <w:noProof/>
                <w:webHidden/>
              </w:rPr>
              <w:fldChar w:fldCharType="separate"/>
            </w:r>
            <w:r w:rsidR="00F3536F">
              <w:rPr>
                <w:noProof/>
                <w:webHidden/>
              </w:rPr>
              <w:t>21</w:t>
            </w:r>
            <w:r w:rsidR="00F3536F">
              <w:rPr>
                <w:noProof/>
                <w:webHidden/>
              </w:rPr>
              <w:fldChar w:fldCharType="end"/>
            </w:r>
          </w:hyperlink>
        </w:p>
        <w:p w14:paraId="5BE36BC5" w14:textId="08224F76" w:rsidR="00F3536F" w:rsidRDefault="00814AD4">
          <w:pPr>
            <w:pStyle w:val="31"/>
            <w:tabs>
              <w:tab w:val="right" w:leader="dot" w:pos="9344"/>
            </w:tabs>
            <w:rPr>
              <w:rFonts w:asciiTheme="minorHAnsi" w:eastAsiaTheme="minorEastAsia" w:hAnsiTheme="minorHAnsi" w:cstheme="minorBidi"/>
              <w:noProof/>
              <w:lang w:eastAsia="ru-RU"/>
            </w:rPr>
          </w:pPr>
          <w:hyperlink w:anchor="_Toc239986924" w:history="1">
            <w:r w:rsidR="00F3536F" w:rsidRPr="003D73EC">
              <w:rPr>
                <w:rStyle w:val="a9"/>
                <w:noProof/>
              </w:rPr>
              <w:t>4.3 Практические рекомендации по выбору архитектуры</w:t>
            </w:r>
            <w:r w:rsidR="00F3536F">
              <w:rPr>
                <w:noProof/>
                <w:webHidden/>
              </w:rPr>
              <w:tab/>
            </w:r>
            <w:r w:rsidR="00F3536F">
              <w:rPr>
                <w:noProof/>
                <w:webHidden/>
              </w:rPr>
              <w:fldChar w:fldCharType="begin"/>
            </w:r>
            <w:r w:rsidR="00F3536F">
              <w:rPr>
                <w:noProof/>
                <w:webHidden/>
              </w:rPr>
              <w:instrText xml:space="preserve"> PAGEREF _Toc239986924 \h </w:instrText>
            </w:r>
            <w:r w:rsidR="00F3536F">
              <w:rPr>
                <w:noProof/>
                <w:webHidden/>
              </w:rPr>
            </w:r>
            <w:r w:rsidR="00F3536F">
              <w:rPr>
                <w:noProof/>
                <w:webHidden/>
              </w:rPr>
              <w:fldChar w:fldCharType="separate"/>
            </w:r>
            <w:r w:rsidR="00F3536F">
              <w:rPr>
                <w:noProof/>
                <w:webHidden/>
              </w:rPr>
              <w:t>22</w:t>
            </w:r>
            <w:r w:rsidR="00F3536F">
              <w:rPr>
                <w:noProof/>
                <w:webHidden/>
              </w:rPr>
              <w:fldChar w:fldCharType="end"/>
            </w:r>
          </w:hyperlink>
        </w:p>
        <w:p w14:paraId="3EAA44ED" w14:textId="1DFA543A" w:rsidR="00F3536F" w:rsidRDefault="00814AD4">
          <w:pPr>
            <w:pStyle w:val="11"/>
            <w:tabs>
              <w:tab w:val="right" w:leader="dot" w:pos="9344"/>
            </w:tabs>
            <w:rPr>
              <w:rFonts w:asciiTheme="minorHAnsi" w:eastAsiaTheme="minorEastAsia" w:hAnsiTheme="minorHAnsi" w:cstheme="minorBidi"/>
              <w:noProof/>
              <w:lang w:eastAsia="ru-RU"/>
            </w:rPr>
          </w:pPr>
          <w:hyperlink w:anchor="_Toc239986925" w:history="1">
            <w:r w:rsidR="00F3536F" w:rsidRPr="003D73EC">
              <w:rPr>
                <w:rStyle w:val="a9"/>
                <w:noProof/>
              </w:rPr>
              <w:t>Заключение</w:t>
            </w:r>
            <w:r w:rsidR="00F3536F">
              <w:rPr>
                <w:noProof/>
                <w:webHidden/>
              </w:rPr>
              <w:tab/>
            </w:r>
            <w:r w:rsidR="00F3536F">
              <w:rPr>
                <w:noProof/>
                <w:webHidden/>
              </w:rPr>
              <w:fldChar w:fldCharType="begin"/>
            </w:r>
            <w:r w:rsidR="00F3536F">
              <w:rPr>
                <w:noProof/>
                <w:webHidden/>
              </w:rPr>
              <w:instrText xml:space="preserve"> PAGEREF _Toc239986925 \h </w:instrText>
            </w:r>
            <w:r w:rsidR="00F3536F">
              <w:rPr>
                <w:noProof/>
                <w:webHidden/>
              </w:rPr>
            </w:r>
            <w:r w:rsidR="00F3536F">
              <w:rPr>
                <w:noProof/>
                <w:webHidden/>
              </w:rPr>
              <w:fldChar w:fldCharType="separate"/>
            </w:r>
            <w:r w:rsidR="00F3536F">
              <w:rPr>
                <w:noProof/>
                <w:webHidden/>
              </w:rPr>
              <w:t>24</w:t>
            </w:r>
            <w:r w:rsidR="00F3536F">
              <w:rPr>
                <w:noProof/>
                <w:webHidden/>
              </w:rPr>
              <w:fldChar w:fldCharType="end"/>
            </w:r>
          </w:hyperlink>
        </w:p>
        <w:p w14:paraId="25230234" w14:textId="2B1A1D03" w:rsidR="00F3536F" w:rsidRDefault="00814AD4">
          <w:pPr>
            <w:pStyle w:val="11"/>
            <w:tabs>
              <w:tab w:val="right" w:leader="dot" w:pos="9344"/>
            </w:tabs>
            <w:rPr>
              <w:rFonts w:asciiTheme="minorHAnsi" w:eastAsiaTheme="minorEastAsia" w:hAnsiTheme="minorHAnsi" w:cstheme="minorBidi"/>
              <w:noProof/>
              <w:lang w:eastAsia="ru-RU"/>
            </w:rPr>
          </w:pPr>
          <w:hyperlink w:anchor="_Toc239986926" w:history="1">
            <w:r w:rsidR="00F3536F" w:rsidRPr="003D73EC">
              <w:rPr>
                <w:rStyle w:val="a9"/>
                <w:noProof/>
              </w:rPr>
              <w:t>Список использованных информационных источников</w:t>
            </w:r>
            <w:r w:rsidR="00F3536F">
              <w:rPr>
                <w:noProof/>
                <w:webHidden/>
              </w:rPr>
              <w:tab/>
            </w:r>
            <w:r w:rsidR="00F3536F">
              <w:rPr>
                <w:noProof/>
                <w:webHidden/>
              </w:rPr>
              <w:fldChar w:fldCharType="begin"/>
            </w:r>
            <w:r w:rsidR="00F3536F">
              <w:rPr>
                <w:noProof/>
                <w:webHidden/>
              </w:rPr>
              <w:instrText xml:space="preserve"> PAGEREF _Toc239986926 \h </w:instrText>
            </w:r>
            <w:r w:rsidR="00F3536F">
              <w:rPr>
                <w:noProof/>
                <w:webHidden/>
              </w:rPr>
            </w:r>
            <w:r w:rsidR="00F3536F">
              <w:rPr>
                <w:noProof/>
                <w:webHidden/>
              </w:rPr>
              <w:fldChar w:fldCharType="separate"/>
            </w:r>
            <w:r w:rsidR="00F3536F">
              <w:rPr>
                <w:noProof/>
                <w:webHidden/>
              </w:rPr>
              <w:t>25</w:t>
            </w:r>
            <w:r w:rsidR="00F3536F">
              <w:rPr>
                <w:noProof/>
                <w:webHidden/>
              </w:rPr>
              <w:fldChar w:fldCharType="end"/>
            </w:r>
          </w:hyperlink>
        </w:p>
        <w:p w14:paraId="36DE0374" w14:textId="4B185104" w:rsidR="00075605" w:rsidRDefault="00075605">
          <w:r>
            <w:rPr>
              <w:b/>
              <w:bCs/>
            </w:rPr>
            <w:fldChar w:fldCharType="end"/>
          </w:r>
        </w:p>
      </w:sdtContent>
    </w:sdt>
    <w:p w14:paraId="52A8833E" w14:textId="77777777" w:rsidR="00FF0327" w:rsidRDefault="00FF0327">
      <w:pPr>
        <w:widowControl/>
        <w:autoSpaceDE/>
        <w:autoSpaceDN/>
        <w:spacing w:after="160" w:line="259" w:lineRule="auto"/>
        <w:rPr>
          <w:sz w:val="24"/>
        </w:rPr>
      </w:pPr>
    </w:p>
    <w:p w14:paraId="25BFD5F7" w14:textId="5146DB3B" w:rsidR="00FF0327" w:rsidRPr="00236923" w:rsidRDefault="00FF0327">
      <w:pPr>
        <w:widowControl/>
        <w:autoSpaceDE/>
        <w:autoSpaceDN/>
        <w:spacing w:after="160" w:line="259" w:lineRule="auto"/>
      </w:pPr>
      <w:r>
        <w:br w:type="page"/>
      </w:r>
    </w:p>
    <w:p w14:paraId="4B80228C" w14:textId="77777777" w:rsidR="00FF0327" w:rsidRPr="00A85591" w:rsidRDefault="001C1B31" w:rsidP="00D33DC9">
      <w:pPr>
        <w:pStyle w:val="1"/>
        <w:spacing w:before="120" w:after="120" w:line="360" w:lineRule="auto"/>
        <w:jc w:val="center"/>
        <w:rPr>
          <w:rFonts w:cs="Times New Roman"/>
          <w:szCs w:val="32"/>
        </w:rPr>
      </w:pPr>
      <w:bookmarkStart w:id="0" w:name="_Toc239986905"/>
      <w:r>
        <w:rPr>
          <w:rFonts w:cs="Times New Roman"/>
          <w:szCs w:val="32"/>
        </w:rPr>
        <w:lastRenderedPageBreak/>
        <w:t>Введение</w:t>
      </w:r>
      <w:bookmarkEnd w:id="0"/>
    </w:p>
    <w:p w14:paraId="7D30DF08" w14:textId="77777777" w:rsidR="00080262" w:rsidRPr="005771F7" w:rsidRDefault="00080262" w:rsidP="00AF42C9">
      <w:pPr>
        <w:pStyle w:val="af0"/>
        <w:spacing w:line="360" w:lineRule="auto"/>
        <w:ind w:firstLine="709"/>
        <w:jc w:val="both"/>
      </w:pPr>
      <w:r w:rsidRPr="005771F7">
        <w:t>Автоматизация современного промышленного производства строится на постоянном сборе, передаче и анализе цифровых данных. В технологический контур предприятия входят программируемые логические контроллеры, датчики промышленного интернета вещей (IIoT), системы сбора данных и диспетчерского управления (SCADA), а также системы управления производственными процессами (MES) и планирования ресурсов предприятия (ERP). Совокупность этих систем непрерывно генерирует технологическую информацию: параметры работы оборудования, карты раскроя, телеметрию вибраций и температур, программные управляющие коды для станков с числовым программным управлением.</w:t>
      </w:r>
    </w:p>
    <w:p w14:paraId="56E93C54" w14:textId="77777777" w:rsidR="00080262" w:rsidRPr="005771F7" w:rsidRDefault="00080262" w:rsidP="00AF42C9">
      <w:pPr>
        <w:pStyle w:val="af0"/>
        <w:spacing w:line="360" w:lineRule="auto"/>
        <w:ind w:firstLine="709"/>
        <w:jc w:val="both"/>
      </w:pPr>
      <w:r w:rsidRPr="005771F7">
        <w:t>Обработка таких данных на практике сталкивается с разнонаправленными требованиями к инфраструктуре. Управление станками и автоматическими линиями требует минимального времени отклика локальной сети и возможности продолжать работу при отсутствии внешнего интернет-соединения. Передача всей сырой телеметрии непосредственно на удаленные серверы нецелесообразна из-за сетевых задержек, высокой стоимости передачи трафика и требований безопасности, запрещающих вывод определенных технологических сведений за пределы закрытого контура завода. В то же время аналитические задачи, долгосрочное хранение архивов, централизованное обновление нормативно-справочной документации и применение предиктивных моделей требуют масштабируемых мощностей, которые предоставляют публичные или частные облачные платформы.</w:t>
      </w:r>
    </w:p>
    <w:p w14:paraId="4CBC3742" w14:textId="1C75B6A7" w:rsidR="00080262" w:rsidRDefault="00080262" w:rsidP="00AF42C9">
      <w:pPr>
        <w:pStyle w:val="af0"/>
        <w:spacing w:line="360" w:lineRule="auto"/>
        <w:ind w:firstLine="709"/>
        <w:jc w:val="both"/>
      </w:pPr>
      <w:r w:rsidRPr="005771F7">
        <w:t>В результате формируются гибридные схемы хранения данных. При таком подходе оперативные данные размещаются на локальных серверах или периферийных шлюзах (Edge), а консолидированные базы и архивы переносятся в облачные репозитории. Основной инженерной сложностью при эксплуатации такой структуры становится поддержание согласованности и целостности распределенного массива информации.</w:t>
      </w:r>
    </w:p>
    <w:p w14:paraId="124A05D1" w14:textId="77777777" w:rsidR="005771F7" w:rsidRPr="005771F7" w:rsidRDefault="005771F7" w:rsidP="00AF42C9">
      <w:pPr>
        <w:widowControl/>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При разделении данных между двумя независимыми контурами возникают системные коллизии:</w:t>
      </w:r>
    </w:p>
    <w:p w14:paraId="3CCDE0AB" w14:textId="77777777" w:rsidR="005771F7" w:rsidRPr="005771F7" w:rsidRDefault="005771F7" w:rsidP="00AF42C9">
      <w:pPr>
        <w:widowControl/>
        <w:numPr>
          <w:ilvl w:val="0"/>
          <w:numId w:val="24"/>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 xml:space="preserve">Сетевые каналы между локальной инфраструктурой предприятия и облаком подвержены обрывам, колебаниям задержек и ограничениям полосы </w:t>
      </w:r>
      <w:r w:rsidRPr="005771F7">
        <w:rPr>
          <w:sz w:val="24"/>
          <w:szCs w:val="24"/>
          <w:lang w:eastAsia="ru-RU"/>
        </w:rPr>
        <w:lastRenderedPageBreak/>
        <w:t>пропускания. При временной недоступности сети локальный сегмент продолжает модифицировать записи автономно.</w:t>
      </w:r>
    </w:p>
    <w:p w14:paraId="4130CD5F" w14:textId="77777777" w:rsidR="005771F7" w:rsidRPr="005771F7" w:rsidRDefault="005771F7" w:rsidP="00AF42C9">
      <w:pPr>
        <w:widowControl/>
        <w:numPr>
          <w:ilvl w:val="0"/>
          <w:numId w:val="24"/>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Одновременное изменение одних и тех же файлов или таблиц в облаке и на локальном сервере приводит к возникновению параллельных ветвей истории изменений. При отсутствии встроенных средств арбитража система либо затирает изменения одного из узлов (аномалия потери обновления), либо плодит дублирующие конфликтные копии.</w:t>
      </w:r>
    </w:p>
    <w:p w14:paraId="084399C5" w14:textId="77777777" w:rsidR="005771F7" w:rsidRPr="005771F7" w:rsidRDefault="005771F7" w:rsidP="00AF42C9">
      <w:pPr>
        <w:widowControl/>
        <w:numPr>
          <w:ilvl w:val="0"/>
          <w:numId w:val="24"/>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Физические таймеры распределенных серверов неизбежно расходятся по времени. Использование меток системных часов (wall-clock time) для упорядочивания записей искажает хронологию операций и приводит к ошибочным решениям при слиянии изменений.</w:t>
      </w:r>
    </w:p>
    <w:p w14:paraId="1969589F" w14:textId="5656D284" w:rsidR="00FF0327" w:rsidRPr="005771F7" w:rsidRDefault="005771F7" w:rsidP="00AF42C9">
      <w:pPr>
        <w:widowControl/>
        <w:numPr>
          <w:ilvl w:val="0"/>
          <w:numId w:val="24"/>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Различия в логических моделях хранения (файловые структуры POSIX на локальных серверах против объектных хранилищ с плоским адресным пространством в облаке) затрудняют перенос метаданных, версий и списков прав доступа</w:t>
      </w:r>
      <w:r>
        <w:rPr>
          <w:sz w:val="24"/>
          <w:szCs w:val="24"/>
          <w:lang w:eastAsia="ru-RU"/>
        </w:rPr>
        <w:t>.</w:t>
      </w:r>
    </w:p>
    <w:p w14:paraId="79797DE3" w14:textId="2CC89215" w:rsidR="00FF0327" w:rsidRDefault="00C26B02" w:rsidP="00D33DC9">
      <w:pPr>
        <w:pStyle w:val="1"/>
        <w:spacing w:before="120" w:after="120" w:line="360" w:lineRule="auto"/>
        <w:jc w:val="center"/>
        <w:rPr>
          <w:rFonts w:cs="Times New Roman"/>
          <w:szCs w:val="32"/>
        </w:rPr>
      </w:pPr>
      <w:bookmarkStart w:id="1" w:name="_Toc239986906"/>
      <w:r>
        <w:rPr>
          <w:rFonts w:cs="Times New Roman"/>
          <w:szCs w:val="32"/>
        </w:rPr>
        <w:t>Основная часть</w:t>
      </w:r>
      <w:bookmarkEnd w:id="1"/>
    </w:p>
    <w:p w14:paraId="50336BCA" w14:textId="7EE1BD69" w:rsidR="00137BAB" w:rsidRPr="00F3536F" w:rsidRDefault="00137BAB" w:rsidP="00F3536F">
      <w:pPr>
        <w:pStyle w:val="2"/>
      </w:pPr>
      <w:bookmarkStart w:id="2" w:name="_Toc239986907"/>
      <w:r w:rsidRPr="00F3536F">
        <w:t>Глава 1. Архитектурные особенности гибридного хранения данных</w:t>
      </w:r>
      <w:bookmarkEnd w:id="2"/>
      <w:r w:rsidRPr="00F3536F">
        <w:t xml:space="preserve"> </w:t>
      </w:r>
    </w:p>
    <w:p w14:paraId="538168F2" w14:textId="1B448A58" w:rsidR="00137BAB" w:rsidRDefault="00137BAB" w:rsidP="00F3536F">
      <w:pPr>
        <w:pStyle w:val="3"/>
      </w:pPr>
      <w:bookmarkStart w:id="3" w:name="_Toc239986908"/>
      <w:r>
        <w:t>1.1 Предпосылки разделения данных: локальный контур против публичного облака</w:t>
      </w:r>
      <w:bookmarkEnd w:id="3"/>
    </w:p>
    <w:p w14:paraId="2985AC19" w14:textId="12409ADA" w:rsidR="00137BAB" w:rsidRDefault="00137BAB" w:rsidP="00AF42C9">
      <w:pPr>
        <w:pStyle w:val="af0"/>
        <w:spacing w:line="360" w:lineRule="auto"/>
        <w:ind w:firstLine="709"/>
        <w:jc w:val="both"/>
      </w:pPr>
      <w:r>
        <w:t xml:space="preserve">Разделение </w:t>
      </w:r>
      <w:r w:rsidRPr="00137BAB">
        <w:t>информационных</w:t>
      </w:r>
      <w:r>
        <w:t xml:space="preserve"> потоков на локальный и облачный сегменты в производственной среде вызвано объективными физическими и эксплуатационными ограничениями. Концепция полного переноса всех вычислений и файлов в удаленные дата-центры оказывается нежизнеспособной при прямом сопряжении с производственными линиями, робототехническими ячейками и станками с числовым программным управлением.</w:t>
      </w:r>
    </w:p>
    <w:p w14:paraId="0827FA40" w14:textId="4B6792D7" w:rsidR="00137BAB" w:rsidRDefault="00137BAB" w:rsidP="00AF42C9">
      <w:pPr>
        <w:pStyle w:val="af0"/>
        <w:spacing w:line="360" w:lineRule="auto"/>
        <w:ind w:firstLine="709"/>
        <w:jc w:val="both"/>
      </w:pPr>
      <w:r>
        <w:t xml:space="preserve">Локальный контур предприятия включает в себя оперативные накопители технологических контроллеров, серверы цехового уровня, локальные сетевые хранилища (NAS/SAN) и периферийные вычислительные узлы (Edge </w:t>
      </w:r>
      <w:proofErr w:type="spellStart"/>
      <w:r>
        <w:t>computing</w:t>
      </w:r>
      <w:proofErr w:type="spellEnd"/>
      <w:r>
        <w:t>). Данный уровень решает задачи с жесткими требованиями к времени отклика</w:t>
      </w:r>
      <w:r w:rsidR="000C7E84">
        <w:t>.</w:t>
      </w:r>
    </w:p>
    <w:p w14:paraId="5F79289B" w14:textId="3CA54244" w:rsidR="000C7E84" w:rsidRDefault="000C7E84" w:rsidP="00AF42C9">
      <w:pPr>
        <w:pStyle w:val="af0"/>
        <w:spacing w:line="360" w:lineRule="auto"/>
        <w:ind w:firstLine="709"/>
        <w:jc w:val="both"/>
      </w:pPr>
      <w:r>
        <w:t xml:space="preserve">Проблемы и требования: </w:t>
      </w:r>
    </w:p>
    <w:p w14:paraId="00B82173" w14:textId="00667D9D" w:rsidR="00137BAB" w:rsidRDefault="00137BAB" w:rsidP="00AF42C9">
      <w:pPr>
        <w:pStyle w:val="af0"/>
        <w:numPr>
          <w:ilvl w:val="0"/>
          <w:numId w:val="16"/>
        </w:numPr>
        <w:spacing w:line="360" w:lineRule="auto"/>
        <w:ind w:firstLine="709"/>
        <w:jc w:val="both"/>
      </w:pPr>
      <w:r>
        <w:lastRenderedPageBreak/>
        <w:t>Прямое управление технологическим оборудованием требует времени реакции в пределах десятых или сотых долей секунды. Пакетная передача через глобальные магистральные сети вносит переменные задержки и дрожание фазы (джиттер), что делает облачные сервисы непригодными для замкнутых контуров обратной связи систем АСУ ТП.</w:t>
      </w:r>
    </w:p>
    <w:p w14:paraId="32E7F519" w14:textId="77777777" w:rsidR="00137BAB" w:rsidRDefault="00137BAB" w:rsidP="00AF42C9">
      <w:pPr>
        <w:pStyle w:val="af0"/>
        <w:numPr>
          <w:ilvl w:val="0"/>
          <w:numId w:val="16"/>
        </w:numPr>
        <w:spacing w:line="360" w:lineRule="auto"/>
        <w:ind w:firstLine="709"/>
        <w:jc w:val="both"/>
      </w:pPr>
      <w:r>
        <w:t>Автономия технологического процесса. Повреждение магистральных кабелей провайдера, сбои DNS или аварии в инфраструктуре облачного оператора не должны останавливать выпуск продукции. Локальные узлы обязаны хранить оперативные технологические карты, управляющие программы для станков и буферы сырых измерений независимо от наличия доступа к внешней сети.</w:t>
      </w:r>
    </w:p>
    <w:p w14:paraId="07B27C08" w14:textId="77777777" w:rsidR="00137BAB" w:rsidRDefault="00137BAB" w:rsidP="00AF42C9">
      <w:pPr>
        <w:pStyle w:val="af0"/>
        <w:numPr>
          <w:ilvl w:val="0"/>
          <w:numId w:val="16"/>
        </w:numPr>
        <w:spacing w:line="360" w:lineRule="auto"/>
        <w:ind w:firstLine="709"/>
        <w:jc w:val="both"/>
      </w:pPr>
      <w:r>
        <w:t>Требования к информационной безопасности и защите интеллектуальной собственности. Конструкторская документация, сведения о составе сплавов, рецептуры и параметры технологических процессов часто подпадают под режим коммерческой тайны либо требования регуляторов по защите критической информационной инфраструктуры (КИИ). Такие данные запрещено передавать за пределы закрытого сетевого периметра предприятия.</w:t>
      </w:r>
    </w:p>
    <w:p w14:paraId="654CE382" w14:textId="77777777" w:rsidR="00137BAB" w:rsidRDefault="00137BAB" w:rsidP="00AF42C9">
      <w:pPr>
        <w:pStyle w:val="af0"/>
        <w:numPr>
          <w:ilvl w:val="0"/>
          <w:numId w:val="16"/>
        </w:numPr>
        <w:spacing w:line="360" w:lineRule="auto"/>
        <w:ind w:firstLine="709"/>
        <w:jc w:val="both"/>
      </w:pPr>
      <w:r>
        <w:t>Экономическая нецелесообразность трансляции сырых потоков. Сотни датчиков вибрации, давления и температуры генерируют десятки гигабайт показаний в смену. Передача этих массивов во внешнюю сеть перегружает каналы связи и многократно увеличивает стоимость трафика. Локальный контур выполняет первичную фильтрацию, сжатие и агрегацию сигналов.</w:t>
      </w:r>
    </w:p>
    <w:p w14:paraId="51C0D4F2" w14:textId="77777777" w:rsidR="00137BAB" w:rsidRDefault="00137BAB" w:rsidP="00AF42C9">
      <w:pPr>
        <w:pStyle w:val="af0"/>
        <w:spacing w:line="360" w:lineRule="auto"/>
        <w:ind w:firstLine="709"/>
        <w:jc w:val="both"/>
      </w:pPr>
      <w:r>
        <w:t xml:space="preserve">Облачные платформы решают задачи иного уровня. Они предоставляют практически неограниченные дисковые объемы в виде объектных хранилищ, распределенные базы данных и кластеры для тяжелых вычислений. В облако выносятся долгосрочные архивы телеметрии, обучение </w:t>
      </w:r>
      <w:proofErr w:type="spellStart"/>
      <w:r>
        <w:t>нейросетевых</w:t>
      </w:r>
      <w:proofErr w:type="spellEnd"/>
      <w:r>
        <w:t xml:space="preserve"> моделей для контроля качества, глобальное планирование поставок и централизованный обмен документацией между географически распределенными филиалами.</w:t>
      </w:r>
    </w:p>
    <w:p w14:paraId="6DB61A7C" w14:textId="77777777" w:rsidR="00137BAB" w:rsidRDefault="00137BAB" w:rsidP="00AF42C9">
      <w:pPr>
        <w:pStyle w:val="af0"/>
        <w:spacing w:line="360" w:lineRule="auto"/>
        <w:ind w:firstLine="709"/>
        <w:jc w:val="both"/>
      </w:pPr>
      <w:r>
        <w:t>Таким образом, данные разделяются по признаку их «температуры» и критичности к задержкам. Локально хранятся «горячие» оперативные данные и закрытая конструкторская документация. В облако сгружаются «теплые» аналитические выборки и «холодные» долгосрочные резервные копии. Вся гибридная архитектура зависит от того, насколько точно удается поддерживать связь между этими двумя уровнями.</w:t>
      </w:r>
    </w:p>
    <w:p w14:paraId="2598F4CA" w14:textId="77777777" w:rsidR="00137BAB" w:rsidRPr="00137BAB" w:rsidRDefault="00137BAB" w:rsidP="00137BAB"/>
    <w:p w14:paraId="3A57AD1F" w14:textId="155E4176" w:rsidR="00137BAB" w:rsidRPr="00137BAB" w:rsidRDefault="00137BAB" w:rsidP="00F3536F">
      <w:pPr>
        <w:pStyle w:val="3"/>
      </w:pPr>
      <w:bookmarkStart w:id="4" w:name="_Toc239986909"/>
      <w:r w:rsidRPr="00137BAB">
        <w:lastRenderedPageBreak/>
        <w:t>1.2 Классификация моделей и топологий синхронизации</w:t>
      </w:r>
      <w:bookmarkEnd w:id="4"/>
    </w:p>
    <w:p w14:paraId="6C867569" w14:textId="77777777" w:rsidR="00137BAB" w:rsidRPr="00137BAB" w:rsidRDefault="00137BAB" w:rsidP="00AF42C9">
      <w:pPr>
        <w:widowControl/>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Организация взаимодействия между локальным хранилищем и облачной платформой различается по направлению потоков изменений и топологии связей между узлами.</w:t>
      </w:r>
    </w:p>
    <w:p w14:paraId="7D5334F4" w14:textId="77777777" w:rsidR="00137BAB" w:rsidRPr="00137BAB" w:rsidRDefault="00137BAB" w:rsidP="00AF42C9">
      <w:pPr>
        <w:widowControl/>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По направлению информационных потоков выделяют:</w:t>
      </w:r>
    </w:p>
    <w:p w14:paraId="7C235F8F" w14:textId="77777777" w:rsidR="00137BAB" w:rsidRPr="00137BAB" w:rsidRDefault="00137BAB" w:rsidP="00AF42C9">
      <w:pPr>
        <w:widowControl/>
        <w:numPr>
          <w:ilvl w:val="0"/>
          <w:numId w:val="20"/>
        </w:numPr>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Однонаправленную синхронизацию (Unidirectional).</w:t>
      </w:r>
    </w:p>
    <w:p w14:paraId="7415F8F1" w14:textId="144E5A50" w:rsidR="00137BAB" w:rsidRPr="00137BAB" w:rsidRDefault="00137BAB" w:rsidP="00AF42C9">
      <w:pPr>
        <w:widowControl/>
        <w:autoSpaceDE/>
        <w:autoSpaceDN/>
        <w:spacing w:before="100" w:beforeAutospacing="1" w:after="100" w:afterAutospacing="1" w:line="360" w:lineRule="auto"/>
        <w:ind w:left="720" w:firstLine="709"/>
        <w:jc w:val="both"/>
        <w:rPr>
          <w:sz w:val="24"/>
          <w:szCs w:val="24"/>
          <w:lang w:eastAsia="ru-RU"/>
        </w:rPr>
      </w:pPr>
      <w:r w:rsidRPr="00137BAB">
        <w:rPr>
          <w:sz w:val="24"/>
          <w:szCs w:val="24"/>
          <w:lang w:eastAsia="ru-RU"/>
        </w:rPr>
        <w:t xml:space="preserve">В схеме «локальный узел </w:t>
      </w:r>
      <w:r>
        <w:rPr>
          <w:sz w:val="24"/>
          <w:szCs w:val="24"/>
          <w:lang w:eastAsia="ru-RU"/>
        </w:rPr>
        <w:t>-</w:t>
      </w:r>
      <w:r w:rsidRPr="00137BAB">
        <w:rPr>
          <w:sz w:val="24"/>
          <w:szCs w:val="24"/>
          <w:lang w:eastAsia="ru-RU"/>
        </w:rPr>
        <w:t xml:space="preserve"> облако» локальное хранилище выступает единственным источником изменений. Такой подход применяется для резервного копирования и выгрузки производственной телеметрии. Облачная сторона принимает данные в режиме добавления (append-only), что исключает возможность перезаписи локальных файлов внешними правками.</w:t>
      </w:r>
    </w:p>
    <w:p w14:paraId="09FC2978" w14:textId="2D1A1B96" w:rsidR="00137BAB" w:rsidRPr="00137BAB" w:rsidRDefault="00137BAB" w:rsidP="00AF42C9">
      <w:pPr>
        <w:widowControl/>
        <w:autoSpaceDE/>
        <w:autoSpaceDN/>
        <w:spacing w:before="100" w:beforeAutospacing="1" w:after="100" w:afterAutospacing="1" w:line="360" w:lineRule="auto"/>
        <w:ind w:left="720" w:firstLine="709"/>
        <w:jc w:val="both"/>
        <w:rPr>
          <w:sz w:val="24"/>
          <w:szCs w:val="24"/>
          <w:lang w:eastAsia="ru-RU"/>
        </w:rPr>
      </w:pPr>
      <w:r w:rsidRPr="00137BAB">
        <w:rPr>
          <w:sz w:val="24"/>
          <w:szCs w:val="24"/>
          <w:lang w:eastAsia="ru-RU"/>
        </w:rPr>
        <w:t xml:space="preserve">В схеме «облако </w:t>
      </w:r>
      <w:r>
        <w:rPr>
          <w:sz w:val="24"/>
          <w:szCs w:val="24"/>
          <w:lang w:eastAsia="ru-RU"/>
        </w:rPr>
        <w:t>-</w:t>
      </w:r>
      <w:r w:rsidRPr="00137BAB">
        <w:rPr>
          <w:sz w:val="24"/>
          <w:szCs w:val="24"/>
          <w:lang w:eastAsia="ru-RU"/>
        </w:rPr>
        <w:t xml:space="preserve"> локальный узел» центральный репозиторий рассылает эталонные конфигурации, нормативные документы и прошивки оборудования. Локальные узлы работают в режиме «только чтение», не имея права модифицировать исходный слепок.</w:t>
      </w:r>
    </w:p>
    <w:p w14:paraId="29CF9412" w14:textId="77777777" w:rsidR="00137BAB" w:rsidRPr="00137BAB" w:rsidRDefault="00137BAB" w:rsidP="00AF42C9">
      <w:pPr>
        <w:widowControl/>
        <w:numPr>
          <w:ilvl w:val="0"/>
          <w:numId w:val="20"/>
        </w:numPr>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Двунаправленную синхронизацию (Bidirectional).</w:t>
      </w:r>
    </w:p>
    <w:p w14:paraId="1B704837" w14:textId="77777777" w:rsidR="00137BAB" w:rsidRPr="00137BAB" w:rsidRDefault="00137BAB" w:rsidP="00AF42C9">
      <w:pPr>
        <w:widowControl/>
        <w:autoSpaceDE/>
        <w:autoSpaceDN/>
        <w:spacing w:before="100" w:beforeAutospacing="1" w:after="100" w:afterAutospacing="1" w:line="360" w:lineRule="auto"/>
        <w:ind w:left="720" w:firstLine="709"/>
        <w:jc w:val="both"/>
        <w:rPr>
          <w:sz w:val="24"/>
          <w:szCs w:val="24"/>
          <w:lang w:eastAsia="ru-RU"/>
        </w:rPr>
      </w:pPr>
      <w:r w:rsidRPr="00137BAB">
        <w:rPr>
          <w:sz w:val="24"/>
          <w:szCs w:val="24"/>
          <w:lang w:eastAsia="ru-RU"/>
        </w:rPr>
        <w:t>Оба контура обладают правом на создание, изменение и удаление файлов либо записей. Данная модель используется при совместной работе конструкторских отделов, ведении складских остатков и синхронизации рабочих директорий инженеров. Поскольку локальный специалист и удаленный облачный сервис могут одновременно внести изменения в разные копии одного документа, двунаправленная схема требует механизмов разрешения конфликтов.</w:t>
      </w:r>
    </w:p>
    <w:p w14:paraId="3D8F1902" w14:textId="77777777" w:rsidR="00137BAB" w:rsidRPr="00137BAB" w:rsidRDefault="00137BAB" w:rsidP="00AF42C9">
      <w:pPr>
        <w:widowControl/>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По топологии распределения узлов применяются следующие структуры:</w:t>
      </w:r>
    </w:p>
    <w:p w14:paraId="35BF2FF4" w14:textId="4595EEEF" w:rsidR="00137BAB" w:rsidRPr="00137BAB" w:rsidRDefault="00137BAB" w:rsidP="00AF42C9">
      <w:pPr>
        <w:pStyle w:val="a5"/>
        <w:widowControl/>
        <w:numPr>
          <w:ilvl w:val="0"/>
          <w:numId w:val="21"/>
        </w:numPr>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 xml:space="preserve">Архитектура «звезда» (Hub-and-Spoke). Облачное хранилище выступает центральным хабом, к которому подключаются периферийные заводские шлюзы и клиентские рабочие станции. Все потоки репликации проходят через центр. Узлы не взаимодействуют между собой напрямую. Такая схема упрощает контроль за правами доступа и версионированием, однако создает единую точку </w:t>
      </w:r>
      <w:r w:rsidRPr="00137BAB">
        <w:rPr>
          <w:sz w:val="24"/>
          <w:szCs w:val="24"/>
          <w:lang w:eastAsia="ru-RU"/>
        </w:rPr>
        <w:lastRenderedPageBreak/>
        <w:t>отказа и формирует узкое место по пропускной способности на стороне облачного шлюза.</w:t>
      </w:r>
    </w:p>
    <w:p w14:paraId="029F6F66" w14:textId="77777777" w:rsidR="00137BAB" w:rsidRPr="00137BAB" w:rsidRDefault="00137BAB" w:rsidP="00AF42C9">
      <w:pPr>
        <w:widowControl/>
        <w:numPr>
          <w:ilvl w:val="0"/>
          <w:numId w:val="21"/>
        </w:numPr>
        <w:autoSpaceDE/>
        <w:autoSpaceDN/>
        <w:spacing w:before="100" w:beforeAutospacing="1" w:after="100" w:afterAutospacing="1" w:line="360" w:lineRule="auto"/>
        <w:ind w:firstLine="709"/>
        <w:jc w:val="both"/>
        <w:rPr>
          <w:sz w:val="24"/>
          <w:szCs w:val="24"/>
          <w:lang w:eastAsia="ru-RU"/>
        </w:rPr>
      </w:pPr>
      <w:r w:rsidRPr="00137BAB">
        <w:rPr>
          <w:sz w:val="24"/>
          <w:szCs w:val="24"/>
          <w:lang w:eastAsia="ru-RU"/>
        </w:rPr>
        <w:t>Полносвязные и иерархические топологии. Внутри заводской сети локальные серверы цехов могут образовывать собственную сеть репликации, обмениваясь изменениями по высокоскоростной локальной сети LAN, и лишь периодически отправлять консолидированные пакеты данных в облачный дата-центр. Это снижает нагрузку на внешний интернет-канал, но усложняет алгоритмы отслеживания истории правок.</w:t>
      </w:r>
    </w:p>
    <w:p w14:paraId="2D804EC6" w14:textId="0255CA3E" w:rsidR="00137BAB" w:rsidRPr="00AF42C9" w:rsidRDefault="00137BAB" w:rsidP="00AF42C9">
      <w:pPr>
        <w:spacing w:line="360" w:lineRule="auto"/>
        <w:ind w:firstLine="709"/>
        <w:jc w:val="both"/>
        <w:rPr>
          <w:sz w:val="28"/>
          <w:szCs w:val="28"/>
        </w:rPr>
      </w:pPr>
    </w:p>
    <w:p w14:paraId="303C5835" w14:textId="5657B784" w:rsidR="00EE5BCD" w:rsidRPr="00AC29B4" w:rsidRDefault="00EE5BCD" w:rsidP="00F3536F">
      <w:pPr>
        <w:pStyle w:val="3"/>
      </w:pPr>
      <w:bookmarkStart w:id="5" w:name="_Toc239986910"/>
      <w:r w:rsidRPr="00AF42C9">
        <w:t xml:space="preserve">1.3 Модели согласованности данных. Теоремы </w:t>
      </w:r>
      <w:r w:rsidRPr="00AF42C9">
        <w:rPr>
          <w:lang w:val="en-US"/>
        </w:rPr>
        <w:t>CAP</w:t>
      </w:r>
      <w:r w:rsidRPr="00AF42C9">
        <w:t xml:space="preserve"> и </w:t>
      </w:r>
      <w:r w:rsidRPr="00AF42C9">
        <w:rPr>
          <w:lang w:val="en-US"/>
        </w:rPr>
        <w:t>PACELC</w:t>
      </w:r>
      <w:bookmarkEnd w:id="5"/>
    </w:p>
    <w:p w14:paraId="6EA006A7" w14:textId="0C2C164E" w:rsidR="00EE5BCD" w:rsidRPr="00AC29B4" w:rsidRDefault="00EE5BCD" w:rsidP="00A2783F"/>
    <w:p w14:paraId="2719FADA" w14:textId="77777777"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Проектирование механизмов синхронизации в гибридных системах подчиняется фундаментальным закономерностям теории распределенных вычислений, описанным в теоремах CAP и PACELC.</w:t>
      </w:r>
    </w:p>
    <w:p w14:paraId="2AB94FFE" w14:textId="5B3E187A"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Теорема CAP устанавливает, что в распределенной системе при возникновении сетевого разделения (Partition Tolerance, P) невозможно одновременно гарантировать абсолютную согласованность данных (Consistency, C) и непрерывную доступность каждого узла (Availability, A).</w:t>
      </w:r>
    </w:p>
    <w:p w14:paraId="223E921A" w14:textId="7ADE066C"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Поскольку локальный контур предприятия связан с облаком через внешние каналы связи, обрывы, потери маршрутов и задержки пакетов являются регулярным событием. Соответственно, наличие свойства P в гибридной системе обязательно. Выбор сводится к двум вариантам:</w:t>
      </w:r>
    </w:p>
    <w:p w14:paraId="5577A638" w14:textId="6A07128E" w:rsidR="004F6A27" w:rsidRPr="004F6A27" w:rsidRDefault="004F6A27" w:rsidP="00AF42C9">
      <w:pPr>
        <w:pStyle w:val="a5"/>
        <w:widowControl/>
        <w:numPr>
          <w:ilvl w:val="0"/>
          <w:numId w:val="22"/>
        </w:numPr>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Вариант CP (согласованность и устойчивость к разделению). Если связь с облаком прерывается, локальный узел прекращает операции записи, чтобы предотвратить расхождение данных с центральным репозиторием. Для непрерывного технологического процесса такой подход неприемлем, так как отказ интернет-канала парализует работу локальных операторов и станков.</w:t>
      </w:r>
    </w:p>
    <w:p w14:paraId="6A3083B7" w14:textId="77777777" w:rsidR="004F6A27" w:rsidRPr="004F6A27" w:rsidRDefault="004F6A27" w:rsidP="00AF42C9">
      <w:pPr>
        <w:widowControl/>
        <w:numPr>
          <w:ilvl w:val="0"/>
          <w:numId w:val="22"/>
        </w:numPr>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Вариант AP (доступность и устойчивость к разделению). При потере связи локальный периметр продолжает принимать операции записи и сохранять файлы локально, игнорируя недоступность удаленного сервера. В результате узлы по обе стороны сетевого разрыва накапливают независимые изменения. Их данные расходятся, требуя последующего слияния после восстановления физической связи.</w:t>
      </w:r>
    </w:p>
    <w:p w14:paraId="6239E75C" w14:textId="3C43AC85"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lastRenderedPageBreak/>
        <w:t>Теорема PACELC расширяет теорему CAP, рассматривая поведение системы в штатном режиме, когда сеть функционирует без сбоев (Else, E). Архитектор должен выбрать компромисс между задержкой отклика системы (Latency, L) и гарантией согласованности (Consistency, C).</w:t>
      </w:r>
    </w:p>
    <w:p w14:paraId="626D9321" w14:textId="6E6EBCB9"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Если при каждом изменении локального файла система требует синхронного подтверждения записи от облачного хранилища (ради сохранения строгой согласованности, C), время выполнения любой локальной дисковой операции увеличивается на величину круговой сетевой задержки (Round Trip Time, RTT). Для глобальных сетей это значение составляет десятки или сотни миллисекунд, что снижает производительность дискового ввода-вывода до неприемлемого уровня.</w:t>
      </w:r>
    </w:p>
    <w:p w14:paraId="20B2499C" w14:textId="77777777" w:rsidR="004F6A27" w:rsidRP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Поэтому в гибридных хранилищах повсеместно применяется модель согласованности в конечном счете (Eventual Consistency):</w:t>
      </w:r>
    </w:p>
    <w:p w14:paraId="72BE995F" w14:textId="77777777" w:rsidR="004F6A27" w:rsidRPr="004F6A27" w:rsidRDefault="004F6A27" w:rsidP="00AF42C9">
      <w:pPr>
        <w:widowControl/>
        <w:numPr>
          <w:ilvl w:val="0"/>
          <w:numId w:val="23"/>
        </w:numPr>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Все модификации фиксируются на локальном носителе мгновенно с минимальной задержкой.</w:t>
      </w:r>
    </w:p>
    <w:p w14:paraId="150EB817" w14:textId="77777777" w:rsidR="004F6A27" w:rsidRPr="004F6A27" w:rsidRDefault="004F6A27" w:rsidP="00AF42C9">
      <w:pPr>
        <w:widowControl/>
        <w:numPr>
          <w:ilvl w:val="0"/>
          <w:numId w:val="23"/>
        </w:numPr>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Отправка изменений в облако откладывается и выполняется асинхронно в фоновом режиме по мере доступности полосы пропускания.</w:t>
      </w:r>
    </w:p>
    <w:p w14:paraId="70B91774" w14:textId="77777777" w:rsidR="004F6A27" w:rsidRPr="004F6A27" w:rsidRDefault="004F6A27" w:rsidP="00AF42C9">
      <w:pPr>
        <w:widowControl/>
        <w:numPr>
          <w:ilvl w:val="0"/>
          <w:numId w:val="23"/>
        </w:numPr>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Система гарантирует, что если поток новых изменений прекратится, то спустя определенный временной интервал все реплики (локальные и облачные) придут к идентичному состоянию.</w:t>
      </w:r>
    </w:p>
    <w:p w14:paraId="07C5B9D3" w14:textId="294AE6EA" w:rsidR="004F6A27" w:rsidRDefault="004F6A27" w:rsidP="00AF42C9">
      <w:pPr>
        <w:widowControl/>
        <w:autoSpaceDE/>
        <w:autoSpaceDN/>
        <w:spacing w:before="100" w:beforeAutospacing="1" w:after="100" w:afterAutospacing="1" w:line="360" w:lineRule="auto"/>
        <w:ind w:firstLine="709"/>
        <w:jc w:val="both"/>
        <w:rPr>
          <w:sz w:val="24"/>
          <w:szCs w:val="24"/>
          <w:lang w:eastAsia="ru-RU"/>
        </w:rPr>
      </w:pPr>
      <w:r w:rsidRPr="004F6A27">
        <w:rPr>
          <w:sz w:val="24"/>
          <w:szCs w:val="24"/>
          <w:lang w:eastAsia="ru-RU"/>
        </w:rPr>
        <w:t>Интервал времени между фиксацией изменения на локальном диске и его подтверждением в облаке называется окном несогласованности (inconsistency window). Именно внутри этого окна возникают версионные коллизии и конфликты перезаписи при параллельной работе нескольких пользователей или автоматизированных служб.</w:t>
      </w:r>
    </w:p>
    <w:p w14:paraId="39897374" w14:textId="691EF7D0" w:rsidR="005771F7" w:rsidRDefault="005771F7" w:rsidP="004F6A27">
      <w:pPr>
        <w:widowControl/>
        <w:autoSpaceDE/>
        <w:autoSpaceDN/>
        <w:spacing w:before="100" w:beforeAutospacing="1" w:after="100" w:afterAutospacing="1"/>
        <w:rPr>
          <w:sz w:val="24"/>
          <w:szCs w:val="24"/>
          <w:lang w:eastAsia="ru-RU"/>
        </w:rPr>
      </w:pPr>
    </w:p>
    <w:p w14:paraId="6415DC20" w14:textId="1A43010A" w:rsidR="005771F7" w:rsidRPr="004F6A27" w:rsidRDefault="005771F7" w:rsidP="00F3536F">
      <w:pPr>
        <w:pStyle w:val="2"/>
        <w:rPr>
          <w:lang w:eastAsia="ru-RU"/>
        </w:rPr>
      </w:pPr>
      <w:bookmarkStart w:id="6" w:name="_Toc239986911"/>
      <w:r w:rsidRPr="005771F7">
        <w:rPr>
          <w:lang w:eastAsia="ru-RU"/>
        </w:rPr>
        <w:t>Глава 2. Анализ ключевых проблем и коллизий синхронизации</w:t>
      </w:r>
      <w:bookmarkEnd w:id="6"/>
    </w:p>
    <w:p w14:paraId="223C5D76" w14:textId="29C9A6CC" w:rsidR="005771F7" w:rsidRDefault="005771F7" w:rsidP="00F3536F">
      <w:pPr>
        <w:pStyle w:val="3"/>
      </w:pPr>
      <w:bookmarkStart w:id="7" w:name="_Toc239986912"/>
      <w:r w:rsidRPr="005771F7">
        <w:t>2.1. Конфликты параллельного обновления. Гонки данных и потерянные запис</w:t>
      </w:r>
      <w:r>
        <w:t>и</w:t>
      </w:r>
      <w:bookmarkEnd w:id="7"/>
    </w:p>
    <w:p w14:paraId="7A8FD3AD" w14:textId="77777777" w:rsidR="005771F7" w:rsidRPr="005771F7" w:rsidRDefault="005771F7" w:rsidP="00AF42C9">
      <w:pPr>
        <w:widowControl/>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 xml:space="preserve">Фундаментальное отличие распределенного гибридного хранилища от изолированной операционной системы состоит в отсутствии общей физической памяти и единого диспетчера блокировок. Внутри одного локального сервера целостность файлов и структур данных обеспечивается примитивами синхронизации ядра ОС (мьютексы, </w:t>
      </w:r>
      <w:r w:rsidRPr="005771F7">
        <w:rPr>
          <w:sz w:val="24"/>
          <w:szCs w:val="24"/>
          <w:lang w:eastAsia="ru-RU"/>
        </w:rPr>
        <w:lastRenderedPageBreak/>
        <w:t>семафоры, блокировки POSIX fcntl или режимы совместного доступа Windows FILE_SHARE). Эти механизмы мгновенно запрещают параллельную несогласованную запись в один дескриптор файла.</w:t>
      </w:r>
    </w:p>
    <w:p w14:paraId="7AB89E04" w14:textId="77777777" w:rsidR="005771F7" w:rsidRPr="005771F7" w:rsidRDefault="005771F7" w:rsidP="00AF42C9">
      <w:pPr>
        <w:widowControl/>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В гибридной среде разделение на локальный и облачный уровни разрушает эту защиту. Типовая коллизия параллельной модификации возникает при следующем сценарии:</w:t>
      </w:r>
    </w:p>
    <w:p w14:paraId="1792EE46" w14:textId="77777777" w:rsidR="005771F7" w:rsidRPr="005771F7" w:rsidRDefault="005771F7" w:rsidP="00AF42C9">
      <w:pPr>
        <w:widowControl/>
        <w:numPr>
          <w:ilvl w:val="0"/>
          <w:numId w:val="25"/>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Инженер на производстве открывает локальную копию технологической спецификации или управляющей программы для станка с числовым программным управлением.</w:t>
      </w:r>
    </w:p>
    <w:p w14:paraId="7ACBBFC7" w14:textId="77777777" w:rsidR="005771F7" w:rsidRPr="005771F7" w:rsidRDefault="005771F7" w:rsidP="00AF42C9">
      <w:pPr>
        <w:widowControl/>
        <w:numPr>
          <w:ilvl w:val="0"/>
          <w:numId w:val="25"/>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В этот же промежуток времени технолог центрального конструкторского бюро обращается к той же версии файла через облачный интерфейс либо другой распределенный филиал.</w:t>
      </w:r>
    </w:p>
    <w:p w14:paraId="75893904" w14:textId="77777777" w:rsidR="005771F7" w:rsidRPr="005771F7" w:rsidRDefault="005771F7" w:rsidP="00AF42C9">
      <w:pPr>
        <w:widowControl/>
        <w:numPr>
          <w:ilvl w:val="0"/>
          <w:numId w:val="25"/>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Локальный клиент вносит изменения и сохраняет файл в локальном каталоге. Однако из-за задержки отправки по сети или временной потери связи облачный сервис не получает уведомление мгновенно.</w:t>
      </w:r>
    </w:p>
    <w:p w14:paraId="2C5D34E2" w14:textId="77777777" w:rsidR="005771F7" w:rsidRPr="005771F7" w:rsidRDefault="005771F7" w:rsidP="00AF42C9">
      <w:pPr>
        <w:widowControl/>
        <w:numPr>
          <w:ilvl w:val="0"/>
          <w:numId w:val="25"/>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Облачный пользователь сохраняет свои правки в центральном репозитории.</w:t>
      </w:r>
    </w:p>
    <w:p w14:paraId="0EC28145" w14:textId="77777777" w:rsidR="005771F7" w:rsidRPr="005771F7" w:rsidRDefault="005771F7" w:rsidP="00AF42C9">
      <w:pPr>
        <w:widowControl/>
        <w:numPr>
          <w:ilvl w:val="0"/>
          <w:numId w:val="25"/>
        </w:numPr>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При восстановлении связи и попытке фоновой синхронизации система сталкивается с двумя независимыми версиями файла, имеющими одного общего предка, но содержащими взаимно несовместимые изменения.</w:t>
      </w:r>
    </w:p>
    <w:p w14:paraId="56E5EC43" w14:textId="77777777" w:rsidR="005771F7" w:rsidRPr="005771F7" w:rsidRDefault="005771F7" w:rsidP="00AF42C9">
      <w:pPr>
        <w:widowControl/>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Если в системе применяется упрощенная стратегия Last-Write-Wins (побеждает последняя запись), арбитраж происходит на основе сравнения меток времени записи. В этом случае правки, зафиксированные на доли секунды раньше (или имеющие меньшую метку из-за рассинхронизации таймеров), безвозвратно перезаписываются вторым пакетом данных. В распределенных реляционных и документных базах данных это явление классифицируется как аномалия потери обновлений (Lost Update).</w:t>
      </w:r>
    </w:p>
    <w:p w14:paraId="4DA5A905" w14:textId="77777777" w:rsidR="005771F7" w:rsidRPr="005771F7" w:rsidRDefault="005771F7" w:rsidP="00AF42C9">
      <w:pPr>
        <w:widowControl/>
        <w:autoSpaceDE/>
        <w:autoSpaceDN/>
        <w:spacing w:before="100" w:beforeAutospacing="1" w:after="100" w:afterAutospacing="1" w:line="360" w:lineRule="auto"/>
        <w:ind w:firstLine="709"/>
        <w:jc w:val="both"/>
        <w:rPr>
          <w:sz w:val="24"/>
          <w:szCs w:val="24"/>
          <w:lang w:eastAsia="ru-RU"/>
        </w:rPr>
      </w:pPr>
      <w:r w:rsidRPr="005771F7">
        <w:rPr>
          <w:sz w:val="24"/>
          <w:szCs w:val="24"/>
          <w:lang w:eastAsia="ru-RU"/>
        </w:rPr>
        <w:t xml:space="preserve">В файловых хранилищах разработчики программного обеспечения синхронизации часто обходят потерю данных путем генерации так называемых конфликтных копий (Conflicted Copies). Система переименовывает локальный файл, добавляя к его имени идентификатор узла и дату коллизии. Хотя это предотвращает физическую потерю байтов, проблема переносится на уровень пользователя или технологического процесса: станок ЧПУ продолжает обращаться к файлу со старым именем и выполняет устаревшую </w:t>
      </w:r>
      <w:r w:rsidRPr="005771F7">
        <w:rPr>
          <w:sz w:val="24"/>
          <w:szCs w:val="24"/>
          <w:lang w:eastAsia="ru-RU"/>
        </w:rPr>
        <w:lastRenderedPageBreak/>
        <w:t>программу, а операторы вынуждены вручную сопоставлять текстовые или бинарные различия файлов для их ручного объединения.</w:t>
      </w:r>
    </w:p>
    <w:p w14:paraId="500D9A7D" w14:textId="77777777" w:rsidR="005771F7" w:rsidRPr="005771F7" w:rsidRDefault="005771F7" w:rsidP="00A2783F">
      <w:pPr>
        <w:rPr>
          <w:sz w:val="28"/>
          <w:szCs w:val="28"/>
        </w:rPr>
      </w:pPr>
    </w:p>
    <w:p w14:paraId="085E21AF" w14:textId="77777777" w:rsidR="00EE5BCD" w:rsidRPr="004F6A27" w:rsidRDefault="00EE5BCD" w:rsidP="00A2783F"/>
    <w:p w14:paraId="2687E71A" w14:textId="392869AB" w:rsidR="00137BAB" w:rsidRDefault="00832B64" w:rsidP="00F3536F">
      <w:pPr>
        <w:pStyle w:val="3"/>
      </w:pPr>
      <w:bookmarkStart w:id="8" w:name="_Toc239986913"/>
      <w:r w:rsidRPr="00832B64">
        <w:t>2.2 Проблема дублирования данных и нерационального расхода сетевого трафика</w:t>
      </w:r>
      <w:bookmarkEnd w:id="8"/>
    </w:p>
    <w:p w14:paraId="1048E404" w14:textId="77777777" w:rsidR="00832B64" w:rsidRPr="00832B64" w:rsidRDefault="00832B64" w:rsidP="00AF42C9">
      <w:pPr>
        <w:widowControl/>
        <w:autoSpaceDE/>
        <w:autoSpaceDN/>
        <w:spacing w:before="100" w:beforeAutospacing="1" w:after="100" w:afterAutospacing="1" w:line="360" w:lineRule="auto"/>
        <w:ind w:firstLine="709"/>
        <w:jc w:val="both"/>
        <w:rPr>
          <w:sz w:val="24"/>
          <w:szCs w:val="24"/>
          <w:lang w:eastAsia="ru-RU"/>
        </w:rPr>
      </w:pPr>
      <w:r w:rsidRPr="00832B64">
        <w:rPr>
          <w:sz w:val="24"/>
          <w:szCs w:val="24"/>
          <w:lang w:eastAsia="ru-RU"/>
        </w:rPr>
        <w:t>Синхронизация больших объемов технологической информации накладывает жесткие требования на пропускную способность каналов передачи и дисковое пространство хранилищ. Избыточность и дублирование данных в гибридных системах проявляются на транспортном уровне и на уровне долговременного хранения.</w:t>
      </w:r>
    </w:p>
    <w:p w14:paraId="57602D71" w14:textId="77A3EC9D" w:rsidR="00832B64" w:rsidRPr="00832B64" w:rsidRDefault="00832B64" w:rsidP="00AF42C9">
      <w:pPr>
        <w:widowControl/>
        <w:autoSpaceDE/>
        <w:autoSpaceDN/>
        <w:spacing w:before="100" w:beforeAutospacing="1" w:after="100" w:afterAutospacing="1" w:line="360" w:lineRule="auto"/>
        <w:ind w:firstLine="709"/>
        <w:jc w:val="both"/>
        <w:rPr>
          <w:sz w:val="24"/>
          <w:szCs w:val="24"/>
          <w:lang w:eastAsia="ru-RU"/>
        </w:rPr>
      </w:pPr>
      <w:r w:rsidRPr="00832B64">
        <w:rPr>
          <w:sz w:val="24"/>
          <w:szCs w:val="24"/>
          <w:lang w:eastAsia="ru-RU"/>
        </w:rPr>
        <w:t>Транспортное дублирование возникает при сбоях в каналах связи. Если локальный клиент отправляет блок данных в облако, но подтверждение приема (ACK на уровне протокола приложения) теряется из-за тайм-аута промежуточного маршрутизатора, клиент инициирует повторную отправку. При отсутствии строгой проверки идемпотентности на стороне облачного API объектное хранилище создает дублирующий объект с новым идентификатором либо повторно применяет транзакцию к базе данных, что искажает статистику и перегружает канал повторными байтами.</w:t>
      </w:r>
    </w:p>
    <w:p w14:paraId="1FBC268A" w14:textId="77777777" w:rsidR="00832B64" w:rsidRPr="00832B64" w:rsidRDefault="00832B64" w:rsidP="00AF42C9">
      <w:pPr>
        <w:widowControl/>
        <w:autoSpaceDE/>
        <w:autoSpaceDN/>
        <w:spacing w:before="100" w:beforeAutospacing="1" w:after="100" w:afterAutospacing="1" w:line="360" w:lineRule="auto"/>
        <w:ind w:firstLine="709"/>
        <w:jc w:val="both"/>
        <w:rPr>
          <w:sz w:val="24"/>
          <w:szCs w:val="24"/>
          <w:lang w:eastAsia="ru-RU"/>
        </w:rPr>
      </w:pPr>
      <w:r w:rsidRPr="00832B64">
        <w:rPr>
          <w:sz w:val="24"/>
          <w:szCs w:val="24"/>
          <w:lang w:eastAsia="ru-RU"/>
        </w:rPr>
        <w:t>Хранилищное дублирование обусловлено природой рабочих файлов. Промышленные трехмерные модели, дампы баз данных и файлы образов дисков имеют объем от нескольких гигабайт до сотен гигабайт. При внесении локальных правок инженер зачастую изменяет лишь незначительную часть файла (например, текстовый заголовок, числовой параметр подачи резца или несколько строк таблицы).</w:t>
      </w:r>
    </w:p>
    <w:p w14:paraId="101F317C" w14:textId="77777777" w:rsidR="00832B64" w:rsidRPr="00832B64" w:rsidRDefault="00832B64" w:rsidP="00AF42C9">
      <w:pPr>
        <w:widowControl/>
        <w:autoSpaceDE/>
        <w:autoSpaceDN/>
        <w:spacing w:before="100" w:beforeAutospacing="1" w:after="100" w:afterAutospacing="1" w:line="360" w:lineRule="auto"/>
        <w:ind w:firstLine="709"/>
        <w:jc w:val="both"/>
        <w:rPr>
          <w:sz w:val="24"/>
          <w:szCs w:val="24"/>
          <w:lang w:eastAsia="ru-RU"/>
        </w:rPr>
      </w:pPr>
      <w:r w:rsidRPr="00832B64">
        <w:rPr>
          <w:sz w:val="24"/>
          <w:szCs w:val="24"/>
          <w:lang w:eastAsia="ru-RU"/>
        </w:rPr>
        <w:t>Если агент синхронизации работает на уровне файлов целиком (Whole-File Sync), он повторно передает по сети весь файл объемом в десятки гигабайт при изменении нескольких байт. Это приводит к следующим негативным эффектам:</w:t>
      </w:r>
    </w:p>
    <w:p w14:paraId="17BA221D" w14:textId="68C8F5C6" w:rsidR="00832B64" w:rsidRPr="00832B64" w:rsidRDefault="00907092" w:rsidP="00AF42C9">
      <w:pPr>
        <w:pStyle w:val="a5"/>
        <w:widowControl/>
        <w:numPr>
          <w:ilvl w:val="0"/>
          <w:numId w:val="26"/>
        </w:numPr>
        <w:autoSpaceDE/>
        <w:autoSpaceDN/>
        <w:spacing w:before="100" w:beforeAutospacing="1" w:after="100" w:afterAutospacing="1" w:line="360" w:lineRule="auto"/>
        <w:ind w:firstLine="709"/>
        <w:jc w:val="both"/>
        <w:rPr>
          <w:sz w:val="24"/>
          <w:szCs w:val="24"/>
          <w:lang w:eastAsia="ru-RU"/>
        </w:rPr>
      </w:pPr>
      <w:r>
        <w:rPr>
          <w:sz w:val="24"/>
          <w:szCs w:val="24"/>
          <w:lang w:eastAsia="ru-RU"/>
        </w:rPr>
        <w:t>Н</w:t>
      </w:r>
      <w:r w:rsidR="00832B64" w:rsidRPr="00832B64">
        <w:rPr>
          <w:sz w:val="24"/>
          <w:szCs w:val="24"/>
          <w:lang w:eastAsia="ru-RU"/>
        </w:rPr>
        <w:t>ерациональный расход пропускной способности выделенного интернет-канала предприятия;</w:t>
      </w:r>
    </w:p>
    <w:p w14:paraId="5ABB71A0" w14:textId="37AD9D9C" w:rsidR="00832B64" w:rsidRPr="00832B64" w:rsidRDefault="00907092" w:rsidP="00AF42C9">
      <w:pPr>
        <w:widowControl/>
        <w:numPr>
          <w:ilvl w:val="0"/>
          <w:numId w:val="26"/>
        </w:numPr>
        <w:autoSpaceDE/>
        <w:autoSpaceDN/>
        <w:spacing w:before="100" w:beforeAutospacing="1" w:after="100" w:afterAutospacing="1" w:line="360" w:lineRule="auto"/>
        <w:ind w:firstLine="709"/>
        <w:jc w:val="both"/>
        <w:rPr>
          <w:sz w:val="24"/>
          <w:szCs w:val="24"/>
          <w:lang w:eastAsia="ru-RU"/>
        </w:rPr>
      </w:pPr>
      <w:r>
        <w:rPr>
          <w:sz w:val="24"/>
          <w:szCs w:val="24"/>
          <w:lang w:eastAsia="ru-RU"/>
        </w:rPr>
        <w:t>Р</w:t>
      </w:r>
      <w:r w:rsidR="00832B64" w:rsidRPr="00832B64">
        <w:rPr>
          <w:sz w:val="24"/>
          <w:szCs w:val="24"/>
          <w:lang w:eastAsia="ru-RU"/>
        </w:rPr>
        <w:t>ост финансовых затрат на оплату исходящего сетевого трафика из облака (</w:t>
      </w:r>
      <w:proofErr w:type="spellStart"/>
      <w:r w:rsidR="00832B64" w:rsidRPr="00832B64">
        <w:rPr>
          <w:sz w:val="24"/>
          <w:szCs w:val="24"/>
          <w:lang w:eastAsia="ru-RU"/>
        </w:rPr>
        <w:t>egress</w:t>
      </w:r>
      <w:proofErr w:type="spellEnd"/>
      <w:r w:rsidR="00832B64" w:rsidRPr="00832B64">
        <w:rPr>
          <w:sz w:val="24"/>
          <w:szCs w:val="24"/>
          <w:lang w:eastAsia="ru-RU"/>
        </w:rPr>
        <w:t xml:space="preserve"> </w:t>
      </w:r>
      <w:proofErr w:type="spellStart"/>
      <w:r w:rsidR="00832B64" w:rsidRPr="00832B64">
        <w:rPr>
          <w:sz w:val="24"/>
          <w:szCs w:val="24"/>
          <w:lang w:eastAsia="ru-RU"/>
        </w:rPr>
        <w:t>traffic</w:t>
      </w:r>
      <w:proofErr w:type="spellEnd"/>
      <w:r w:rsidR="00832B64" w:rsidRPr="00832B64">
        <w:rPr>
          <w:sz w:val="24"/>
          <w:szCs w:val="24"/>
          <w:lang w:eastAsia="ru-RU"/>
        </w:rPr>
        <w:t xml:space="preserve"> </w:t>
      </w:r>
      <w:proofErr w:type="spellStart"/>
      <w:r w:rsidR="00832B64" w:rsidRPr="00832B64">
        <w:rPr>
          <w:sz w:val="24"/>
          <w:szCs w:val="24"/>
          <w:lang w:eastAsia="ru-RU"/>
        </w:rPr>
        <w:t>fee</w:t>
      </w:r>
      <w:proofErr w:type="spellEnd"/>
      <w:r w:rsidR="00832B64" w:rsidRPr="00832B64">
        <w:rPr>
          <w:sz w:val="24"/>
          <w:szCs w:val="24"/>
          <w:lang w:eastAsia="ru-RU"/>
        </w:rPr>
        <w:t>);</w:t>
      </w:r>
    </w:p>
    <w:p w14:paraId="6402DEB7" w14:textId="5D1C4CE0" w:rsidR="00832B64" w:rsidRPr="00832B64" w:rsidRDefault="00907092" w:rsidP="00AF42C9">
      <w:pPr>
        <w:widowControl/>
        <w:numPr>
          <w:ilvl w:val="0"/>
          <w:numId w:val="26"/>
        </w:numPr>
        <w:autoSpaceDE/>
        <w:autoSpaceDN/>
        <w:spacing w:before="100" w:beforeAutospacing="1" w:after="100" w:afterAutospacing="1" w:line="360" w:lineRule="auto"/>
        <w:ind w:firstLine="709"/>
        <w:jc w:val="both"/>
        <w:rPr>
          <w:sz w:val="24"/>
          <w:szCs w:val="24"/>
          <w:lang w:eastAsia="ru-RU"/>
        </w:rPr>
      </w:pPr>
      <w:r>
        <w:rPr>
          <w:sz w:val="24"/>
          <w:szCs w:val="24"/>
          <w:lang w:eastAsia="ru-RU"/>
        </w:rPr>
        <w:t>Б</w:t>
      </w:r>
      <w:r w:rsidR="00832B64" w:rsidRPr="00832B64">
        <w:rPr>
          <w:sz w:val="24"/>
          <w:szCs w:val="24"/>
          <w:lang w:eastAsia="ru-RU"/>
        </w:rPr>
        <w:t>ыстрое исчерпание квот дискового пространства в облачном объектном хранилище из-за накопления промежуточных полных снимков версий;</w:t>
      </w:r>
    </w:p>
    <w:p w14:paraId="5D26F948" w14:textId="12331A23" w:rsidR="00832B64" w:rsidRPr="00832B64" w:rsidRDefault="00907092" w:rsidP="00AF42C9">
      <w:pPr>
        <w:widowControl/>
        <w:numPr>
          <w:ilvl w:val="0"/>
          <w:numId w:val="26"/>
        </w:numPr>
        <w:autoSpaceDE/>
        <w:autoSpaceDN/>
        <w:spacing w:before="100" w:beforeAutospacing="1" w:after="100" w:afterAutospacing="1" w:line="360" w:lineRule="auto"/>
        <w:ind w:firstLine="709"/>
        <w:jc w:val="both"/>
        <w:rPr>
          <w:sz w:val="24"/>
          <w:szCs w:val="24"/>
          <w:lang w:eastAsia="ru-RU"/>
        </w:rPr>
      </w:pPr>
      <w:r>
        <w:rPr>
          <w:sz w:val="24"/>
          <w:szCs w:val="24"/>
          <w:lang w:eastAsia="ru-RU"/>
        </w:rPr>
        <w:lastRenderedPageBreak/>
        <w:t>У</w:t>
      </w:r>
      <w:r w:rsidR="00832B64" w:rsidRPr="00832B64">
        <w:rPr>
          <w:sz w:val="24"/>
          <w:szCs w:val="24"/>
          <w:lang w:eastAsia="ru-RU"/>
        </w:rPr>
        <w:t>величение времени синхронизации, что расширяет временное окно несогласованности (inconsistency window) и повышает вероятность новых конфликтов параллельного обновления.</w:t>
      </w:r>
    </w:p>
    <w:p w14:paraId="3B362117" w14:textId="77777777" w:rsidR="00832B64" w:rsidRPr="00832B64" w:rsidRDefault="00832B64" w:rsidP="00AF42C9">
      <w:pPr>
        <w:widowControl/>
        <w:autoSpaceDE/>
        <w:autoSpaceDN/>
        <w:spacing w:before="100" w:beforeAutospacing="1" w:after="100" w:afterAutospacing="1" w:line="360" w:lineRule="auto"/>
        <w:ind w:firstLine="709"/>
        <w:jc w:val="both"/>
        <w:rPr>
          <w:sz w:val="24"/>
          <w:szCs w:val="24"/>
          <w:lang w:eastAsia="ru-RU"/>
        </w:rPr>
      </w:pPr>
      <w:r w:rsidRPr="00832B64">
        <w:rPr>
          <w:sz w:val="24"/>
          <w:szCs w:val="24"/>
          <w:lang w:eastAsia="ru-RU"/>
        </w:rPr>
        <w:t>Решение данной проблемы требует применения алгоритмов разбиения данных на мелкие блоки переменного размера и блочной дедупликации, исключающих повторную передачу и хранение байтовых последовательностей, уже существующих на целевом сервере.</w:t>
      </w:r>
    </w:p>
    <w:p w14:paraId="5F3E3686" w14:textId="77777777" w:rsidR="00832B64" w:rsidRPr="00832B64" w:rsidRDefault="00832B64" w:rsidP="00A2783F">
      <w:pPr>
        <w:rPr>
          <w:sz w:val="28"/>
          <w:szCs w:val="28"/>
        </w:rPr>
      </w:pPr>
    </w:p>
    <w:p w14:paraId="29908010" w14:textId="46BD9E2C" w:rsidR="00B06264" w:rsidRDefault="00B06264" w:rsidP="00F3536F">
      <w:pPr>
        <w:pStyle w:val="3"/>
      </w:pPr>
      <w:bookmarkStart w:id="9" w:name="_Toc239986914"/>
      <w:r w:rsidRPr="00B06264">
        <w:t>2.3 Влияние нестабильности каналов связи, сетевых задержек и работы в режиме оффлайн</w:t>
      </w:r>
      <w:bookmarkEnd w:id="9"/>
    </w:p>
    <w:p w14:paraId="5FC1AC90" w14:textId="3417CAB5"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Локальные производственные площадки нередко подключаются к облачной инфраструктуре по арендованным каналам, радиорелейным линиям или мобильным сетям. Такие каналы характеризуются нестабильным временем прохождения пакетов (RTT), переменной емкостью буферов маршрутизаторов и периодическими обрывами связи длительностью от нескольких минут до нескольких суток.</w:t>
      </w:r>
    </w:p>
    <w:p w14:paraId="24060248"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 xml:space="preserve">В гибридных архитектурах поддержание непрерывности производства требует реализации концепции </w:t>
      </w:r>
      <w:proofErr w:type="spellStart"/>
      <w:r w:rsidRPr="00B06264">
        <w:rPr>
          <w:sz w:val="24"/>
          <w:szCs w:val="24"/>
          <w:lang w:eastAsia="ru-RU"/>
        </w:rPr>
        <w:t>Offline</w:t>
      </w:r>
      <w:proofErr w:type="spellEnd"/>
      <w:r w:rsidRPr="00B06264">
        <w:rPr>
          <w:sz w:val="24"/>
          <w:szCs w:val="24"/>
          <w:lang w:eastAsia="ru-RU"/>
        </w:rPr>
        <w:t>-First. В автономном режиме локальный периметр берет на себя все функции регистрации и модификации данных:</w:t>
      </w:r>
    </w:p>
    <w:p w14:paraId="15924233" w14:textId="0FC8414C" w:rsidR="00B06264" w:rsidRPr="00B06264" w:rsidRDefault="00B06264" w:rsidP="00AF42C9">
      <w:pPr>
        <w:pStyle w:val="a5"/>
        <w:widowControl/>
        <w:numPr>
          <w:ilvl w:val="0"/>
          <w:numId w:val="27"/>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контроллеры накапливают измерения в кольцевых буферах локальных дисков</w:t>
      </w:r>
    </w:p>
    <w:p w14:paraId="2702614A" w14:textId="107DB54A" w:rsidR="00B06264" w:rsidRPr="00B06264" w:rsidRDefault="00B06264" w:rsidP="00AF42C9">
      <w:pPr>
        <w:widowControl/>
        <w:numPr>
          <w:ilvl w:val="0"/>
          <w:numId w:val="27"/>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технологи и рабочие продолжают редактировать проекты и оформлять складские проводки в локальной копии базы данных</w:t>
      </w:r>
    </w:p>
    <w:p w14:paraId="215B27A8" w14:textId="0839F347" w:rsidR="00B06264" w:rsidRPr="00B06264" w:rsidRDefault="00B06264" w:rsidP="00AF42C9">
      <w:pPr>
        <w:widowControl/>
        <w:numPr>
          <w:ilvl w:val="0"/>
          <w:numId w:val="27"/>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локальная файловая система накапливает журнал событий файлового ввода-вывода</w:t>
      </w:r>
    </w:p>
    <w:p w14:paraId="410D0E5B"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Главная проблема автономной работы проявляется в момент восстановления физического канала связи. За время изоляции на локальном узле накапливается массив из сотен тысяч несинхронизированных операций. Одновременная попытка сброса накопленного журнала в облако порождает лавинообразную нагрузку на сетевое оборудование и серверные процессоры.</w:t>
      </w:r>
    </w:p>
    <w:p w14:paraId="2CEC86FC" w14:textId="28583324" w:rsid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 xml:space="preserve">Кроме того, за время отсутствия связи облачное состояние также уходит вперед за счет операций, выполненных в других подразделениях. Возникает отставание репликации </w:t>
      </w:r>
      <w:r w:rsidRPr="00B06264">
        <w:rPr>
          <w:sz w:val="24"/>
          <w:szCs w:val="24"/>
          <w:lang w:eastAsia="ru-RU"/>
        </w:rPr>
        <w:lastRenderedPageBreak/>
        <w:t>(</w:t>
      </w:r>
      <w:proofErr w:type="spellStart"/>
      <w:r w:rsidRPr="00B06264">
        <w:rPr>
          <w:sz w:val="24"/>
          <w:szCs w:val="24"/>
          <w:lang w:eastAsia="ru-RU"/>
        </w:rPr>
        <w:t>Replication</w:t>
      </w:r>
      <w:proofErr w:type="spellEnd"/>
      <w:r w:rsidRPr="00B06264">
        <w:rPr>
          <w:sz w:val="24"/>
          <w:szCs w:val="24"/>
          <w:lang w:eastAsia="ru-RU"/>
        </w:rPr>
        <w:t xml:space="preserve"> </w:t>
      </w:r>
      <w:proofErr w:type="spellStart"/>
      <w:r w:rsidRPr="00B06264">
        <w:rPr>
          <w:sz w:val="24"/>
          <w:szCs w:val="24"/>
          <w:lang w:eastAsia="ru-RU"/>
        </w:rPr>
        <w:t>Lag</w:t>
      </w:r>
      <w:proofErr w:type="spellEnd"/>
      <w:r w:rsidRPr="00B06264">
        <w:rPr>
          <w:sz w:val="24"/>
          <w:szCs w:val="24"/>
          <w:lang w:eastAsia="ru-RU"/>
        </w:rPr>
        <w:t>), величина которого пропорциональна длительности разрыва и скорости генерации данных. До тех пор, пока процесс слияния не завершен, локальные приложения считывают устаревшие данные (</w:t>
      </w:r>
      <w:proofErr w:type="spellStart"/>
      <w:r w:rsidRPr="00B06264">
        <w:rPr>
          <w:sz w:val="24"/>
          <w:szCs w:val="24"/>
          <w:lang w:eastAsia="ru-RU"/>
        </w:rPr>
        <w:t>Stale</w:t>
      </w:r>
      <w:proofErr w:type="spellEnd"/>
      <w:r w:rsidR="00AF42C9">
        <w:rPr>
          <w:sz w:val="24"/>
          <w:szCs w:val="24"/>
          <w:lang w:eastAsia="ru-RU"/>
        </w:rPr>
        <w:t xml:space="preserve"> </w:t>
      </w:r>
      <w:proofErr w:type="spellStart"/>
      <w:r w:rsidRPr="00B06264">
        <w:rPr>
          <w:sz w:val="24"/>
          <w:szCs w:val="24"/>
          <w:lang w:eastAsia="ru-RU"/>
        </w:rPr>
        <w:t>Reads</w:t>
      </w:r>
      <w:proofErr w:type="spellEnd"/>
      <w:r w:rsidRPr="00B06264">
        <w:rPr>
          <w:sz w:val="24"/>
          <w:szCs w:val="24"/>
          <w:lang w:eastAsia="ru-RU"/>
        </w:rPr>
        <w:t>), что способно привести к ошибочным решениям в управлении производством.</w:t>
      </w:r>
    </w:p>
    <w:p w14:paraId="755403DF" w14:textId="77777777" w:rsidR="00B06264" w:rsidRPr="00B06264" w:rsidRDefault="00B06264" w:rsidP="00B06264">
      <w:pPr>
        <w:widowControl/>
        <w:autoSpaceDE/>
        <w:autoSpaceDN/>
        <w:spacing w:before="100" w:beforeAutospacing="1" w:after="100" w:afterAutospacing="1"/>
        <w:rPr>
          <w:sz w:val="24"/>
          <w:szCs w:val="24"/>
          <w:lang w:eastAsia="ru-RU"/>
        </w:rPr>
      </w:pPr>
    </w:p>
    <w:p w14:paraId="03B65E94" w14:textId="799147A1" w:rsidR="00B06264" w:rsidRDefault="00B06264" w:rsidP="00F3536F">
      <w:pPr>
        <w:pStyle w:val="3"/>
      </w:pPr>
      <w:bookmarkStart w:id="10" w:name="_Toc239986915"/>
      <w:r>
        <w:t>2.4 Нарушение целостности метаданных, прав доступа и рассинхронизация часов</w:t>
      </w:r>
      <w:bookmarkEnd w:id="10"/>
    </w:p>
    <w:p w14:paraId="5575F50E" w14:textId="5660CC2F" w:rsidR="00B06264" w:rsidRDefault="00B06264" w:rsidP="00A2783F">
      <w:pPr>
        <w:rPr>
          <w:sz w:val="28"/>
          <w:szCs w:val="28"/>
        </w:rPr>
      </w:pPr>
    </w:p>
    <w:p w14:paraId="5DE26003"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Помимо непосредственно бинарного содержимого файлов, гибридная система обязана сохранять сопутствующую служебную информацию (метаданные). В гетерогенных средах перенос метаданных сталкивается с архитектурной несовместимостью операционных систем и протоколов хранения.</w:t>
      </w:r>
    </w:p>
    <w:p w14:paraId="508A414F"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 xml:space="preserve">Локальные хранилища обычно построены на файловых системах с древовидной иерархией каталогов (POSIX-совместимые ext4, XFS в среде Linux либо NTFS в Windows Server). Они оперируют строгими правами доступа на базе списков контроля доступа (ACL), числовыми идентификаторами пользователей и групп (UID/GID), расширенными атрибутами </w:t>
      </w:r>
      <w:proofErr w:type="spellStart"/>
      <w:r w:rsidRPr="00B06264">
        <w:rPr>
          <w:sz w:val="24"/>
          <w:szCs w:val="24"/>
          <w:lang w:eastAsia="ru-RU"/>
        </w:rPr>
        <w:t>xattr</w:t>
      </w:r>
      <w:proofErr w:type="spellEnd"/>
      <w:r w:rsidRPr="00B06264">
        <w:rPr>
          <w:sz w:val="24"/>
          <w:szCs w:val="24"/>
          <w:lang w:eastAsia="ru-RU"/>
        </w:rPr>
        <w:t>, жесткими и символическими ссылками.</w:t>
      </w:r>
    </w:p>
    <w:p w14:paraId="62F854F4"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Облачные хранилища чаще всего представляют собой плоские объектные пространства ключей и значений (Object Storage, например протокол AWS S3). В объектном хранилище нет физических директорий: слеши в имени файла являются лишь частью строкового ключа (Key Name). Попытка отобразить древовидную структуру каталогов с миллионами мелких файлов на плоское объектное API приводит к снижению скорости листинга файлов и потере специфических атрибутов файловой системы:</w:t>
      </w:r>
    </w:p>
    <w:p w14:paraId="6BE00C00" w14:textId="27F52784" w:rsidR="00B06264" w:rsidRPr="00B06264" w:rsidRDefault="00B06264" w:rsidP="00AF42C9">
      <w:pPr>
        <w:pStyle w:val="a5"/>
        <w:widowControl/>
        <w:numPr>
          <w:ilvl w:val="0"/>
          <w:numId w:val="28"/>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права доступа POSIX не имеют прямого эквивалента в облачных политиках идентификации IAM (</w:t>
      </w:r>
      <w:proofErr w:type="spellStart"/>
      <w:r w:rsidRPr="00B06264">
        <w:rPr>
          <w:sz w:val="24"/>
          <w:szCs w:val="24"/>
          <w:lang w:eastAsia="ru-RU"/>
        </w:rPr>
        <w:t>Identity</w:t>
      </w:r>
      <w:proofErr w:type="spellEnd"/>
      <w:r w:rsidRPr="00B06264">
        <w:rPr>
          <w:sz w:val="24"/>
          <w:szCs w:val="24"/>
          <w:lang w:eastAsia="ru-RU"/>
        </w:rPr>
        <w:t xml:space="preserve"> </w:t>
      </w:r>
      <w:proofErr w:type="spellStart"/>
      <w:r w:rsidRPr="00B06264">
        <w:rPr>
          <w:sz w:val="24"/>
          <w:szCs w:val="24"/>
          <w:lang w:eastAsia="ru-RU"/>
        </w:rPr>
        <w:t>and</w:t>
      </w:r>
      <w:proofErr w:type="spellEnd"/>
      <w:r w:rsidRPr="00B06264">
        <w:rPr>
          <w:sz w:val="24"/>
          <w:szCs w:val="24"/>
          <w:lang w:eastAsia="ru-RU"/>
        </w:rPr>
        <w:t xml:space="preserve"> Access Management);</w:t>
      </w:r>
    </w:p>
    <w:p w14:paraId="0D394368" w14:textId="77777777" w:rsidR="00B06264" w:rsidRPr="00B06264" w:rsidRDefault="00B06264" w:rsidP="00AF42C9">
      <w:pPr>
        <w:widowControl/>
        <w:numPr>
          <w:ilvl w:val="0"/>
          <w:numId w:val="28"/>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блокировки файлов на время чтения и записи не поддерживаются объектными хранилищами без развертывания дополнительных распределенных координаторов;</w:t>
      </w:r>
    </w:p>
    <w:p w14:paraId="68DB935E" w14:textId="77777777" w:rsidR="00B06264" w:rsidRPr="00B06264" w:rsidRDefault="00B06264" w:rsidP="00AF42C9">
      <w:pPr>
        <w:widowControl/>
        <w:numPr>
          <w:ilvl w:val="0"/>
          <w:numId w:val="28"/>
        </w:numPr>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временные метки файлов при загрузке в облако подменяются серверным временем создания объекта, что стирает исходную историю модификации файла на локальном диске.</w:t>
      </w:r>
    </w:p>
    <w:p w14:paraId="4AB16BE4" w14:textId="77777777" w:rsidR="00B06264" w:rsidRP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lastRenderedPageBreak/>
        <w:t>Отдельной технической проблемой является расхождение показаний физических часов (</w:t>
      </w:r>
      <w:proofErr w:type="spellStart"/>
      <w:r w:rsidRPr="00B06264">
        <w:rPr>
          <w:sz w:val="24"/>
          <w:szCs w:val="24"/>
          <w:lang w:eastAsia="ru-RU"/>
        </w:rPr>
        <w:t>Clock</w:t>
      </w:r>
      <w:proofErr w:type="spellEnd"/>
      <w:r w:rsidRPr="00B06264">
        <w:rPr>
          <w:sz w:val="24"/>
          <w:szCs w:val="24"/>
          <w:lang w:eastAsia="ru-RU"/>
        </w:rPr>
        <w:t xml:space="preserve"> </w:t>
      </w:r>
      <w:proofErr w:type="spellStart"/>
      <w:r w:rsidRPr="00B06264">
        <w:rPr>
          <w:sz w:val="24"/>
          <w:szCs w:val="24"/>
          <w:lang w:eastAsia="ru-RU"/>
        </w:rPr>
        <w:t>Drift</w:t>
      </w:r>
      <w:proofErr w:type="spellEnd"/>
      <w:r w:rsidRPr="00B06264">
        <w:rPr>
          <w:sz w:val="24"/>
          <w:szCs w:val="24"/>
          <w:lang w:eastAsia="ru-RU"/>
        </w:rPr>
        <w:t>). Кварцевые резонаторы, тактирующие системные таймеры материнских плат, обладают аппаратной погрешностью, зависящей от температуры окружающей среды и деградации кремния. Даже при регулярной синхронизации времени по протоколу NTP (Network Time Protocol) расхождение между локальным заводским сервером и виртуальной машиной в облачном ЦОД составляет от единиц до десятков миллисекунд, а при отсутствии внешней связи может достигать нескольких секунд в сутки.</w:t>
      </w:r>
    </w:p>
    <w:p w14:paraId="1384F581" w14:textId="6A86B382" w:rsidR="00B06264" w:rsidRDefault="00B06264" w:rsidP="00AF42C9">
      <w:pPr>
        <w:widowControl/>
        <w:autoSpaceDE/>
        <w:autoSpaceDN/>
        <w:spacing w:before="100" w:beforeAutospacing="1" w:after="100" w:afterAutospacing="1" w:line="360" w:lineRule="auto"/>
        <w:ind w:firstLine="709"/>
        <w:jc w:val="both"/>
        <w:rPr>
          <w:sz w:val="24"/>
          <w:szCs w:val="24"/>
          <w:lang w:eastAsia="ru-RU"/>
        </w:rPr>
      </w:pPr>
      <w:r w:rsidRPr="00B06264">
        <w:rPr>
          <w:sz w:val="24"/>
          <w:szCs w:val="24"/>
          <w:lang w:eastAsia="ru-RU"/>
        </w:rPr>
        <w:t>Если алгоритм синхронизации использует показания физических системных часов (Wall-Clock Time) для определения хронологического порядка событий, происходит искажение причинно-следственных связей. Событие B, которое логически зависело от события A и произошло позже него, может получить меньшую физическую временную метку из-за отставания часов на локальном узле. В результате алгоритм слияния признает событие B старевшим и отбросит его. Это исключает применение физического времени как надежного инструмента арбитража транзакций в распределенных системах.</w:t>
      </w:r>
    </w:p>
    <w:p w14:paraId="3BDF56B4" w14:textId="77777777" w:rsidR="001962CC" w:rsidRDefault="001962CC" w:rsidP="00B06264">
      <w:pPr>
        <w:widowControl/>
        <w:autoSpaceDE/>
        <w:autoSpaceDN/>
        <w:spacing w:before="100" w:beforeAutospacing="1" w:after="100" w:afterAutospacing="1"/>
        <w:rPr>
          <w:sz w:val="24"/>
          <w:szCs w:val="24"/>
          <w:lang w:eastAsia="ru-RU"/>
        </w:rPr>
      </w:pPr>
    </w:p>
    <w:p w14:paraId="3E1F3118" w14:textId="38338DB5" w:rsidR="001962CC" w:rsidRDefault="001962CC" w:rsidP="00F3536F">
      <w:pPr>
        <w:pStyle w:val="2"/>
        <w:rPr>
          <w:lang w:eastAsia="ru-RU"/>
        </w:rPr>
      </w:pPr>
      <w:bookmarkStart w:id="11" w:name="_Toc239986916"/>
      <w:r w:rsidRPr="001962CC">
        <w:rPr>
          <w:lang w:eastAsia="ru-RU"/>
        </w:rPr>
        <w:t>Глава 3. Алгоритмические и архитектурные решения синхронизации</w:t>
      </w:r>
      <w:bookmarkEnd w:id="11"/>
    </w:p>
    <w:p w14:paraId="2CD03CEF" w14:textId="425227F3" w:rsidR="001962CC" w:rsidRPr="00AC29B4" w:rsidRDefault="001962CC" w:rsidP="00F3536F">
      <w:pPr>
        <w:pStyle w:val="3"/>
        <w:rPr>
          <w:lang w:eastAsia="ru-RU"/>
        </w:rPr>
      </w:pPr>
      <w:bookmarkStart w:id="12" w:name="_Toc239986917"/>
      <w:r w:rsidRPr="001962CC">
        <w:rPr>
          <w:lang w:eastAsia="ru-RU"/>
        </w:rPr>
        <w:t xml:space="preserve">3.1 Механизмы детекции и разрешения конфликтов. Векторные часы. Деревья Меркла. </w:t>
      </w:r>
      <w:r w:rsidRPr="001962CC">
        <w:rPr>
          <w:lang w:val="en-US" w:eastAsia="ru-RU"/>
        </w:rPr>
        <w:t>CRDT</w:t>
      </w:r>
      <w:bookmarkEnd w:id="12"/>
    </w:p>
    <w:p w14:paraId="1E19A1B2" w14:textId="77777777" w:rsidR="001962CC" w:rsidRDefault="001962CC" w:rsidP="00AF42C9">
      <w:pPr>
        <w:pStyle w:val="af0"/>
        <w:spacing w:line="360" w:lineRule="auto"/>
        <w:ind w:firstLine="709"/>
        <w:jc w:val="both"/>
      </w:pPr>
      <w:r>
        <w:t>Поскольку физические таймеры серверов подвержены дрейфу и рассинхронизации, распределенные системы опираются на концепцию логического времени и отслеживание причинно-следственных связей между операциями.</w:t>
      </w:r>
    </w:p>
    <w:p w14:paraId="585CFDBC" w14:textId="77777777" w:rsidR="001962CC" w:rsidRDefault="001962CC" w:rsidP="00AF42C9">
      <w:pPr>
        <w:pStyle w:val="af0"/>
        <w:spacing w:line="360" w:lineRule="auto"/>
        <w:ind w:firstLine="709"/>
        <w:jc w:val="both"/>
      </w:pPr>
      <w:r>
        <w:t>Первым базовым решением в этой области стали логические часы Лампорта. В этой схеме каждый узел хранит простой числовой счетчик, который инкрементируется при каждом локальном действии и передается вместе с пакетом данных по сети. Принимающий узел сравнивает пришедшее числовое значение со своим локальным счетчиком, выбирает наибольшее из них и увеличивает его на единицу. Логические часы позволяют выстроить линейную последовательность событий, однако они не дают ответа на вопрос, произошли ли два события независимо друг от друга в изолированных сегментах сети.</w:t>
      </w:r>
    </w:p>
    <w:p w14:paraId="7F61896B" w14:textId="5AAEB6DB" w:rsidR="00FC525C" w:rsidRDefault="001962CC" w:rsidP="00AF42C9">
      <w:pPr>
        <w:pStyle w:val="af0"/>
        <w:spacing w:line="360" w:lineRule="auto"/>
        <w:ind w:firstLine="709"/>
        <w:jc w:val="both"/>
      </w:pPr>
      <w:r>
        <w:t xml:space="preserve">Для выявления параллельных независимых модификаций применяются версионные векторы и векторные часы. В системе из нескольких узлов каждый сервер ведет не </w:t>
      </w:r>
      <w:r>
        <w:lastRenderedPageBreak/>
        <w:t>одиночный счетчик, а массив числовых меток, где каждому участнику обмена выделена отдельная позиция.</w:t>
      </w:r>
    </w:p>
    <w:p w14:paraId="5B3CECC3" w14:textId="77777777" w:rsidR="001962CC" w:rsidRDefault="001962CC" w:rsidP="00AF42C9">
      <w:pPr>
        <w:pStyle w:val="af0"/>
        <w:spacing w:line="360" w:lineRule="auto"/>
        <w:ind w:firstLine="709"/>
        <w:jc w:val="both"/>
      </w:pPr>
      <w:r>
        <w:t>Алгоритм работы с версионным вектором включает следующие шаги:</w:t>
      </w:r>
    </w:p>
    <w:p w14:paraId="4B53E3A9" w14:textId="77777777" w:rsidR="001962CC" w:rsidRDefault="001962CC" w:rsidP="00AF42C9">
      <w:pPr>
        <w:pStyle w:val="af0"/>
        <w:numPr>
          <w:ilvl w:val="0"/>
          <w:numId w:val="29"/>
        </w:numPr>
        <w:spacing w:line="360" w:lineRule="auto"/>
        <w:ind w:firstLine="709"/>
        <w:jc w:val="both"/>
      </w:pPr>
      <w:r>
        <w:t>Перед фиксацией локального изменения узел увеличивает счетчик в своей персональной ячейке вектора.</w:t>
      </w:r>
    </w:p>
    <w:p w14:paraId="6C51ADAC" w14:textId="77777777" w:rsidR="001962CC" w:rsidRDefault="001962CC" w:rsidP="00AF42C9">
      <w:pPr>
        <w:pStyle w:val="af0"/>
        <w:numPr>
          <w:ilvl w:val="0"/>
          <w:numId w:val="29"/>
        </w:numPr>
        <w:spacing w:line="360" w:lineRule="auto"/>
        <w:ind w:firstLine="709"/>
        <w:jc w:val="both"/>
      </w:pPr>
      <w:r>
        <w:t>При передаче файла или записи в облако текущее состояние вектора отправляется вместе с полезной нагрузкой.</w:t>
      </w:r>
    </w:p>
    <w:p w14:paraId="1480932D" w14:textId="77777777" w:rsidR="001962CC" w:rsidRDefault="001962CC" w:rsidP="00AF42C9">
      <w:pPr>
        <w:pStyle w:val="af0"/>
        <w:numPr>
          <w:ilvl w:val="0"/>
          <w:numId w:val="29"/>
        </w:numPr>
        <w:spacing w:line="360" w:lineRule="auto"/>
        <w:ind w:firstLine="709"/>
        <w:jc w:val="both"/>
      </w:pPr>
      <w:r>
        <w:t>Принимающий узел сравнивает каждый элемент пришедшего вектора с соответствующим элементом своего локального вектора:</w:t>
      </w:r>
    </w:p>
    <w:p w14:paraId="239AEA35" w14:textId="1E34BE11" w:rsidR="001962CC" w:rsidRDefault="001962CC" w:rsidP="00AF42C9">
      <w:pPr>
        <w:pStyle w:val="af0"/>
        <w:numPr>
          <w:ilvl w:val="1"/>
          <w:numId w:val="29"/>
        </w:numPr>
        <w:spacing w:line="360" w:lineRule="auto"/>
        <w:ind w:firstLine="709"/>
        <w:jc w:val="both"/>
      </w:pPr>
      <w:r>
        <w:t>если все значения пришедшего вектора больше или равны локальным, значит, полученная версия является прямым потомком текущей и локальные данные можно безопасно обновить;</w:t>
      </w:r>
    </w:p>
    <w:p w14:paraId="0917CA53" w14:textId="77777777" w:rsidR="001962CC" w:rsidRDefault="001962CC" w:rsidP="00AF42C9">
      <w:pPr>
        <w:pStyle w:val="af0"/>
        <w:numPr>
          <w:ilvl w:val="1"/>
          <w:numId w:val="29"/>
        </w:numPr>
        <w:spacing w:line="360" w:lineRule="auto"/>
        <w:ind w:firstLine="709"/>
        <w:jc w:val="both"/>
      </w:pPr>
      <w:r>
        <w:t xml:space="preserve">если все значения пришедшего вектора меньше или равны локальным, значит, пакет данных устарел или </w:t>
      </w:r>
      <w:proofErr w:type="spellStart"/>
      <w:r>
        <w:t>продублировался</w:t>
      </w:r>
      <w:proofErr w:type="spellEnd"/>
      <w:r>
        <w:t>, и система его игнорирует;</w:t>
      </w:r>
    </w:p>
    <w:p w14:paraId="70B9882C" w14:textId="77777777" w:rsidR="001962CC" w:rsidRDefault="001962CC" w:rsidP="00AF42C9">
      <w:pPr>
        <w:pStyle w:val="af0"/>
        <w:numPr>
          <w:ilvl w:val="1"/>
          <w:numId w:val="29"/>
        </w:numPr>
        <w:spacing w:line="360" w:lineRule="auto"/>
        <w:ind w:firstLine="709"/>
        <w:jc w:val="both"/>
      </w:pPr>
      <w:r>
        <w:t>если по одной части узлов значения больше в пришедшем векторе, а по другой части — в локальном, система фиксирует факт параллельного изменения.</w:t>
      </w:r>
    </w:p>
    <w:p w14:paraId="18A9FEC4" w14:textId="77777777" w:rsidR="001962CC" w:rsidRDefault="001962CC" w:rsidP="00AF42C9">
      <w:pPr>
        <w:pStyle w:val="af0"/>
        <w:spacing w:line="360" w:lineRule="auto"/>
        <w:ind w:firstLine="709"/>
        <w:jc w:val="both"/>
      </w:pPr>
      <w:r>
        <w:t>Фиксация параллельного изменения векторными часами исключает скрытую потерю данных, однако она лишь констатирует наличие коллизии. Для автоматического слияния правок без участия человека в распределенных архитектурах применяются бесконфликтные реплицируемые типы данных (</w:t>
      </w:r>
      <w:proofErr w:type="spellStart"/>
      <w:r>
        <w:t>Conflict-free</w:t>
      </w:r>
      <w:proofErr w:type="spellEnd"/>
      <w:r>
        <w:t xml:space="preserve"> </w:t>
      </w:r>
      <w:proofErr w:type="spellStart"/>
      <w:r>
        <w:t>Replicated</w:t>
      </w:r>
      <w:proofErr w:type="spellEnd"/>
      <w:r>
        <w:t xml:space="preserve"> Data </w:t>
      </w:r>
      <w:proofErr w:type="spellStart"/>
      <w:r>
        <w:t>Types</w:t>
      </w:r>
      <w:proofErr w:type="spellEnd"/>
      <w:r>
        <w:t>, CRDT).</w:t>
      </w:r>
    </w:p>
    <w:p w14:paraId="4C9F6591" w14:textId="77777777" w:rsidR="001962CC" w:rsidRDefault="001962CC" w:rsidP="00AF42C9">
      <w:pPr>
        <w:pStyle w:val="af0"/>
        <w:spacing w:line="360" w:lineRule="auto"/>
        <w:ind w:firstLine="709"/>
        <w:jc w:val="both"/>
      </w:pPr>
      <w:r>
        <w:t>Принцип работы структур CRDT строится на обеспечении строгой сходимости в конечном счете. Независимо от того, в каком порядке и с какими задержками сетевые пакеты доходят до узлов, применение одного и того же набора изменений всегда приводит все реплики к идентичному состоянию.</w:t>
      </w:r>
    </w:p>
    <w:p w14:paraId="1A0846A4" w14:textId="77777777" w:rsidR="001962CC" w:rsidRDefault="001962CC" w:rsidP="00AF42C9">
      <w:pPr>
        <w:pStyle w:val="af0"/>
        <w:spacing w:line="360" w:lineRule="auto"/>
        <w:ind w:firstLine="709"/>
        <w:jc w:val="both"/>
      </w:pPr>
      <w:r>
        <w:t>В зависимости от способа передачи данных выделяют две основные группы CRDT:</w:t>
      </w:r>
    </w:p>
    <w:p w14:paraId="4A8AC8AF" w14:textId="3CCD1909" w:rsidR="001962CC" w:rsidRDefault="001962CC" w:rsidP="00AF42C9">
      <w:pPr>
        <w:pStyle w:val="af0"/>
        <w:numPr>
          <w:ilvl w:val="0"/>
          <w:numId w:val="30"/>
        </w:numPr>
        <w:spacing w:line="360" w:lineRule="auto"/>
        <w:ind w:firstLine="709"/>
        <w:jc w:val="both"/>
      </w:pPr>
      <w:r>
        <w:t xml:space="preserve">Структуры на основе состояний. Узлы периодически отправляют друг другу полные слепки своих структур. Для их объединения используется специальная операция слияния, которая удовлетворяет требованиям коммутативности (результат не зависит от порядка объединения узлов), ассоциативности (группировка операций </w:t>
      </w:r>
      <w:r>
        <w:lastRenderedPageBreak/>
        <w:t>не меняет итог) и идемпотентности (повторное применение одного и того же пакета данных ничего не меняет).</w:t>
      </w:r>
    </w:p>
    <w:p w14:paraId="4941C9E0" w14:textId="77777777" w:rsidR="001962CC" w:rsidRDefault="001962CC" w:rsidP="00AF42C9">
      <w:pPr>
        <w:pStyle w:val="af0"/>
        <w:numPr>
          <w:ilvl w:val="0"/>
          <w:numId w:val="30"/>
        </w:numPr>
        <w:spacing w:line="360" w:lineRule="auto"/>
        <w:ind w:firstLine="709"/>
        <w:jc w:val="both"/>
      </w:pPr>
      <w:r>
        <w:t>Структуры на основе операций. Вместо передачи всего объема данных узлы транслируют по сети только конкретные команды модификации. Сами операции проектируются таким образом, чтобы перестановка их очередности на приемной стороне приводила к одинаковому результату.</w:t>
      </w:r>
    </w:p>
    <w:p w14:paraId="7BEA6A37" w14:textId="77777777" w:rsidR="001962CC" w:rsidRDefault="001962CC" w:rsidP="00AF42C9">
      <w:pPr>
        <w:pStyle w:val="af0"/>
        <w:spacing w:line="360" w:lineRule="auto"/>
        <w:ind w:firstLine="709"/>
        <w:jc w:val="both"/>
      </w:pPr>
      <w:r>
        <w:t>В производственных и инженерных системах применяются готовые реализации CRDT под конкретные задачи: распределенные счетчики для учета складских остатков и выпущенных изделий, множества с фиксацией факта добавления и удаления элементов, а также текстовые структуры для совместного редактирования управляющих скриптов и проектных спецификаций.</w:t>
      </w:r>
    </w:p>
    <w:p w14:paraId="6AF9C9FF" w14:textId="77777777" w:rsidR="001962CC" w:rsidRDefault="001962CC" w:rsidP="00AF42C9">
      <w:pPr>
        <w:pStyle w:val="af0"/>
        <w:spacing w:line="360" w:lineRule="auto"/>
        <w:ind w:firstLine="709"/>
        <w:jc w:val="both"/>
      </w:pPr>
      <w:r>
        <w:t xml:space="preserve">Для быстрого выявления различий между локальным хранилищем и облачной базой без передачи сотен гигабайт файлов используются деревья </w:t>
      </w:r>
      <w:proofErr w:type="spellStart"/>
      <w:r>
        <w:t>хешей</w:t>
      </w:r>
      <w:proofErr w:type="spellEnd"/>
      <w:r>
        <w:t xml:space="preserve">, или деревья Меркла. </w:t>
      </w:r>
      <w:proofErr w:type="gramStart"/>
      <w:r>
        <w:t>Дерево Меркла</w:t>
      </w:r>
      <w:proofErr w:type="gramEnd"/>
      <w:r>
        <w:t xml:space="preserve"> представляет собой древовидную структуру, в нижнем слое которой находятся криптографические контрольные суммы отдельных блоков файлов. Каждый вышестоящий уровень дерева формируется путем хеширования пары контрольных сумм дочерних узлов, вплоть до единственного корневого </w:t>
      </w:r>
      <w:proofErr w:type="spellStart"/>
      <w:r>
        <w:t>хеша</w:t>
      </w:r>
      <w:proofErr w:type="spellEnd"/>
      <w:r>
        <w:t>.</w:t>
      </w:r>
    </w:p>
    <w:p w14:paraId="0BC72BF5" w14:textId="77777777" w:rsidR="001962CC" w:rsidRDefault="001962CC" w:rsidP="00AF42C9">
      <w:pPr>
        <w:pStyle w:val="af0"/>
        <w:spacing w:line="360" w:lineRule="auto"/>
        <w:ind w:firstLine="709"/>
        <w:jc w:val="both"/>
      </w:pPr>
      <w:r>
        <w:t xml:space="preserve">При процедуре синхронизации локальный агент и облачный сервис сначала сверяют только свои корневые </w:t>
      </w:r>
      <w:proofErr w:type="spellStart"/>
      <w:r>
        <w:t>хеши</w:t>
      </w:r>
      <w:proofErr w:type="spellEnd"/>
      <w:r>
        <w:t xml:space="preserve">. Если они совпадают, массивы данных полностью идентичны, и передача по сети не требуется. При несовпадении система запрашивает </w:t>
      </w:r>
      <w:proofErr w:type="spellStart"/>
      <w:r>
        <w:t>хеши</w:t>
      </w:r>
      <w:proofErr w:type="spellEnd"/>
      <w:r>
        <w:t xml:space="preserve"> узлов следующего уровня, спускаясь по ветвям дерева только в те области, где зафиксировано расхождение. Это позволяет локализовать изменившиеся блоки данных за минимальное число сетевых запросов и с минимальным объемом служебного трафика.</w:t>
      </w:r>
    </w:p>
    <w:p w14:paraId="3105B088" w14:textId="0B2E4540" w:rsidR="001962CC" w:rsidRDefault="00BE0247" w:rsidP="00F3536F">
      <w:pPr>
        <w:pStyle w:val="3"/>
        <w:rPr>
          <w:lang w:eastAsia="ru-RU"/>
        </w:rPr>
      </w:pPr>
      <w:bookmarkStart w:id="13" w:name="_Toc239986918"/>
      <w:r>
        <w:rPr>
          <w:lang w:eastAsia="ru-RU"/>
        </w:rPr>
        <w:t>3.2 Методы оптимизации трафика. Блочный чанкинг, скользящее хеширование и дедупликация</w:t>
      </w:r>
      <w:bookmarkEnd w:id="13"/>
    </w:p>
    <w:p w14:paraId="5F5BD5B8"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Для снижения нагрузки на каналы связи передача файлов целиком заменяется алгоритмами блочной дельта-синхронизации, при которой по сети пересылаются исключительно изменившиеся фрагменты данных.</w:t>
      </w:r>
    </w:p>
    <w:p w14:paraId="6122D7DF"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 xml:space="preserve">Простейший подход основан на разбиении файла на блоки фиксированного размера, например по четыре или восемь мегабайт. Однако такой метод оказывается неэффективным при любых операциях вставки или удаления байтов в начале или середине файла. Как </w:t>
      </w:r>
      <w:r w:rsidRPr="00BE0247">
        <w:rPr>
          <w:sz w:val="24"/>
          <w:szCs w:val="24"/>
          <w:lang w:eastAsia="ru-RU"/>
        </w:rPr>
        <w:lastRenderedPageBreak/>
        <w:t>только пользователь добавляет строку текста или изменяет заголовок инженерного проекта, все последующие байты файла сдвигаются относительно прежних границ. В результате контрольные суммы абсолютно всех последующих блоков меняются, и система вынуждена заново передавать файл практически целиком.</w:t>
      </w:r>
    </w:p>
    <w:p w14:paraId="10C072A9"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 xml:space="preserve">Для устранения проблемы сдвига границ в гибридных хранилищах применяется контентно-зависимое разбиение на блоки. При таком подходе точки разреза файла определяются не жестко заданным смещением в байтах, а структурой самого содержимого. Для этого используется алгоритм скользящего хеширования, например алгоритм Рабина или </w:t>
      </w:r>
      <w:proofErr w:type="spellStart"/>
      <w:r w:rsidRPr="00BE0247">
        <w:rPr>
          <w:sz w:val="24"/>
          <w:szCs w:val="24"/>
          <w:lang w:eastAsia="ru-RU"/>
        </w:rPr>
        <w:t>FastCDC</w:t>
      </w:r>
      <w:proofErr w:type="spellEnd"/>
      <w:r w:rsidRPr="00BE0247">
        <w:rPr>
          <w:sz w:val="24"/>
          <w:szCs w:val="24"/>
          <w:lang w:eastAsia="ru-RU"/>
        </w:rPr>
        <w:t>.</w:t>
      </w:r>
    </w:p>
    <w:p w14:paraId="41FB7F68"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Процесс контентно-зависимого разбиения строится следующим образом:</w:t>
      </w:r>
    </w:p>
    <w:p w14:paraId="68539398" w14:textId="77777777" w:rsidR="00BE0247" w:rsidRPr="00BE0247" w:rsidRDefault="00BE0247" w:rsidP="00AF42C9">
      <w:pPr>
        <w:widowControl/>
        <w:numPr>
          <w:ilvl w:val="0"/>
          <w:numId w:val="31"/>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По потоку байтов файла последовательно перемещается небольшое окно чтения фиксированной ширины, обычно от 48 до 64 байт.</w:t>
      </w:r>
    </w:p>
    <w:p w14:paraId="69520DC0" w14:textId="77777777" w:rsidR="00BE0247" w:rsidRPr="00BE0247" w:rsidRDefault="00BE0247" w:rsidP="00AF42C9">
      <w:pPr>
        <w:widowControl/>
        <w:numPr>
          <w:ilvl w:val="0"/>
          <w:numId w:val="31"/>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При сдвиге окна вправо на один байт контрольная сумма текущего окна пересчитывается с минимальными вычислительными затратами: из расчетного значения исключается влияние байта, вышедшего из окна слева, и добавляется влияние нового байта, вошедшего справа.</w:t>
      </w:r>
    </w:p>
    <w:p w14:paraId="0BE66F4C" w14:textId="77777777" w:rsidR="00BE0247" w:rsidRPr="00BE0247" w:rsidRDefault="00BE0247" w:rsidP="00AF42C9">
      <w:pPr>
        <w:widowControl/>
        <w:numPr>
          <w:ilvl w:val="0"/>
          <w:numId w:val="31"/>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 xml:space="preserve">Граница блока фиксируется в тот момент, когда вычисленное значение контрольной суммы окна удовлетворяет заданному шаблону, например, когда определенное количество младших битов </w:t>
      </w:r>
      <w:proofErr w:type="spellStart"/>
      <w:r w:rsidRPr="00BE0247">
        <w:rPr>
          <w:sz w:val="24"/>
          <w:szCs w:val="24"/>
          <w:lang w:eastAsia="ru-RU"/>
        </w:rPr>
        <w:t>хеша</w:t>
      </w:r>
      <w:proofErr w:type="spellEnd"/>
      <w:r w:rsidRPr="00BE0247">
        <w:rPr>
          <w:sz w:val="24"/>
          <w:szCs w:val="24"/>
          <w:lang w:eastAsia="ru-RU"/>
        </w:rPr>
        <w:t xml:space="preserve"> обращается в нуль.</w:t>
      </w:r>
    </w:p>
    <w:p w14:paraId="22486358"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Поскольку точка разреза привязана к конкретной локальной последовательности байтов, вставка новых данных в файл изменяет границы только одного текущего блока. Все последующие блоки сохраняют свое внутреннее содержимое, а значит, и свои контрольные суммы.</w:t>
      </w:r>
    </w:p>
    <w:p w14:paraId="4E17EB4E" w14:textId="77777777" w:rsidR="00BE0247" w:rsidRP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На базе полученных блоков переменного размера организуется контентно-адресуемое хранилище и процедура дедупликации:</w:t>
      </w:r>
    </w:p>
    <w:p w14:paraId="06AADBFE" w14:textId="03790B54" w:rsidR="00BE0247" w:rsidRPr="00BE0247" w:rsidRDefault="00BE0247" w:rsidP="00AF42C9">
      <w:pPr>
        <w:pStyle w:val="a5"/>
        <w:widowControl/>
        <w:numPr>
          <w:ilvl w:val="0"/>
          <w:numId w:val="32"/>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Для каждого выделенного блока вычисляется криптографическая контрольная сумма по надежному алгоритму, например SHA-256. Это значение служит уникальным адресом и идентификатором блока в распределенной системе.</w:t>
      </w:r>
    </w:p>
    <w:p w14:paraId="63C64BC7" w14:textId="77777777" w:rsidR="00BE0247" w:rsidRPr="00BE0247" w:rsidRDefault="00BE0247" w:rsidP="00AF42C9">
      <w:pPr>
        <w:widowControl/>
        <w:numPr>
          <w:ilvl w:val="0"/>
          <w:numId w:val="32"/>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Локальный агент синхронизации формирует специальный файл-манифест, который содержит упорядоченный перечень идентификаторов блоков, составляющих исходный файл, и передает этот компактный список в облако.</w:t>
      </w:r>
    </w:p>
    <w:p w14:paraId="49560D73" w14:textId="77777777" w:rsidR="00BE0247" w:rsidRPr="00BE0247" w:rsidRDefault="00BE0247" w:rsidP="00AF42C9">
      <w:pPr>
        <w:widowControl/>
        <w:numPr>
          <w:ilvl w:val="0"/>
          <w:numId w:val="32"/>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lastRenderedPageBreak/>
        <w:t>Облачный сервис сопоставляет полученный манифест со своей центральной базой данных и сообщает локальному узлу только те идентификаторы, которые на удаленном сервере отсутствуют.</w:t>
      </w:r>
    </w:p>
    <w:p w14:paraId="054ECDCC" w14:textId="77777777" w:rsidR="00BE0247" w:rsidRPr="00BE0247" w:rsidRDefault="00BE0247" w:rsidP="00AF42C9">
      <w:pPr>
        <w:widowControl/>
        <w:numPr>
          <w:ilvl w:val="0"/>
          <w:numId w:val="32"/>
        </w:numPr>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 xml:space="preserve">Локальный агент упаковывает и передает по сети исключительно недостающие блоки данных, предварительно сжимая их быстрыми потоковыми алгоритмами, такими как LZ4 или </w:t>
      </w:r>
      <w:proofErr w:type="spellStart"/>
      <w:r w:rsidRPr="00BE0247">
        <w:rPr>
          <w:sz w:val="24"/>
          <w:szCs w:val="24"/>
          <w:lang w:eastAsia="ru-RU"/>
        </w:rPr>
        <w:t>Zstandard</w:t>
      </w:r>
      <w:proofErr w:type="spellEnd"/>
      <w:r w:rsidRPr="00BE0247">
        <w:rPr>
          <w:sz w:val="24"/>
          <w:szCs w:val="24"/>
          <w:lang w:eastAsia="ru-RU"/>
        </w:rPr>
        <w:t>.</w:t>
      </w:r>
    </w:p>
    <w:p w14:paraId="3B39B67E" w14:textId="45CF4462" w:rsidR="00BE0247" w:rsidRDefault="00BE0247" w:rsidP="00AF42C9">
      <w:pPr>
        <w:widowControl/>
        <w:autoSpaceDE/>
        <w:autoSpaceDN/>
        <w:spacing w:before="100" w:beforeAutospacing="1" w:after="100" w:afterAutospacing="1" w:line="360" w:lineRule="auto"/>
        <w:ind w:firstLine="709"/>
        <w:jc w:val="both"/>
        <w:rPr>
          <w:sz w:val="24"/>
          <w:szCs w:val="24"/>
          <w:lang w:eastAsia="ru-RU"/>
        </w:rPr>
      </w:pPr>
      <w:r w:rsidRPr="00BE0247">
        <w:rPr>
          <w:sz w:val="24"/>
          <w:szCs w:val="24"/>
          <w:lang w:eastAsia="ru-RU"/>
        </w:rPr>
        <w:t>В результате повторная передача неизменившихся частей файлов полностью исключается, что позволяет сократить объем передаваемого трафика на десятки процентов при регулярной синхронизации объемных рабочих документов и баз данных</w:t>
      </w:r>
    </w:p>
    <w:p w14:paraId="6D21EA05" w14:textId="491BC5D7" w:rsidR="007C2BF3" w:rsidRDefault="007C2BF3" w:rsidP="00BE0247">
      <w:pPr>
        <w:widowControl/>
        <w:autoSpaceDE/>
        <w:autoSpaceDN/>
        <w:spacing w:before="100" w:beforeAutospacing="1" w:after="100" w:afterAutospacing="1"/>
        <w:rPr>
          <w:sz w:val="24"/>
          <w:szCs w:val="24"/>
          <w:lang w:eastAsia="ru-RU"/>
        </w:rPr>
      </w:pPr>
    </w:p>
    <w:p w14:paraId="4981A50B" w14:textId="59441A63" w:rsidR="007C2BF3" w:rsidRPr="00F25560" w:rsidRDefault="007C2BF3" w:rsidP="00F3536F">
      <w:pPr>
        <w:pStyle w:val="3"/>
        <w:rPr>
          <w:lang w:eastAsia="ru-RU"/>
        </w:rPr>
      </w:pPr>
      <w:bookmarkStart w:id="14" w:name="_Toc239986919"/>
      <w:r w:rsidRPr="00F25560">
        <w:rPr>
          <w:lang w:eastAsia="ru-RU"/>
        </w:rPr>
        <w:t xml:space="preserve">3.3 Архитектура гибридных облачных шлюзов и </w:t>
      </w:r>
      <w:r w:rsidRPr="00F25560">
        <w:t>многоуровневого</w:t>
      </w:r>
      <w:r w:rsidRPr="00F25560">
        <w:rPr>
          <w:lang w:eastAsia="ru-RU"/>
        </w:rPr>
        <w:t xml:space="preserve"> хранения</w:t>
      </w:r>
      <w:bookmarkEnd w:id="14"/>
    </w:p>
    <w:p w14:paraId="6BB84677"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Прямая интеграция производственного оборудования и рабочих станций с облачными API сопряжена с высокой вычислительной нагрузкой на конечные клиенты и несовместимостью интерфейсов. Для сглаживания этих различий в инфраструктуру внедряется промежуточный уровень — гибридные шлюзы хранения (Cloud Storage </w:t>
      </w:r>
      <w:proofErr w:type="spellStart"/>
      <w:r w:rsidRPr="007C2BF3">
        <w:rPr>
          <w:sz w:val="24"/>
          <w:szCs w:val="24"/>
          <w:lang w:eastAsia="ru-RU"/>
        </w:rPr>
        <w:t>Gateways</w:t>
      </w:r>
      <w:proofErr w:type="spellEnd"/>
      <w:r w:rsidRPr="007C2BF3">
        <w:rPr>
          <w:sz w:val="24"/>
          <w:szCs w:val="24"/>
          <w:lang w:eastAsia="ru-RU"/>
        </w:rPr>
        <w:t>).</w:t>
      </w:r>
    </w:p>
    <w:p w14:paraId="177420E5"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Гибридный шлюз представляет собой программно-аппаратный комплекс (или виртуальную машину), развертываемый локально в периметре предприятия. Шлюз предоставляет локальным клиентам стандартные сетевые интерфейсы файлового или блочного доступа:</w:t>
      </w:r>
    </w:p>
    <w:p w14:paraId="5D1EA6C4" w14:textId="09B2C48F" w:rsidR="007C2BF3" w:rsidRPr="007C2BF3" w:rsidRDefault="007C2BF3" w:rsidP="00AF42C9">
      <w:pPr>
        <w:pStyle w:val="a5"/>
        <w:widowControl/>
        <w:numPr>
          <w:ilvl w:val="0"/>
          <w:numId w:val="33"/>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протоколы файлового доступа SMB/CIFS (для сред Windows) и NFSv3/NFSv4 (для сред Linux);</w:t>
      </w:r>
    </w:p>
    <w:p w14:paraId="7BF0822B" w14:textId="77777777" w:rsidR="007C2BF3" w:rsidRPr="007C2BF3" w:rsidRDefault="007C2BF3" w:rsidP="00AF42C9">
      <w:pPr>
        <w:widowControl/>
        <w:numPr>
          <w:ilvl w:val="0"/>
          <w:numId w:val="33"/>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протокол блочного доступа </w:t>
      </w:r>
      <w:proofErr w:type="spellStart"/>
      <w:r w:rsidRPr="007C2BF3">
        <w:rPr>
          <w:sz w:val="24"/>
          <w:szCs w:val="24"/>
          <w:lang w:eastAsia="ru-RU"/>
        </w:rPr>
        <w:t>iSCSI</w:t>
      </w:r>
      <w:proofErr w:type="spellEnd"/>
      <w:r w:rsidRPr="007C2BF3">
        <w:rPr>
          <w:sz w:val="24"/>
          <w:szCs w:val="24"/>
          <w:lang w:eastAsia="ru-RU"/>
        </w:rPr>
        <w:t xml:space="preserve"> (для монтирования виртуальных дисков серверов виртуализации).</w:t>
      </w:r>
    </w:p>
    <w:p w14:paraId="54BEAB13"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С обратной стороны шлюз транслирует файловые операции в REST API объектного хранилища провайдера (Amazon S3 API, </w:t>
      </w:r>
      <w:proofErr w:type="spellStart"/>
      <w:r w:rsidRPr="007C2BF3">
        <w:rPr>
          <w:sz w:val="24"/>
          <w:szCs w:val="24"/>
          <w:lang w:eastAsia="ru-RU"/>
        </w:rPr>
        <w:t>Azure</w:t>
      </w:r>
      <w:proofErr w:type="spellEnd"/>
      <w:r w:rsidRPr="007C2BF3">
        <w:rPr>
          <w:sz w:val="24"/>
          <w:szCs w:val="24"/>
          <w:lang w:eastAsia="ru-RU"/>
        </w:rPr>
        <w:t xml:space="preserve"> </w:t>
      </w:r>
      <w:proofErr w:type="spellStart"/>
      <w:r w:rsidRPr="007C2BF3">
        <w:rPr>
          <w:sz w:val="24"/>
          <w:szCs w:val="24"/>
          <w:lang w:eastAsia="ru-RU"/>
        </w:rPr>
        <w:t>Blob</w:t>
      </w:r>
      <w:proofErr w:type="spellEnd"/>
      <w:r w:rsidRPr="007C2BF3">
        <w:rPr>
          <w:sz w:val="24"/>
          <w:szCs w:val="24"/>
          <w:lang w:eastAsia="ru-RU"/>
        </w:rPr>
        <w:t xml:space="preserve"> REST API).</w:t>
      </w:r>
    </w:p>
    <w:p w14:paraId="31B5D0B2"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Внутри шлюза реализуется механизм многоуровневого кэширования и динамического распределения данных (</w:t>
      </w:r>
      <w:proofErr w:type="spellStart"/>
      <w:r w:rsidRPr="007C2BF3">
        <w:rPr>
          <w:sz w:val="24"/>
          <w:szCs w:val="24"/>
          <w:lang w:eastAsia="ru-RU"/>
        </w:rPr>
        <w:t>Automated</w:t>
      </w:r>
      <w:proofErr w:type="spellEnd"/>
      <w:r w:rsidRPr="007C2BF3">
        <w:rPr>
          <w:sz w:val="24"/>
          <w:szCs w:val="24"/>
          <w:lang w:eastAsia="ru-RU"/>
        </w:rPr>
        <w:t xml:space="preserve"> </w:t>
      </w:r>
      <w:proofErr w:type="spellStart"/>
      <w:r w:rsidRPr="007C2BF3">
        <w:rPr>
          <w:sz w:val="24"/>
          <w:szCs w:val="24"/>
          <w:lang w:eastAsia="ru-RU"/>
        </w:rPr>
        <w:t>Tiering</w:t>
      </w:r>
      <w:proofErr w:type="spellEnd"/>
      <w:r w:rsidRPr="007C2BF3">
        <w:rPr>
          <w:sz w:val="24"/>
          <w:szCs w:val="24"/>
          <w:lang w:eastAsia="ru-RU"/>
        </w:rPr>
        <w:t>):</w:t>
      </w:r>
    </w:p>
    <w:p w14:paraId="2713F982" w14:textId="77777777" w:rsidR="007C2BF3" w:rsidRPr="007C2BF3" w:rsidRDefault="007C2BF3" w:rsidP="00AF42C9">
      <w:pPr>
        <w:widowControl/>
        <w:numPr>
          <w:ilvl w:val="0"/>
          <w:numId w:val="34"/>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lastRenderedPageBreak/>
        <w:t>Локальный кэш записи (</w:t>
      </w:r>
      <w:proofErr w:type="spellStart"/>
      <w:r w:rsidRPr="007C2BF3">
        <w:rPr>
          <w:sz w:val="24"/>
          <w:szCs w:val="24"/>
          <w:lang w:eastAsia="ru-RU"/>
        </w:rPr>
        <w:t>Write</w:t>
      </w:r>
      <w:proofErr w:type="spellEnd"/>
      <w:r w:rsidRPr="007C2BF3">
        <w:rPr>
          <w:sz w:val="24"/>
          <w:szCs w:val="24"/>
          <w:lang w:eastAsia="ru-RU"/>
        </w:rPr>
        <w:t xml:space="preserve">-Back </w:t>
      </w:r>
      <w:proofErr w:type="spellStart"/>
      <w:r w:rsidRPr="007C2BF3">
        <w:rPr>
          <w:sz w:val="24"/>
          <w:szCs w:val="24"/>
          <w:lang w:eastAsia="ru-RU"/>
        </w:rPr>
        <w:t>Cache</w:t>
      </w:r>
      <w:proofErr w:type="spellEnd"/>
      <w:r w:rsidRPr="007C2BF3">
        <w:rPr>
          <w:sz w:val="24"/>
          <w:szCs w:val="24"/>
          <w:lang w:eastAsia="ru-RU"/>
        </w:rPr>
        <w:t xml:space="preserve">): все входящие операции записи оседают на быстром локальном массиве </w:t>
      </w:r>
      <w:proofErr w:type="spellStart"/>
      <w:r w:rsidRPr="007C2BF3">
        <w:rPr>
          <w:sz w:val="24"/>
          <w:szCs w:val="24"/>
          <w:lang w:eastAsia="ru-RU"/>
        </w:rPr>
        <w:t>NVMe</w:t>
      </w:r>
      <w:proofErr w:type="spellEnd"/>
      <w:r w:rsidRPr="007C2BF3">
        <w:rPr>
          <w:sz w:val="24"/>
          <w:szCs w:val="24"/>
          <w:lang w:eastAsia="ru-RU"/>
        </w:rPr>
        <w:t xml:space="preserve">-накопителей шлюза с мгновенным подтверждением клиенту. Задержка записи составляет доли миллисекунды. Сброс данных в облако выполняется асинхронным фоновым </w:t>
      </w:r>
      <w:proofErr w:type="spellStart"/>
      <w:r w:rsidRPr="007C2BF3">
        <w:rPr>
          <w:sz w:val="24"/>
          <w:szCs w:val="24"/>
          <w:lang w:eastAsia="ru-RU"/>
        </w:rPr>
        <w:t>воркером</w:t>
      </w:r>
      <w:proofErr w:type="spellEnd"/>
      <w:r w:rsidRPr="007C2BF3">
        <w:rPr>
          <w:sz w:val="24"/>
          <w:szCs w:val="24"/>
          <w:lang w:eastAsia="ru-RU"/>
        </w:rPr>
        <w:t xml:space="preserve"> с предварительным сжатием и </w:t>
      </w:r>
      <w:proofErr w:type="spellStart"/>
      <w:r w:rsidRPr="007C2BF3">
        <w:rPr>
          <w:sz w:val="24"/>
          <w:szCs w:val="24"/>
          <w:lang w:eastAsia="ru-RU"/>
        </w:rPr>
        <w:t>дедупликацией</w:t>
      </w:r>
      <w:proofErr w:type="spellEnd"/>
      <w:r w:rsidRPr="007C2BF3">
        <w:rPr>
          <w:sz w:val="24"/>
          <w:szCs w:val="24"/>
          <w:lang w:eastAsia="ru-RU"/>
        </w:rPr>
        <w:t>.</w:t>
      </w:r>
    </w:p>
    <w:p w14:paraId="4457B696" w14:textId="77777777" w:rsidR="007C2BF3" w:rsidRPr="007C2BF3" w:rsidRDefault="007C2BF3" w:rsidP="00AF42C9">
      <w:pPr>
        <w:widowControl/>
        <w:numPr>
          <w:ilvl w:val="0"/>
          <w:numId w:val="34"/>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Кэш чтения по алгоритмам вытеснения: наиболее востребованные («горячие») файлы и рабочие проекты удерживаются в локальной оперативной памяти и на локальных SSD по политикам LRU (</w:t>
      </w:r>
      <w:proofErr w:type="spellStart"/>
      <w:r w:rsidRPr="007C2BF3">
        <w:rPr>
          <w:sz w:val="24"/>
          <w:szCs w:val="24"/>
          <w:lang w:eastAsia="ru-RU"/>
        </w:rPr>
        <w:t>Least</w:t>
      </w:r>
      <w:proofErr w:type="spellEnd"/>
      <w:r w:rsidRPr="007C2BF3">
        <w:rPr>
          <w:sz w:val="24"/>
          <w:szCs w:val="24"/>
          <w:lang w:eastAsia="ru-RU"/>
        </w:rPr>
        <w:t xml:space="preserve"> </w:t>
      </w:r>
      <w:proofErr w:type="spellStart"/>
      <w:r w:rsidRPr="007C2BF3">
        <w:rPr>
          <w:sz w:val="24"/>
          <w:szCs w:val="24"/>
          <w:lang w:eastAsia="ru-RU"/>
        </w:rPr>
        <w:t>Recently</w:t>
      </w:r>
      <w:proofErr w:type="spellEnd"/>
      <w:r w:rsidRPr="007C2BF3">
        <w:rPr>
          <w:sz w:val="24"/>
          <w:szCs w:val="24"/>
          <w:lang w:eastAsia="ru-RU"/>
        </w:rPr>
        <w:t xml:space="preserve"> </w:t>
      </w:r>
      <w:proofErr w:type="spellStart"/>
      <w:r w:rsidRPr="007C2BF3">
        <w:rPr>
          <w:sz w:val="24"/>
          <w:szCs w:val="24"/>
          <w:lang w:eastAsia="ru-RU"/>
        </w:rPr>
        <w:t>Used</w:t>
      </w:r>
      <w:proofErr w:type="spellEnd"/>
      <w:r w:rsidRPr="007C2BF3">
        <w:rPr>
          <w:sz w:val="24"/>
          <w:szCs w:val="24"/>
          <w:lang w:eastAsia="ru-RU"/>
        </w:rPr>
        <w:t>) или ARC (</w:t>
      </w:r>
      <w:proofErr w:type="spellStart"/>
      <w:r w:rsidRPr="007C2BF3">
        <w:rPr>
          <w:sz w:val="24"/>
          <w:szCs w:val="24"/>
          <w:lang w:eastAsia="ru-RU"/>
        </w:rPr>
        <w:t>Adaptive</w:t>
      </w:r>
      <w:proofErr w:type="spellEnd"/>
      <w:r w:rsidRPr="007C2BF3">
        <w:rPr>
          <w:sz w:val="24"/>
          <w:szCs w:val="24"/>
          <w:lang w:eastAsia="ru-RU"/>
        </w:rPr>
        <w:t xml:space="preserve"> </w:t>
      </w:r>
      <w:proofErr w:type="spellStart"/>
      <w:r w:rsidRPr="007C2BF3">
        <w:rPr>
          <w:sz w:val="24"/>
          <w:szCs w:val="24"/>
          <w:lang w:eastAsia="ru-RU"/>
        </w:rPr>
        <w:t>Replacement</w:t>
      </w:r>
      <w:proofErr w:type="spellEnd"/>
      <w:r w:rsidRPr="007C2BF3">
        <w:rPr>
          <w:sz w:val="24"/>
          <w:szCs w:val="24"/>
          <w:lang w:eastAsia="ru-RU"/>
        </w:rPr>
        <w:t xml:space="preserve"> </w:t>
      </w:r>
      <w:proofErr w:type="spellStart"/>
      <w:r w:rsidRPr="007C2BF3">
        <w:rPr>
          <w:sz w:val="24"/>
          <w:szCs w:val="24"/>
          <w:lang w:eastAsia="ru-RU"/>
        </w:rPr>
        <w:t>Cache</w:t>
      </w:r>
      <w:proofErr w:type="spellEnd"/>
      <w:r w:rsidRPr="007C2BF3">
        <w:rPr>
          <w:sz w:val="24"/>
          <w:szCs w:val="24"/>
          <w:lang w:eastAsia="ru-RU"/>
        </w:rPr>
        <w:t>).</w:t>
      </w:r>
    </w:p>
    <w:p w14:paraId="74046178" w14:textId="77777777" w:rsidR="007C2BF3" w:rsidRPr="007C2BF3" w:rsidRDefault="007C2BF3" w:rsidP="00AF42C9">
      <w:pPr>
        <w:widowControl/>
        <w:numPr>
          <w:ilvl w:val="0"/>
          <w:numId w:val="34"/>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Вытеснение метаданных и разряжение файлов (</w:t>
      </w:r>
      <w:proofErr w:type="spellStart"/>
      <w:r w:rsidRPr="007C2BF3">
        <w:rPr>
          <w:sz w:val="24"/>
          <w:szCs w:val="24"/>
          <w:lang w:eastAsia="ru-RU"/>
        </w:rPr>
        <w:t>Tiering</w:t>
      </w:r>
      <w:proofErr w:type="spellEnd"/>
      <w:r w:rsidRPr="007C2BF3">
        <w:rPr>
          <w:sz w:val="24"/>
          <w:szCs w:val="24"/>
          <w:lang w:eastAsia="ru-RU"/>
        </w:rPr>
        <w:t xml:space="preserve"> / File </w:t>
      </w:r>
      <w:proofErr w:type="spellStart"/>
      <w:r w:rsidRPr="007C2BF3">
        <w:rPr>
          <w:sz w:val="24"/>
          <w:szCs w:val="24"/>
          <w:lang w:eastAsia="ru-RU"/>
        </w:rPr>
        <w:t>Hydration</w:t>
      </w:r>
      <w:proofErr w:type="spellEnd"/>
      <w:r w:rsidRPr="007C2BF3">
        <w:rPr>
          <w:sz w:val="24"/>
          <w:szCs w:val="24"/>
          <w:lang w:eastAsia="ru-RU"/>
        </w:rPr>
        <w:t>): редко используемые («холодные») файлы вытесняются в облачное объектное хранилище. На локальной файловой системе шлюза от файла остается разреженный файл-заглушка (</w:t>
      </w:r>
      <w:proofErr w:type="spellStart"/>
      <w:r w:rsidRPr="007C2BF3">
        <w:rPr>
          <w:sz w:val="24"/>
          <w:szCs w:val="24"/>
          <w:lang w:eastAsia="ru-RU"/>
        </w:rPr>
        <w:t>Stub</w:t>
      </w:r>
      <w:proofErr w:type="spellEnd"/>
      <w:r w:rsidRPr="007C2BF3">
        <w:rPr>
          <w:sz w:val="24"/>
          <w:szCs w:val="24"/>
          <w:lang w:eastAsia="ru-RU"/>
        </w:rPr>
        <w:t xml:space="preserve"> File), сохраняющий имя, права доступа POSIX/NTFS ACL и размер, но не занимающий физического дискового пространства. При попытке чтения заглушки шлюз прозрачно для операционной системы перехватывает системный вызов I/O, загружает запрошенный диапазон байт (</w:t>
      </w:r>
      <w:proofErr w:type="spellStart"/>
      <w:r w:rsidRPr="007C2BF3">
        <w:rPr>
          <w:sz w:val="24"/>
          <w:szCs w:val="24"/>
          <w:lang w:eastAsia="ru-RU"/>
        </w:rPr>
        <w:t>Byte</w:t>
      </w:r>
      <w:proofErr w:type="spellEnd"/>
      <w:r w:rsidRPr="007C2BF3">
        <w:rPr>
          <w:sz w:val="24"/>
          <w:szCs w:val="24"/>
          <w:lang w:eastAsia="ru-RU"/>
        </w:rPr>
        <w:t xml:space="preserve">-Range </w:t>
      </w:r>
      <w:proofErr w:type="spellStart"/>
      <w:r w:rsidRPr="007C2BF3">
        <w:rPr>
          <w:sz w:val="24"/>
          <w:szCs w:val="24"/>
          <w:lang w:eastAsia="ru-RU"/>
        </w:rPr>
        <w:t>Request</w:t>
      </w:r>
      <w:proofErr w:type="spellEnd"/>
      <w:r w:rsidRPr="007C2BF3">
        <w:rPr>
          <w:sz w:val="24"/>
          <w:szCs w:val="24"/>
          <w:lang w:eastAsia="ru-RU"/>
        </w:rPr>
        <w:t>) из облака и отдает его локальному процессу.</w:t>
      </w:r>
    </w:p>
    <w:p w14:paraId="24B52208" w14:textId="528DC859" w:rsidR="007C2BF3" w:rsidRPr="007C2BF3" w:rsidRDefault="007C2BF3" w:rsidP="00F3536F">
      <w:pPr>
        <w:pStyle w:val="3"/>
      </w:pPr>
      <w:bookmarkStart w:id="15" w:name="_Toc239986920"/>
      <w:r>
        <w:rPr>
          <w:sz w:val="24"/>
          <w:lang w:eastAsia="ru-RU"/>
        </w:rPr>
        <w:t xml:space="preserve">3.4 </w:t>
      </w:r>
      <w:r w:rsidRPr="007C2BF3">
        <w:t>Событийно-ориентированные шины синхронизации и захват изменений данных</w:t>
      </w:r>
      <w:bookmarkEnd w:id="15"/>
    </w:p>
    <w:p w14:paraId="2ECAB8AE"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В гетерогенных базах данных и системах управления производством синхронизация на уровне периодического сканирования таблиц («</w:t>
      </w:r>
      <w:proofErr w:type="spellStart"/>
      <w:r w:rsidRPr="007C2BF3">
        <w:rPr>
          <w:sz w:val="24"/>
          <w:szCs w:val="24"/>
          <w:lang w:eastAsia="ru-RU"/>
        </w:rPr>
        <w:t>pull</w:t>
      </w:r>
      <w:proofErr w:type="spellEnd"/>
      <w:r w:rsidRPr="007C2BF3">
        <w:rPr>
          <w:sz w:val="24"/>
          <w:szCs w:val="24"/>
          <w:lang w:eastAsia="ru-RU"/>
        </w:rPr>
        <w:t>-модель» с опросом по таймеру) создает избыточную нагрузку на процессоры и дисковую подсистему баз данных. При росте объемов информации опрос каталогов или таблиц раз в минуту становится невозможным.</w:t>
      </w:r>
    </w:p>
    <w:p w14:paraId="321BC341" w14:textId="77777777" w:rsidR="007C2BF3" w:rsidRPr="007C2BF3" w:rsidRDefault="007C2BF3" w:rsidP="00AF42C9">
      <w:pPr>
        <w:widowControl/>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Современный подход опирается на событийно-ориентированную архитектуру (Event-</w:t>
      </w:r>
      <w:proofErr w:type="spellStart"/>
      <w:r w:rsidRPr="007C2BF3">
        <w:rPr>
          <w:sz w:val="24"/>
          <w:szCs w:val="24"/>
          <w:lang w:eastAsia="ru-RU"/>
        </w:rPr>
        <w:t>Driven</w:t>
      </w:r>
      <w:proofErr w:type="spellEnd"/>
      <w:r w:rsidRPr="007C2BF3">
        <w:rPr>
          <w:sz w:val="24"/>
          <w:szCs w:val="24"/>
          <w:lang w:eastAsia="ru-RU"/>
        </w:rPr>
        <w:t xml:space="preserve"> Architecture) и технологию захвата изменений данных (Change Data </w:t>
      </w:r>
      <w:proofErr w:type="spellStart"/>
      <w:r w:rsidRPr="007C2BF3">
        <w:rPr>
          <w:sz w:val="24"/>
          <w:szCs w:val="24"/>
          <w:lang w:eastAsia="ru-RU"/>
        </w:rPr>
        <w:t>Capture</w:t>
      </w:r>
      <w:proofErr w:type="spellEnd"/>
      <w:r w:rsidRPr="007C2BF3">
        <w:rPr>
          <w:sz w:val="24"/>
          <w:szCs w:val="24"/>
          <w:lang w:eastAsia="ru-RU"/>
        </w:rPr>
        <w:t>, CDC):</w:t>
      </w:r>
    </w:p>
    <w:p w14:paraId="6E1E587F" w14:textId="37E734B1" w:rsidR="007C2BF3" w:rsidRPr="007C2BF3" w:rsidRDefault="007C2BF3" w:rsidP="00AF42C9">
      <w:pPr>
        <w:pStyle w:val="a5"/>
        <w:widowControl/>
        <w:numPr>
          <w:ilvl w:val="0"/>
          <w:numId w:val="35"/>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Уровень ядра операционной системы: вместо периодического сканирования файловых деревьев агент синхронизации подписывается на события подсистем ядра. В ОС Linux используется интерфейс </w:t>
      </w:r>
      <w:proofErr w:type="spellStart"/>
      <w:r w:rsidRPr="007C2BF3">
        <w:rPr>
          <w:sz w:val="24"/>
          <w:szCs w:val="24"/>
          <w:lang w:eastAsia="ru-RU"/>
        </w:rPr>
        <w:t>inotify</w:t>
      </w:r>
      <w:proofErr w:type="spellEnd"/>
      <w:r w:rsidRPr="007C2BF3">
        <w:rPr>
          <w:sz w:val="24"/>
          <w:szCs w:val="24"/>
          <w:lang w:eastAsia="ru-RU"/>
        </w:rPr>
        <w:t xml:space="preserve"> или более масштабируемый </w:t>
      </w:r>
      <w:proofErr w:type="spellStart"/>
      <w:r w:rsidRPr="007C2BF3">
        <w:rPr>
          <w:sz w:val="24"/>
          <w:szCs w:val="24"/>
          <w:lang w:eastAsia="ru-RU"/>
        </w:rPr>
        <w:t>fanotify</w:t>
      </w:r>
      <w:proofErr w:type="spellEnd"/>
      <w:r w:rsidRPr="007C2BF3">
        <w:rPr>
          <w:sz w:val="24"/>
          <w:szCs w:val="24"/>
          <w:lang w:eastAsia="ru-RU"/>
        </w:rPr>
        <w:t xml:space="preserve">, перехватывающий системные вызовы </w:t>
      </w:r>
      <w:proofErr w:type="spellStart"/>
      <w:r w:rsidRPr="007C2BF3">
        <w:rPr>
          <w:sz w:val="24"/>
          <w:szCs w:val="24"/>
          <w:lang w:eastAsia="ru-RU"/>
        </w:rPr>
        <w:t>modify</w:t>
      </w:r>
      <w:proofErr w:type="spellEnd"/>
      <w:r w:rsidRPr="007C2BF3">
        <w:rPr>
          <w:sz w:val="24"/>
          <w:szCs w:val="24"/>
          <w:lang w:eastAsia="ru-RU"/>
        </w:rPr>
        <w:t xml:space="preserve">, </w:t>
      </w:r>
      <w:proofErr w:type="spellStart"/>
      <w:r w:rsidRPr="007C2BF3">
        <w:rPr>
          <w:sz w:val="24"/>
          <w:szCs w:val="24"/>
          <w:lang w:eastAsia="ru-RU"/>
        </w:rPr>
        <w:t>create</w:t>
      </w:r>
      <w:proofErr w:type="spellEnd"/>
      <w:r w:rsidRPr="007C2BF3">
        <w:rPr>
          <w:sz w:val="24"/>
          <w:szCs w:val="24"/>
          <w:lang w:eastAsia="ru-RU"/>
        </w:rPr>
        <w:t xml:space="preserve">, </w:t>
      </w:r>
      <w:proofErr w:type="spellStart"/>
      <w:r w:rsidRPr="007C2BF3">
        <w:rPr>
          <w:sz w:val="24"/>
          <w:szCs w:val="24"/>
          <w:lang w:eastAsia="ru-RU"/>
        </w:rPr>
        <w:t>delete</w:t>
      </w:r>
      <w:proofErr w:type="spellEnd"/>
      <w:r w:rsidRPr="007C2BF3">
        <w:rPr>
          <w:sz w:val="24"/>
          <w:szCs w:val="24"/>
          <w:lang w:eastAsia="ru-RU"/>
        </w:rPr>
        <w:t xml:space="preserve"> и </w:t>
      </w:r>
      <w:proofErr w:type="spellStart"/>
      <w:r w:rsidRPr="007C2BF3">
        <w:rPr>
          <w:sz w:val="24"/>
          <w:szCs w:val="24"/>
          <w:lang w:eastAsia="ru-RU"/>
        </w:rPr>
        <w:t>attrib</w:t>
      </w:r>
      <w:proofErr w:type="spellEnd"/>
      <w:r w:rsidRPr="007C2BF3">
        <w:rPr>
          <w:sz w:val="24"/>
          <w:szCs w:val="24"/>
          <w:lang w:eastAsia="ru-RU"/>
        </w:rPr>
        <w:t xml:space="preserve"> на уровне виртуальной файловой системы (VFS). В ОС Windows аналогичную задачу решает API </w:t>
      </w:r>
      <w:proofErr w:type="spellStart"/>
      <w:r w:rsidRPr="007C2BF3">
        <w:rPr>
          <w:sz w:val="24"/>
          <w:szCs w:val="24"/>
          <w:lang w:eastAsia="ru-RU"/>
        </w:rPr>
        <w:t>ReadDirectoryChangesW</w:t>
      </w:r>
      <w:proofErr w:type="spellEnd"/>
      <w:r w:rsidRPr="007C2BF3">
        <w:rPr>
          <w:sz w:val="24"/>
          <w:szCs w:val="24"/>
          <w:lang w:eastAsia="ru-RU"/>
        </w:rPr>
        <w:t xml:space="preserve"> и журнал USN Journal (Update </w:t>
      </w:r>
      <w:proofErr w:type="spellStart"/>
      <w:r w:rsidRPr="007C2BF3">
        <w:rPr>
          <w:sz w:val="24"/>
          <w:szCs w:val="24"/>
          <w:lang w:eastAsia="ru-RU"/>
        </w:rPr>
        <w:t>Sequence</w:t>
      </w:r>
      <w:proofErr w:type="spellEnd"/>
      <w:r w:rsidRPr="007C2BF3">
        <w:rPr>
          <w:sz w:val="24"/>
          <w:szCs w:val="24"/>
          <w:lang w:eastAsia="ru-RU"/>
        </w:rPr>
        <w:t xml:space="preserve"> Number) файловой системы NTFS.</w:t>
      </w:r>
    </w:p>
    <w:p w14:paraId="1D35EFB5" w14:textId="77777777" w:rsidR="007C2BF3" w:rsidRPr="007C2BF3" w:rsidRDefault="007C2BF3" w:rsidP="00AF42C9">
      <w:pPr>
        <w:widowControl/>
        <w:numPr>
          <w:ilvl w:val="0"/>
          <w:numId w:val="35"/>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lastRenderedPageBreak/>
        <w:t xml:space="preserve">Уровень баз данных: CDC-коннекторы (например, </w:t>
      </w:r>
      <w:proofErr w:type="spellStart"/>
      <w:r w:rsidRPr="007C2BF3">
        <w:rPr>
          <w:sz w:val="24"/>
          <w:szCs w:val="24"/>
          <w:lang w:eastAsia="ru-RU"/>
        </w:rPr>
        <w:t>Debezium</w:t>
      </w:r>
      <w:proofErr w:type="spellEnd"/>
      <w:r w:rsidRPr="007C2BF3">
        <w:rPr>
          <w:sz w:val="24"/>
          <w:szCs w:val="24"/>
          <w:lang w:eastAsia="ru-RU"/>
        </w:rPr>
        <w:t>) не опрашивают таблицы через операторы SELECT. Вместо этого коннектор подключается непосредственно к бинарному транзакционному журналу СУБД (</w:t>
      </w:r>
      <w:proofErr w:type="spellStart"/>
      <w:r w:rsidRPr="007C2BF3">
        <w:rPr>
          <w:sz w:val="24"/>
          <w:szCs w:val="24"/>
          <w:lang w:eastAsia="ru-RU"/>
        </w:rPr>
        <w:t>Write-Ahead</w:t>
      </w:r>
      <w:proofErr w:type="spellEnd"/>
      <w:r w:rsidRPr="007C2BF3">
        <w:rPr>
          <w:sz w:val="24"/>
          <w:szCs w:val="24"/>
          <w:lang w:eastAsia="ru-RU"/>
        </w:rPr>
        <w:t xml:space="preserve"> </w:t>
      </w:r>
      <w:proofErr w:type="spellStart"/>
      <w:r w:rsidRPr="007C2BF3">
        <w:rPr>
          <w:sz w:val="24"/>
          <w:szCs w:val="24"/>
          <w:lang w:eastAsia="ru-RU"/>
        </w:rPr>
        <w:t>Log</w:t>
      </w:r>
      <w:proofErr w:type="spellEnd"/>
      <w:r w:rsidRPr="007C2BF3">
        <w:rPr>
          <w:sz w:val="24"/>
          <w:szCs w:val="24"/>
          <w:lang w:eastAsia="ru-RU"/>
        </w:rPr>
        <w:t xml:space="preserve"> / WAL в </w:t>
      </w:r>
      <w:proofErr w:type="spellStart"/>
      <w:r w:rsidRPr="007C2BF3">
        <w:rPr>
          <w:sz w:val="24"/>
          <w:szCs w:val="24"/>
          <w:lang w:eastAsia="ru-RU"/>
        </w:rPr>
        <w:t>PostgreSQL</w:t>
      </w:r>
      <w:proofErr w:type="spellEnd"/>
      <w:r w:rsidRPr="007C2BF3">
        <w:rPr>
          <w:sz w:val="24"/>
          <w:szCs w:val="24"/>
          <w:lang w:eastAsia="ru-RU"/>
        </w:rPr>
        <w:t xml:space="preserve">, </w:t>
      </w:r>
      <w:proofErr w:type="spellStart"/>
      <w:r w:rsidRPr="007C2BF3">
        <w:rPr>
          <w:sz w:val="24"/>
          <w:szCs w:val="24"/>
          <w:lang w:eastAsia="ru-RU"/>
        </w:rPr>
        <w:t>redo</w:t>
      </w:r>
      <w:proofErr w:type="spellEnd"/>
      <w:r w:rsidRPr="007C2BF3">
        <w:rPr>
          <w:sz w:val="24"/>
          <w:szCs w:val="24"/>
          <w:lang w:eastAsia="ru-RU"/>
        </w:rPr>
        <w:t xml:space="preserve"> </w:t>
      </w:r>
      <w:proofErr w:type="spellStart"/>
      <w:r w:rsidRPr="007C2BF3">
        <w:rPr>
          <w:sz w:val="24"/>
          <w:szCs w:val="24"/>
          <w:lang w:eastAsia="ru-RU"/>
        </w:rPr>
        <w:t>log</w:t>
      </w:r>
      <w:proofErr w:type="spellEnd"/>
      <w:r w:rsidRPr="007C2BF3">
        <w:rPr>
          <w:sz w:val="24"/>
          <w:szCs w:val="24"/>
          <w:lang w:eastAsia="ru-RU"/>
        </w:rPr>
        <w:t xml:space="preserve"> в Oracle, </w:t>
      </w:r>
      <w:proofErr w:type="spellStart"/>
      <w:r w:rsidRPr="007C2BF3">
        <w:rPr>
          <w:sz w:val="24"/>
          <w:szCs w:val="24"/>
          <w:lang w:eastAsia="ru-RU"/>
        </w:rPr>
        <w:t>binlog</w:t>
      </w:r>
      <w:proofErr w:type="spellEnd"/>
      <w:r w:rsidRPr="007C2BF3">
        <w:rPr>
          <w:sz w:val="24"/>
          <w:szCs w:val="24"/>
          <w:lang w:eastAsia="ru-RU"/>
        </w:rPr>
        <w:t xml:space="preserve"> в MySQL). Каждая зафиксированная транзакция </w:t>
      </w:r>
      <w:proofErr w:type="spellStart"/>
      <w:r w:rsidRPr="007C2BF3">
        <w:rPr>
          <w:sz w:val="24"/>
          <w:szCs w:val="24"/>
          <w:lang w:eastAsia="ru-RU"/>
        </w:rPr>
        <w:t>парсится</w:t>
      </w:r>
      <w:proofErr w:type="spellEnd"/>
      <w:r w:rsidRPr="007C2BF3">
        <w:rPr>
          <w:sz w:val="24"/>
          <w:szCs w:val="24"/>
          <w:lang w:eastAsia="ru-RU"/>
        </w:rPr>
        <w:t xml:space="preserve"> на низком уровне и мгновенно преобразуется в структурированное сообщение об изменении состояния строки.</w:t>
      </w:r>
    </w:p>
    <w:p w14:paraId="3939B810" w14:textId="77777777" w:rsidR="007C2BF3" w:rsidRPr="007C2BF3" w:rsidRDefault="007C2BF3" w:rsidP="00AF42C9">
      <w:pPr>
        <w:widowControl/>
        <w:numPr>
          <w:ilvl w:val="0"/>
          <w:numId w:val="35"/>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Транспортный уровень: поток зарегистрированных событий направляется в распределенную шину сообщений (Apache </w:t>
      </w:r>
      <w:proofErr w:type="spellStart"/>
      <w:r w:rsidRPr="007C2BF3">
        <w:rPr>
          <w:sz w:val="24"/>
          <w:szCs w:val="24"/>
          <w:lang w:eastAsia="ru-RU"/>
        </w:rPr>
        <w:t>Kafka</w:t>
      </w:r>
      <w:proofErr w:type="spellEnd"/>
      <w:r w:rsidRPr="007C2BF3">
        <w:rPr>
          <w:sz w:val="24"/>
          <w:szCs w:val="24"/>
          <w:lang w:eastAsia="ru-RU"/>
        </w:rPr>
        <w:t xml:space="preserve">, </w:t>
      </w:r>
      <w:proofErr w:type="spellStart"/>
      <w:r w:rsidRPr="007C2BF3">
        <w:rPr>
          <w:sz w:val="24"/>
          <w:szCs w:val="24"/>
          <w:lang w:eastAsia="ru-RU"/>
        </w:rPr>
        <w:t>RabbitMQ</w:t>
      </w:r>
      <w:proofErr w:type="spellEnd"/>
      <w:r w:rsidRPr="007C2BF3">
        <w:rPr>
          <w:sz w:val="24"/>
          <w:szCs w:val="24"/>
          <w:lang w:eastAsia="ru-RU"/>
        </w:rPr>
        <w:t xml:space="preserve"> или Apache </w:t>
      </w:r>
      <w:proofErr w:type="spellStart"/>
      <w:r w:rsidRPr="007C2BF3">
        <w:rPr>
          <w:sz w:val="24"/>
          <w:szCs w:val="24"/>
          <w:lang w:eastAsia="ru-RU"/>
        </w:rPr>
        <w:t>Pulsar</w:t>
      </w:r>
      <w:proofErr w:type="spellEnd"/>
      <w:r w:rsidRPr="007C2BF3">
        <w:rPr>
          <w:sz w:val="24"/>
          <w:szCs w:val="24"/>
          <w:lang w:eastAsia="ru-RU"/>
        </w:rPr>
        <w:t xml:space="preserve">). Шина обеспечивает энергонезависимое хранение журнала событий с поддержкой строгого порядка внутри </w:t>
      </w:r>
      <w:proofErr w:type="spellStart"/>
      <w:r w:rsidRPr="007C2BF3">
        <w:rPr>
          <w:sz w:val="24"/>
          <w:szCs w:val="24"/>
          <w:lang w:eastAsia="ru-RU"/>
        </w:rPr>
        <w:t>партиций</w:t>
      </w:r>
      <w:proofErr w:type="spellEnd"/>
      <w:r w:rsidRPr="007C2BF3">
        <w:rPr>
          <w:sz w:val="24"/>
          <w:szCs w:val="24"/>
          <w:lang w:eastAsia="ru-RU"/>
        </w:rPr>
        <w:t xml:space="preserve"> (Partition Key по ID сущности).</w:t>
      </w:r>
    </w:p>
    <w:p w14:paraId="76571853" w14:textId="44CEA8E8" w:rsidR="007C2BF3" w:rsidRPr="007C2BF3" w:rsidRDefault="007C2BF3" w:rsidP="00AF42C9">
      <w:pPr>
        <w:widowControl/>
        <w:numPr>
          <w:ilvl w:val="0"/>
          <w:numId w:val="35"/>
        </w:numPr>
        <w:autoSpaceDE/>
        <w:autoSpaceDN/>
        <w:spacing w:before="100" w:beforeAutospacing="1" w:after="100" w:afterAutospacing="1" w:line="360" w:lineRule="auto"/>
        <w:ind w:firstLine="709"/>
        <w:jc w:val="both"/>
        <w:rPr>
          <w:sz w:val="24"/>
          <w:szCs w:val="24"/>
          <w:lang w:eastAsia="ru-RU"/>
        </w:rPr>
      </w:pPr>
      <w:r w:rsidRPr="007C2BF3">
        <w:rPr>
          <w:sz w:val="24"/>
          <w:szCs w:val="24"/>
          <w:lang w:eastAsia="ru-RU"/>
        </w:rPr>
        <w:t xml:space="preserve">Потребители событий: облачные </w:t>
      </w:r>
      <w:proofErr w:type="spellStart"/>
      <w:r w:rsidRPr="007C2BF3">
        <w:rPr>
          <w:sz w:val="24"/>
          <w:szCs w:val="24"/>
          <w:lang w:eastAsia="ru-RU"/>
        </w:rPr>
        <w:t>микросервисы</w:t>
      </w:r>
      <w:proofErr w:type="spellEnd"/>
      <w:r w:rsidRPr="007C2BF3">
        <w:rPr>
          <w:sz w:val="24"/>
          <w:szCs w:val="24"/>
          <w:lang w:eastAsia="ru-RU"/>
        </w:rPr>
        <w:t xml:space="preserve"> и локальные агенты вычитывают события из топиков с фиксацией смещений (</w:t>
      </w:r>
      <w:proofErr w:type="spellStart"/>
      <w:r w:rsidRPr="007C2BF3">
        <w:rPr>
          <w:sz w:val="24"/>
          <w:szCs w:val="24"/>
          <w:lang w:eastAsia="ru-RU"/>
        </w:rPr>
        <w:t>Offsets</w:t>
      </w:r>
      <w:proofErr w:type="spellEnd"/>
      <w:r w:rsidRPr="007C2BF3">
        <w:rPr>
          <w:sz w:val="24"/>
          <w:szCs w:val="24"/>
          <w:lang w:eastAsia="ru-RU"/>
        </w:rPr>
        <w:t>). В случае сбоя или разрыва сетевого соединения потребитель возобновляет чтение строго с того места, на котором прервалась обработка, что гарантирует доставку обновлений по семантике «как минимум один раз» (</w:t>
      </w:r>
      <w:proofErr w:type="spellStart"/>
      <w:r w:rsidRPr="007C2BF3">
        <w:rPr>
          <w:sz w:val="24"/>
          <w:szCs w:val="24"/>
          <w:lang w:eastAsia="ru-RU"/>
        </w:rPr>
        <w:t>At-Least-Once</w:t>
      </w:r>
      <w:proofErr w:type="spellEnd"/>
      <w:r w:rsidRPr="007C2BF3">
        <w:rPr>
          <w:sz w:val="24"/>
          <w:szCs w:val="24"/>
          <w:lang w:eastAsia="ru-RU"/>
        </w:rPr>
        <w:t xml:space="preserve">) с последующей </w:t>
      </w:r>
      <w:proofErr w:type="spellStart"/>
      <w:r w:rsidRPr="007C2BF3">
        <w:rPr>
          <w:sz w:val="24"/>
          <w:szCs w:val="24"/>
          <w:lang w:eastAsia="ru-RU"/>
        </w:rPr>
        <w:t>дедупликацией</w:t>
      </w:r>
      <w:proofErr w:type="spellEnd"/>
      <w:r w:rsidRPr="007C2BF3">
        <w:rPr>
          <w:sz w:val="24"/>
          <w:szCs w:val="24"/>
          <w:lang w:eastAsia="ru-RU"/>
        </w:rPr>
        <w:t xml:space="preserve"> на стороне приемника.</w:t>
      </w:r>
    </w:p>
    <w:p w14:paraId="244BE74F" w14:textId="77777777" w:rsidR="007C2BF3" w:rsidRPr="00BE0247" w:rsidRDefault="007C2BF3" w:rsidP="00BE0247">
      <w:pPr>
        <w:widowControl/>
        <w:autoSpaceDE/>
        <w:autoSpaceDN/>
        <w:spacing w:before="100" w:beforeAutospacing="1" w:after="100" w:afterAutospacing="1"/>
        <w:rPr>
          <w:sz w:val="28"/>
          <w:szCs w:val="28"/>
          <w:lang w:eastAsia="ru-RU"/>
        </w:rPr>
      </w:pPr>
    </w:p>
    <w:p w14:paraId="00FE85F1" w14:textId="77777777" w:rsidR="00F25560" w:rsidRDefault="00F25560" w:rsidP="00A2783F">
      <w:pPr>
        <w:rPr>
          <w:sz w:val="32"/>
          <w:szCs w:val="32"/>
          <w:lang w:eastAsia="ru-RU"/>
        </w:rPr>
      </w:pPr>
    </w:p>
    <w:p w14:paraId="24F4226F" w14:textId="77777777" w:rsidR="00F25560" w:rsidRDefault="00F25560" w:rsidP="00A2783F">
      <w:pPr>
        <w:rPr>
          <w:sz w:val="32"/>
          <w:szCs w:val="32"/>
          <w:lang w:eastAsia="ru-RU"/>
        </w:rPr>
      </w:pPr>
    </w:p>
    <w:p w14:paraId="72AC69EE" w14:textId="77777777" w:rsidR="00F25560" w:rsidRDefault="00F25560" w:rsidP="00A2783F">
      <w:pPr>
        <w:rPr>
          <w:sz w:val="32"/>
          <w:szCs w:val="32"/>
          <w:lang w:eastAsia="ru-RU"/>
        </w:rPr>
      </w:pPr>
    </w:p>
    <w:p w14:paraId="0336F8D8" w14:textId="44D9CD79" w:rsidR="00A2783F" w:rsidRDefault="00F25560" w:rsidP="00F3536F">
      <w:pPr>
        <w:pStyle w:val="2"/>
        <w:rPr>
          <w:lang w:eastAsia="ru-RU"/>
        </w:rPr>
      </w:pPr>
      <w:bookmarkStart w:id="16" w:name="_Toc239986921"/>
      <w:r>
        <w:rPr>
          <w:lang w:eastAsia="ru-RU"/>
        </w:rPr>
        <w:t>Глава 4. Сравнительный анализ и практические кейсы реализации</w:t>
      </w:r>
      <w:bookmarkEnd w:id="16"/>
    </w:p>
    <w:p w14:paraId="038139D0" w14:textId="0F93982A" w:rsidR="00F25560" w:rsidRDefault="00F25560" w:rsidP="00F3536F">
      <w:pPr>
        <w:pStyle w:val="2"/>
        <w:rPr>
          <w:lang w:eastAsia="ru-RU"/>
        </w:rPr>
      </w:pPr>
    </w:p>
    <w:p w14:paraId="2C412E31" w14:textId="5B68BA88" w:rsidR="00F25560" w:rsidRDefault="00F25560" w:rsidP="00F3536F">
      <w:pPr>
        <w:pStyle w:val="3"/>
        <w:rPr>
          <w:lang w:eastAsia="ru-RU"/>
        </w:rPr>
      </w:pPr>
      <w:bookmarkStart w:id="17" w:name="_Toc239986922"/>
      <w:r w:rsidRPr="00F25560">
        <w:rPr>
          <w:lang w:eastAsia="ru-RU"/>
        </w:rPr>
        <w:t>4.1 Анализ промышленных платформ и решений синхронизации</w:t>
      </w:r>
      <w:bookmarkEnd w:id="17"/>
    </w:p>
    <w:p w14:paraId="5BC8E2F9" w14:textId="44B8560E" w:rsidR="00F25560" w:rsidRDefault="00F25560" w:rsidP="00AF42C9">
      <w:pPr>
        <w:spacing w:line="360" w:lineRule="auto"/>
        <w:ind w:firstLine="709"/>
        <w:jc w:val="both"/>
        <w:rPr>
          <w:sz w:val="28"/>
          <w:szCs w:val="28"/>
          <w:lang w:eastAsia="ru-RU"/>
        </w:rPr>
      </w:pPr>
    </w:p>
    <w:p w14:paraId="2D17FB4E" w14:textId="77777777" w:rsidR="00F25560" w:rsidRPr="00F25560" w:rsidRDefault="00F25560" w:rsidP="00AF42C9">
      <w:pPr>
        <w:widowControl/>
        <w:autoSpaceDE/>
        <w:autoSpaceDN/>
        <w:spacing w:before="100" w:beforeAutospacing="1" w:after="100" w:afterAutospacing="1" w:line="360" w:lineRule="auto"/>
        <w:ind w:firstLine="709"/>
        <w:jc w:val="both"/>
        <w:rPr>
          <w:sz w:val="24"/>
          <w:szCs w:val="24"/>
          <w:lang w:eastAsia="ru-RU"/>
        </w:rPr>
      </w:pPr>
      <w:r w:rsidRPr="00F25560">
        <w:rPr>
          <w:sz w:val="24"/>
          <w:szCs w:val="24"/>
          <w:lang w:eastAsia="ru-RU"/>
        </w:rPr>
        <w:t>На практике задачи сопряжения локальных заводских хранилищ и облачной инфраструктуры решаются с помощью специализированного программного обеспечения и готовых гибридных платформ. Выбор конкретного инструмента определяется требованиями к протоколам доступа, доступной пропускной способности каналов и допустимому уровню автономности периферийных узлов.</w:t>
      </w:r>
    </w:p>
    <w:p w14:paraId="0C109FDA" w14:textId="77777777" w:rsidR="00F25560" w:rsidRPr="00F25560" w:rsidRDefault="00F25560" w:rsidP="00AF42C9">
      <w:pPr>
        <w:widowControl/>
        <w:autoSpaceDE/>
        <w:autoSpaceDN/>
        <w:spacing w:before="100" w:beforeAutospacing="1" w:after="100" w:afterAutospacing="1" w:line="360" w:lineRule="auto"/>
        <w:ind w:firstLine="709"/>
        <w:jc w:val="both"/>
        <w:rPr>
          <w:sz w:val="24"/>
          <w:szCs w:val="24"/>
          <w:lang w:eastAsia="ru-RU"/>
        </w:rPr>
      </w:pPr>
      <w:r w:rsidRPr="00F25560">
        <w:rPr>
          <w:sz w:val="24"/>
          <w:szCs w:val="24"/>
          <w:lang w:eastAsia="ru-RU"/>
        </w:rPr>
        <w:t>В современной инженерной практике наибольшее распространение получили четыре ключевых подхода:</w:t>
      </w:r>
    </w:p>
    <w:p w14:paraId="74D130BB" w14:textId="6C363071" w:rsidR="00F25560" w:rsidRDefault="00F25560" w:rsidP="00AF42C9">
      <w:pPr>
        <w:pStyle w:val="a5"/>
        <w:widowControl/>
        <w:numPr>
          <w:ilvl w:val="0"/>
          <w:numId w:val="36"/>
        </w:numPr>
        <w:autoSpaceDE/>
        <w:autoSpaceDN/>
        <w:spacing w:before="100" w:beforeAutospacing="1" w:after="100" w:afterAutospacing="1" w:line="360" w:lineRule="auto"/>
        <w:ind w:firstLine="709"/>
        <w:jc w:val="both"/>
        <w:rPr>
          <w:sz w:val="24"/>
          <w:szCs w:val="24"/>
          <w:lang w:eastAsia="ru-RU"/>
        </w:rPr>
      </w:pPr>
      <w:r w:rsidRPr="00BA2CDA">
        <w:rPr>
          <w:sz w:val="24"/>
          <w:szCs w:val="24"/>
          <w:lang w:eastAsia="ru-RU"/>
        </w:rPr>
        <w:lastRenderedPageBreak/>
        <w:t xml:space="preserve">Корпоративные гибридные шлюзы (AWS Storage Gateway, </w:t>
      </w:r>
      <w:proofErr w:type="spellStart"/>
      <w:r w:rsidRPr="00BA2CDA">
        <w:rPr>
          <w:sz w:val="24"/>
          <w:szCs w:val="24"/>
          <w:lang w:eastAsia="ru-RU"/>
        </w:rPr>
        <w:t>Azure</w:t>
      </w:r>
      <w:proofErr w:type="spellEnd"/>
      <w:r w:rsidRPr="00BA2CDA">
        <w:rPr>
          <w:sz w:val="24"/>
          <w:szCs w:val="24"/>
          <w:lang w:eastAsia="ru-RU"/>
        </w:rPr>
        <w:t xml:space="preserve"> File Sync). Данные платформы ориентированы на интеграцию локальной инфраструктуры Windows Server и Linux с публичными облачными хранилищами провайдеров. В решении </w:t>
      </w:r>
      <w:proofErr w:type="spellStart"/>
      <w:r w:rsidRPr="00BA2CDA">
        <w:rPr>
          <w:sz w:val="24"/>
          <w:szCs w:val="24"/>
          <w:lang w:eastAsia="ru-RU"/>
        </w:rPr>
        <w:t>Azure</w:t>
      </w:r>
      <w:proofErr w:type="spellEnd"/>
      <w:r w:rsidRPr="00BA2CDA">
        <w:rPr>
          <w:sz w:val="24"/>
          <w:szCs w:val="24"/>
          <w:lang w:eastAsia="ru-RU"/>
        </w:rPr>
        <w:t xml:space="preserve"> File Sync локальный сервер выступает в роли кэширующего узла для центрального облачного файлового ресурса </w:t>
      </w:r>
      <w:proofErr w:type="spellStart"/>
      <w:r w:rsidRPr="00BA2CDA">
        <w:rPr>
          <w:sz w:val="24"/>
          <w:szCs w:val="24"/>
          <w:lang w:eastAsia="ru-RU"/>
        </w:rPr>
        <w:t>Azure</w:t>
      </w:r>
      <w:proofErr w:type="spellEnd"/>
      <w:r w:rsidRPr="00BA2CDA">
        <w:rPr>
          <w:sz w:val="24"/>
          <w:szCs w:val="24"/>
          <w:lang w:eastAsia="ru-RU"/>
        </w:rPr>
        <w:t xml:space="preserve"> Files. Система сохраняет полную структуру каталогов и расширенные списки контроля доступа (NTFS ACL). Для экономии локального дискового пространства применяется механизм многоуровневого распределения (Cloud </w:t>
      </w:r>
      <w:proofErr w:type="spellStart"/>
      <w:r w:rsidRPr="00BA2CDA">
        <w:rPr>
          <w:sz w:val="24"/>
          <w:szCs w:val="24"/>
          <w:lang w:eastAsia="ru-RU"/>
        </w:rPr>
        <w:t>Tiering</w:t>
      </w:r>
      <w:proofErr w:type="spellEnd"/>
      <w:r w:rsidRPr="00BA2CDA">
        <w:rPr>
          <w:sz w:val="24"/>
          <w:szCs w:val="24"/>
          <w:lang w:eastAsia="ru-RU"/>
        </w:rPr>
        <w:t xml:space="preserve">): файлы, к которым не было обращений долгое время, заменяются локальными разреженными файлами-заглушками. При обращении локального пользователя к такому файлу драйвер файловой системы прозрачно подгружает требуемые блоки из облака. Обнаружение конфликтов параллельного редактирования опирается на </w:t>
      </w:r>
      <w:proofErr w:type="spellStart"/>
      <w:r w:rsidRPr="00BA2CDA">
        <w:rPr>
          <w:sz w:val="24"/>
          <w:szCs w:val="24"/>
          <w:lang w:eastAsia="ru-RU"/>
        </w:rPr>
        <w:t>версионирование</w:t>
      </w:r>
      <w:proofErr w:type="spellEnd"/>
      <w:r w:rsidRPr="00BA2CDA">
        <w:rPr>
          <w:sz w:val="24"/>
          <w:szCs w:val="24"/>
          <w:lang w:eastAsia="ru-RU"/>
        </w:rPr>
        <w:t xml:space="preserve">: при одновременной записи создается альтернативная копия с суффиксом имени машины, изменившей файл последней. Комплекс AWS Storage Gateway функционирует как локальная виртуальная машина и поддерживает три режима работы: файловый шлюз (трансляция протоколов SMB и NFS в объектные вызовы Amazon S3), том-ориентированный шлюз (предоставление блочных устройств </w:t>
      </w:r>
      <w:proofErr w:type="spellStart"/>
      <w:r w:rsidRPr="00BA2CDA">
        <w:rPr>
          <w:sz w:val="24"/>
          <w:szCs w:val="24"/>
          <w:lang w:eastAsia="ru-RU"/>
        </w:rPr>
        <w:t>iSCSI</w:t>
      </w:r>
      <w:proofErr w:type="spellEnd"/>
      <w:r w:rsidRPr="00BA2CDA">
        <w:rPr>
          <w:sz w:val="24"/>
          <w:szCs w:val="24"/>
          <w:lang w:eastAsia="ru-RU"/>
        </w:rPr>
        <w:t xml:space="preserve"> с локальным кэшированием и асинхронным созданием снимков EBS в облаке) и шлюз виртуальных ленточных библиотек для резервного копирования.</w:t>
      </w:r>
    </w:p>
    <w:p w14:paraId="75ED5B0E" w14:textId="77777777" w:rsidR="00BA2CDA" w:rsidRPr="00BA2CDA" w:rsidRDefault="00BA2CDA" w:rsidP="00AF42C9">
      <w:pPr>
        <w:pStyle w:val="a5"/>
        <w:widowControl/>
        <w:autoSpaceDE/>
        <w:autoSpaceDN/>
        <w:spacing w:before="100" w:beforeAutospacing="1" w:after="100" w:afterAutospacing="1" w:line="360" w:lineRule="auto"/>
        <w:ind w:firstLine="709"/>
        <w:jc w:val="both"/>
        <w:rPr>
          <w:sz w:val="24"/>
          <w:szCs w:val="24"/>
          <w:lang w:eastAsia="ru-RU"/>
        </w:rPr>
      </w:pPr>
    </w:p>
    <w:p w14:paraId="18475B2A" w14:textId="20449CBC" w:rsidR="00F25560" w:rsidRDefault="00F25560" w:rsidP="00AF42C9">
      <w:pPr>
        <w:widowControl/>
        <w:numPr>
          <w:ilvl w:val="0"/>
          <w:numId w:val="36"/>
        </w:numPr>
        <w:autoSpaceDE/>
        <w:autoSpaceDN/>
        <w:spacing w:before="100" w:beforeAutospacing="1" w:after="100" w:afterAutospacing="1" w:line="360" w:lineRule="auto"/>
        <w:ind w:firstLine="709"/>
        <w:jc w:val="both"/>
        <w:rPr>
          <w:sz w:val="24"/>
          <w:szCs w:val="24"/>
          <w:lang w:eastAsia="ru-RU"/>
        </w:rPr>
      </w:pPr>
      <w:r w:rsidRPr="00F25560">
        <w:rPr>
          <w:sz w:val="24"/>
          <w:szCs w:val="24"/>
          <w:lang w:eastAsia="ru-RU"/>
        </w:rPr>
        <w:t>Частные облачные платформы совместной работы (</w:t>
      </w:r>
      <w:proofErr w:type="spellStart"/>
      <w:r w:rsidRPr="00F25560">
        <w:rPr>
          <w:sz w:val="24"/>
          <w:szCs w:val="24"/>
          <w:lang w:eastAsia="ru-RU"/>
        </w:rPr>
        <w:t>Nextcloud</w:t>
      </w:r>
      <w:proofErr w:type="spellEnd"/>
      <w:r w:rsidRPr="00F25560">
        <w:rPr>
          <w:sz w:val="24"/>
          <w:szCs w:val="24"/>
          <w:lang w:eastAsia="ru-RU"/>
        </w:rPr>
        <w:t xml:space="preserve">, </w:t>
      </w:r>
      <w:proofErr w:type="spellStart"/>
      <w:r w:rsidRPr="00F25560">
        <w:rPr>
          <w:sz w:val="24"/>
          <w:szCs w:val="24"/>
          <w:lang w:eastAsia="ru-RU"/>
        </w:rPr>
        <w:t>ownCloud</w:t>
      </w:r>
      <w:proofErr w:type="spellEnd"/>
      <w:r w:rsidRPr="00F25560">
        <w:rPr>
          <w:sz w:val="24"/>
          <w:szCs w:val="24"/>
          <w:lang w:eastAsia="ru-RU"/>
        </w:rPr>
        <w:t xml:space="preserve">). Платформа </w:t>
      </w:r>
      <w:proofErr w:type="spellStart"/>
      <w:r w:rsidRPr="00F25560">
        <w:rPr>
          <w:sz w:val="24"/>
          <w:szCs w:val="24"/>
          <w:lang w:eastAsia="ru-RU"/>
        </w:rPr>
        <w:t>Nextcloud</w:t>
      </w:r>
      <w:proofErr w:type="spellEnd"/>
      <w:r w:rsidRPr="00F25560">
        <w:rPr>
          <w:sz w:val="24"/>
          <w:szCs w:val="24"/>
          <w:lang w:eastAsia="ru-RU"/>
        </w:rPr>
        <w:t xml:space="preserve"> представляет собой программный комплекс с открытым исходным кодом, развертываемый на собственных серверах предприятия. Клиентские агенты синхронизации используют комбинацию протокола </w:t>
      </w:r>
      <w:proofErr w:type="spellStart"/>
      <w:r w:rsidRPr="00F25560">
        <w:rPr>
          <w:sz w:val="24"/>
          <w:szCs w:val="24"/>
          <w:lang w:eastAsia="ru-RU"/>
        </w:rPr>
        <w:t>WebDAV</w:t>
      </w:r>
      <w:proofErr w:type="spellEnd"/>
      <w:r w:rsidRPr="00F25560">
        <w:rPr>
          <w:sz w:val="24"/>
          <w:szCs w:val="24"/>
          <w:lang w:eastAsia="ru-RU"/>
        </w:rPr>
        <w:t xml:space="preserve"> и специализированного API для отслеживания изменений. </w:t>
      </w:r>
      <w:proofErr w:type="spellStart"/>
      <w:r w:rsidRPr="00F25560">
        <w:rPr>
          <w:sz w:val="24"/>
          <w:szCs w:val="24"/>
          <w:lang w:eastAsia="ru-RU"/>
        </w:rPr>
        <w:t>Nextcloud</w:t>
      </w:r>
      <w:proofErr w:type="spellEnd"/>
      <w:r w:rsidRPr="00F25560">
        <w:rPr>
          <w:sz w:val="24"/>
          <w:szCs w:val="24"/>
          <w:lang w:eastAsia="ru-RU"/>
        </w:rPr>
        <w:t xml:space="preserve"> выполняет разбиение крупных файлов на фрагменты при передаче по протоколу HTTP, однако не поддерживает блочную дельта-синхронизацию внутри неизменившихся сегментов: при изменении одного байта файл передается повторно целиком. Конфликты разрешаются созданием версий в базе данных и локальных конфликтных копий. Главным преимуществом решения является возможность полного контроля над исходным кодом и физическое размещение серверов внутри национального или корпоративного периметра.</w:t>
      </w:r>
    </w:p>
    <w:p w14:paraId="033D92D2" w14:textId="77777777" w:rsidR="00BA2CDA" w:rsidRPr="00F25560" w:rsidRDefault="00BA2CDA" w:rsidP="00AF42C9">
      <w:pPr>
        <w:widowControl/>
        <w:autoSpaceDE/>
        <w:autoSpaceDN/>
        <w:spacing w:before="100" w:beforeAutospacing="1" w:after="100" w:afterAutospacing="1" w:line="360" w:lineRule="auto"/>
        <w:ind w:left="720" w:firstLine="709"/>
        <w:jc w:val="both"/>
        <w:rPr>
          <w:sz w:val="24"/>
          <w:szCs w:val="24"/>
          <w:lang w:eastAsia="ru-RU"/>
        </w:rPr>
      </w:pPr>
    </w:p>
    <w:p w14:paraId="0715E096" w14:textId="0FA7FA84" w:rsidR="00BA2CDA" w:rsidRDefault="00F25560" w:rsidP="00AF42C9">
      <w:pPr>
        <w:widowControl/>
        <w:numPr>
          <w:ilvl w:val="0"/>
          <w:numId w:val="36"/>
        </w:numPr>
        <w:autoSpaceDE/>
        <w:autoSpaceDN/>
        <w:spacing w:before="100" w:beforeAutospacing="1" w:after="100" w:afterAutospacing="1" w:line="360" w:lineRule="auto"/>
        <w:ind w:firstLine="709"/>
        <w:jc w:val="both"/>
        <w:rPr>
          <w:sz w:val="24"/>
          <w:szCs w:val="24"/>
          <w:lang w:eastAsia="ru-RU"/>
        </w:rPr>
      </w:pPr>
      <w:r w:rsidRPr="00F25560">
        <w:rPr>
          <w:sz w:val="24"/>
          <w:szCs w:val="24"/>
          <w:lang w:eastAsia="ru-RU"/>
        </w:rPr>
        <w:t>Специализированные системы блочной синхронизации (</w:t>
      </w:r>
      <w:proofErr w:type="spellStart"/>
      <w:r w:rsidRPr="00F25560">
        <w:rPr>
          <w:sz w:val="24"/>
          <w:szCs w:val="24"/>
          <w:lang w:eastAsia="ru-RU"/>
        </w:rPr>
        <w:t>Seafile</w:t>
      </w:r>
      <w:proofErr w:type="spellEnd"/>
      <w:r w:rsidRPr="00F25560">
        <w:rPr>
          <w:sz w:val="24"/>
          <w:szCs w:val="24"/>
          <w:lang w:eastAsia="ru-RU"/>
        </w:rPr>
        <w:t xml:space="preserve">). Архитектура </w:t>
      </w:r>
      <w:proofErr w:type="spellStart"/>
      <w:r w:rsidRPr="00F25560">
        <w:rPr>
          <w:sz w:val="24"/>
          <w:szCs w:val="24"/>
          <w:lang w:eastAsia="ru-RU"/>
        </w:rPr>
        <w:t>Seafile</w:t>
      </w:r>
      <w:proofErr w:type="spellEnd"/>
      <w:r w:rsidRPr="00F25560">
        <w:rPr>
          <w:sz w:val="24"/>
          <w:szCs w:val="24"/>
          <w:lang w:eastAsia="ru-RU"/>
        </w:rPr>
        <w:t xml:space="preserve"> принципиально отличается от традиционных систем облачного обмена файлами тем, что использует модель данных, схожую с распределенной системой контроля версий </w:t>
      </w:r>
      <w:proofErr w:type="spellStart"/>
      <w:r w:rsidRPr="00F25560">
        <w:rPr>
          <w:sz w:val="24"/>
          <w:szCs w:val="24"/>
          <w:lang w:eastAsia="ru-RU"/>
        </w:rPr>
        <w:t>Git</w:t>
      </w:r>
      <w:proofErr w:type="spellEnd"/>
      <w:r w:rsidRPr="00F25560">
        <w:rPr>
          <w:sz w:val="24"/>
          <w:szCs w:val="24"/>
          <w:lang w:eastAsia="ru-RU"/>
        </w:rPr>
        <w:t xml:space="preserve">. Каждый файл внутри хранилища разбивается на </w:t>
      </w:r>
      <w:proofErr w:type="spellStart"/>
      <w:r w:rsidRPr="00F25560">
        <w:rPr>
          <w:sz w:val="24"/>
          <w:szCs w:val="24"/>
          <w:lang w:eastAsia="ru-RU"/>
        </w:rPr>
        <w:t>криптографически</w:t>
      </w:r>
      <w:proofErr w:type="spellEnd"/>
      <w:r w:rsidRPr="00F25560">
        <w:rPr>
          <w:sz w:val="24"/>
          <w:szCs w:val="24"/>
          <w:lang w:eastAsia="ru-RU"/>
        </w:rPr>
        <w:t xml:space="preserve"> адресуемые блоки фиксированного или переменного размера. На локальном диске и сервере </w:t>
      </w:r>
      <w:proofErr w:type="spellStart"/>
      <w:r w:rsidRPr="00F25560">
        <w:rPr>
          <w:sz w:val="24"/>
          <w:szCs w:val="24"/>
          <w:lang w:eastAsia="ru-RU"/>
        </w:rPr>
        <w:t>храятся</w:t>
      </w:r>
      <w:proofErr w:type="spellEnd"/>
      <w:r w:rsidRPr="00F25560">
        <w:rPr>
          <w:sz w:val="24"/>
          <w:szCs w:val="24"/>
          <w:lang w:eastAsia="ru-RU"/>
        </w:rPr>
        <w:t xml:space="preserve"> деревья коммитов и списки идентификаторов блоков. При синхронизации </w:t>
      </w:r>
      <w:proofErr w:type="spellStart"/>
      <w:r w:rsidRPr="00F25560">
        <w:rPr>
          <w:sz w:val="24"/>
          <w:szCs w:val="24"/>
          <w:lang w:eastAsia="ru-RU"/>
        </w:rPr>
        <w:t>Seafile</w:t>
      </w:r>
      <w:proofErr w:type="spellEnd"/>
      <w:r w:rsidRPr="00F25560">
        <w:rPr>
          <w:sz w:val="24"/>
          <w:szCs w:val="24"/>
          <w:lang w:eastAsia="ru-RU"/>
        </w:rPr>
        <w:t xml:space="preserve"> передает только уникальные новые блоки, что обеспечивает полноценную дельта-синхронизацию и высокую скорость передачи при работе с объемными инженерными чертежами и документацией. Конфликты параллельной модификации фиксируются на уровне веток истории и требуют подтверждения от пользователя либо ветвления репозитория.</w:t>
      </w:r>
    </w:p>
    <w:p w14:paraId="3A4265B5" w14:textId="77777777" w:rsidR="00BA2CDA" w:rsidRPr="00F25560" w:rsidRDefault="00BA2CDA" w:rsidP="00AF42C9">
      <w:pPr>
        <w:widowControl/>
        <w:autoSpaceDE/>
        <w:autoSpaceDN/>
        <w:spacing w:before="100" w:beforeAutospacing="1" w:after="100" w:afterAutospacing="1" w:line="360" w:lineRule="auto"/>
        <w:ind w:left="720" w:firstLine="709"/>
        <w:jc w:val="both"/>
        <w:rPr>
          <w:sz w:val="24"/>
          <w:szCs w:val="24"/>
          <w:lang w:eastAsia="ru-RU"/>
        </w:rPr>
      </w:pPr>
    </w:p>
    <w:p w14:paraId="68431C96" w14:textId="77777777" w:rsidR="00F25560" w:rsidRPr="00F25560" w:rsidRDefault="00F25560" w:rsidP="00AF42C9">
      <w:pPr>
        <w:widowControl/>
        <w:numPr>
          <w:ilvl w:val="0"/>
          <w:numId w:val="36"/>
        </w:numPr>
        <w:autoSpaceDE/>
        <w:autoSpaceDN/>
        <w:spacing w:before="100" w:beforeAutospacing="1" w:after="100" w:afterAutospacing="1" w:line="360" w:lineRule="auto"/>
        <w:ind w:firstLine="709"/>
        <w:jc w:val="both"/>
        <w:rPr>
          <w:sz w:val="24"/>
          <w:szCs w:val="24"/>
          <w:lang w:eastAsia="ru-RU"/>
        </w:rPr>
      </w:pPr>
      <w:r w:rsidRPr="00F25560">
        <w:rPr>
          <w:sz w:val="24"/>
          <w:szCs w:val="24"/>
          <w:lang w:eastAsia="ru-RU"/>
        </w:rPr>
        <w:t>Программно-определяемые объектные хранилища (</w:t>
      </w:r>
      <w:proofErr w:type="spellStart"/>
      <w:r w:rsidRPr="00F25560">
        <w:rPr>
          <w:sz w:val="24"/>
          <w:szCs w:val="24"/>
          <w:lang w:eastAsia="ru-RU"/>
        </w:rPr>
        <w:t>MinIO</w:t>
      </w:r>
      <w:proofErr w:type="spellEnd"/>
      <w:r w:rsidRPr="00F25560">
        <w:rPr>
          <w:sz w:val="24"/>
          <w:szCs w:val="24"/>
          <w:lang w:eastAsia="ru-RU"/>
        </w:rPr>
        <w:t xml:space="preserve">). Платформа </w:t>
      </w:r>
      <w:proofErr w:type="spellStart"/>
      <w:r w:rsidRPr="00F25560">
        <w:rPr>
          <w:sz w:val="24"/>
          <w:szCs w:val="24"/>
          <w:lang w:eastAsia="ru-RU"/>
        </w:rPr>
        <w:t>MinIO</w:t>
      </w:r>
      <w:proofErr w:type="spellEnd"/>
      <w:r w:rsidRPr="00F25560">
        <w:rPr>
          <w:sz w:val="24"/>
          <w:szCs w:val="24"/>
          <w:lang w:eastAsia="ru-RU"/>
        </w:rPr>
        <w:t xml:space="preserve"> является высокопроизводительным распределенным объектным хранилищем, полностью совместимым с протоколом Amazon S3 API. </w:t>
      </w:r>
      <w:proofErr w:type="spellStart"/>
      <w:r w:rsidRPr="00F25560">
        <w:rPr>
          <w:sz w:val="24"/>
          <w:szCs w:val="24"/>
          <w:lang w:eastAsia="ru-RU"/>
        </w:rPr>
        <w:t>MinIO</w:t>
      </w:r>
      <w:proofErr w:type="spellEnd"/>
      <w:r w:rsidRPr="00F25560">
        <w:rPr>
          <w:sz w:val="24"/>
          <w:szCs w:val="24"/>
          <w:lang w:eastAsia="ru-RU"/>
        </w:rPr>
        <w:t xml:space="preserve"> часто развертывается непосредственно в локальном периметре завода на серверах стандартной архитектуры. Для синхронизации с публичными облачными платформами </w:t>
      </w:r>
      <w:proofErr w:type="spellStart"/>
      <w:r w:rsidRPr="00F25560">
        <w:rPr>
          <w:sz w:val="24"/>
          <w:szCs w:val="24"/>
          <w:lang w:eastAsia="ru-RU"/>
        </w:rPr>
        <w:t>MinIO</w:t>
      </w:r>
      <w:proofErr w:type="spellEnd"/>
      <w:r w:rsidRPr="00F25560">
        <w:rPr>
          <w:sz w:val="24"/>
          <w:szCs w:val="24"/>
          <w:lang w:eastAsia="ru-RU"/>
        </w:rPr>
        <w:t xml:space="preserve"> предоставляет механизм двухсторонней или односторонней репликации пакетов данных (</w:t>
      </w:r>
      <w:proofErr w:type="spellStart"/>
      <w:r w:rsidRPr="00F25560">
        <w:rPr>
          <w:sz w:val="24"/>
          <w:szCs w:val="24"/>
          <w:lang w:eastAsia="ru-RU"/>
        </w:rPr>
        <w:t>Bucket</w:t>
      </w:r>
      <w:proofErr w:type="spellEnd"/>
      <w:r w:rsidRPr="00F25560">
        <w:rPr>
          <w:sz w:val="24"/>
          <w:szCs w:val="24"/>
          <w:lang w:eastAsia="ru-RU"/>
        </w:rPr>
        <w:t xml:space="preserve"> </w:t>
      </w:r>
      <w:proofErr w:type="spellStart"/>
      <w:r w:rsidRPr="00F25560">
        <w:rPr>
          <w:sz w:val="24"/>
          <w:szCs w:val="24"/>
          <w:lang w:eastAsia="ru-RU"/>
        </w:rPr>
        <w:t>Replication</w:t>
      </w:r>
      <w:proofErr w:type="spellEnd"/>
      <w:r w:rsidRPr="00F25560">
        <w:rPr>
          <w:sz w:val="24"/>
          <w:szCs w:val="24"/>
          <w:lang w:eastAsia="ru-RU"/>
        </w:rPr>
        <w:t xml:space="preserve">). Репликация выполняется асинхронно на базе прослушивания внутренних очередей событий создания и удаления объектов. Контроль целостности обеспечивается сверкой контрольных сумм блоков и использованием встроенного </w:t>
      </w:r>
      <w:proofErr w:type="spellStart"/>
      <w:r w:rsidRPr="00F25560">
        <w:rPr>
          <w:sz w:val="24"/>
          <w:szCs w:val="24"/>
          <w:lang w:eastAsia="ru-RU"/>
        </w:rPr>
        <w:t>версионирования</w:t>
      </w:r>
      <w:proofErr w:type="spellEnd"/>
      <w:r w:rsidRPr="00F25560">
        <w:rPr>
          <w:sz w:val="24"/>
          <w:szCs w:val="24"/>
          <w:lang w:eastAsia="ru-RU"/>
        </w:rPr>
        <w:t xml:space="preserve"> объектов, что исключает разрушение данных при нестабильных каналах связи.</w:t>
      </w:r>
    </w:p>
    <w:p w14:paraId="6ECA2AA1" w14:textId="6ABF25C6" w:rsidR="00F25560" w:rsidRDefault="00BA2CDA" w:rsidP="00F3536F">
      <w:pPr>
        <w:pStyle w:val="3"/>
      </w:pPr>
      <w:bookmarkStart w:id="18" w:name="_Toc239986923"/>
      <w:r>
        <w:t>4.2</w:t>
      </w:r>
      <w:r w:rsidR="00713F61">
        <w:t>. Сравнительная характеристика подходов к синхронизации</w:t>
      </w:r>
      <w:bookmarkEnd w:id="18"/>
    </w:p>
    <w:p w14:paraId="42190AED" w14:textId="55C4F273" w:rsidR="00713F61" w:rsidRDefault="00713F61" w:rsidP="00F3536F">
      <w:pPr>
        <w:pStyle w:val="3"/>
      </w:pPr>
    </w:p>
    <w:p w14:paraId="7F960322" w14:textId="7BA9D409" w:rsidR="00713F61" w:rsidRDefault="00713F61" w:rsidP="00AF42C9">
      <w:pPr>
        <w:spacing w:line="360" w:lineRule="auto"/>
        <w:ind w:firstLine="709"/>
        <w:jc w:val="both"/>
        <w:rPr>
          <w:sz w:val="24"/>
          <w:szCs w:val="24"/>
        </w:rPr>
      </w:pPr>
      <w:r w:rsidRPr="00713F61">
        <w:rPr>
          <w:sz w:val="24"/>
          <w:szCs w:val="24"/>
        </w:rPr>
        <w:t>Для обоснованного выбора архитектурного решения сопоставим рассмотренные системы по ключевым техническим параметрам, определяющим надежность и ресурсоемкость гибридного хранилища.</w:t>
      </w:r>
    </w:p>
    <w:p w14:paraId="3D384D5D" w14:textId="33FCB86F" w:rsidR="00AF42C9" w:rsidRDefault="00AF42C9" w:rsidP="00AF42C9">
      <w:pPr>
        <w:spacing w:line="360" w:lineRule="auto"/>
        <w:ind w:firstLine="709"/>
        <w:jc w:val="both"/>
        <w:rPr>
          <w:sz w:val="24"/>
          <w:szCs w:val="24"/>
        </w:rPr>
      </w:pPr>
    </w:p>
    <w:p w14:paraId="013C5764" w14:textId="02F13B5F" w:rsidR="00AF42C9" w:rsidRDefault="00AF42C9" w:rsidP="00AF42C9">
      <w:pPr>
        <w:spacing w:line="360" w:lineRule="auto"/>
        <w:ind w:firstLine="709"/>
        <w:jc w:val="both"/>
        <w:rPr>
          <w:sz w:val="24"/>
          <w:szCs w:val="24"/>
        </w:rPr>
      </w:pPr>
    </w:p>
    <w:p w14:paraId="3E169F1E" w14:textId="1B7F1578" w:rsidR="00A2783F" w:rsidRDefault="00A2783F" w:rsidP="00AC29B4">
      <w:pPr>
        <w:spacing w:line="360" w:lineRule="auto"/>
        <w:jc w:val="both"/>
        <w:rPr>
          <w:sz w:val="24"/>
          <w:szCs w:val="24"/>
        </w:rPr>
      </w:pPr>
    </w:p>
    <w:p w14:paraId="75676D24" w14:textId="1BD2E209" w:rsidR="00AC29B4" w:rsidRDefault="00AC29B4" w:rsidP="00AC29B4">
      <w:pPr>
        <w:spacing w:line="360" w:lineRule="auto"/>
        <w:jc w:val="both"/>
      </w:pPr>
    </w:p>
    <w:p w14:paraId="1CADE8DD" w14:textId="77777777" w:rsidR="00AC29B4" w:rsidRPr="00AC29B4" w:rsidRDefault="00AC29B4" w:rsidP="00AC29B4">
      <w:pPr>
        <w:spacing w:line="360" w:lineRule="auto"/>
        <w:ind w:left="7080" w:firstLine="708"/>
        <w:jc w:val="both"/>
        <w:rPr>
          <w:sz w:val="24"/>
          <w:szCs w:val="24"/>
        </w:rPr>
      </w:pPr>
      <w:r w:rsidRPr="00AC29B4">
        <w:rPr>
          <w:sz w:val="24"/>
          <w:szCs w:val="24"/>
        </w:rPr>
        <w:lastRenderedPageBreak/>
        <w:t>Таблица 1</w:t>
      </w:r>
    </w:p>
    <w:p w14:paraId="043632BD" w14:textId="56CB199C" w:rsidR="00AC29B4" w:rsidRPr="00AC29B4" w:rsidRDefault="00AC29B4" w:rsidP="00AC29B4">
      <w:pPr>
        <w:spacing w:line="360" w:lineRule="auto"/>
        <w:jc w:val="both"/>
        <w:rPr>
          <w:sz w:val="24"/>
          <w:szCs w:val="24"/>
        </w:rPr>
      </w:pPr>
      <w:r w:rsidRPr="00AC29B4">
        <w:rPr>
          <w:sz w:val="24"/>
          <w:szCs w:val="24"/>
        </w:rPr>
        <w:t>Сравнительный анализ промышленных систем синхронизации данных</w:t>
      </w:r>
    </w:p>
    <w:tbl>
      <w:tblPr>
        <w:tblStyle w:val="ab"/>
        <w:tblW w:w="0" w:type="auto"/>
        <w:tblLook w:val="04A0" w:firstRow="1" w:lastRow="0" w:firstColumn="1" w:lastColumn="0" w:noHBand="0" w:noVBand="1"/>
      </w:tblPr>
      <w:tblGrid>
        <w:gridCol w:w="1840"/>
        <w:gridCol w:w="1777"/>
        <w:gridCol w:w="1806"/>
        <w:gridCol w:w="2060"/>
        <w:gridCol w:w="1861"/>
      </w:tblGrid>
      <w:tr w:rsidR="00713F61" w:rsidRPr="00AF42C9" w14:paraId="7D21682F" w14:textId="77777777" w:rsidTr="00713F61">
        <w:tc>
          <w:tcPr>
            <w:tcW w:w="1868" w:type="dxa"/>
          </w:tcPr>
          <w:p w14:paraId="40426EDE" w14:textId="77777777" w:rsidR="00713F61" w:rsidRPr="00AF42C9" w:rsidRDefault="00713F61" w:rsidP="00665904">
            <w:pPr>
              <w:rPr>
                <w:sz w:val="24"/>
                <w:szCs w:val="24"/>
                <w:lang w:val="en-US"/>
              </w:rPr>
            </w:pPr>
            <w:r w:rsidRPr="00AF42C9">
              <w:rPr>
                <w:sz w:val="24"/>
                <w:szCs w:val="24"/>
              </w:rPr>
              <w:t>Параметр</w:t>
            </w:r>
            <w:r w:rsidRPr="00AF42C9">
              <w:rPr>
                <w:sz w:val="24"/>
                <w:szCs w:val="24"/>
                <w:lang w:val="en-US"/>
              </w:rPr>
              <w:t xml:space="preserve"> </w:t>
            </w:r>
            <w:r w:rsidRPr="00AF42C9">
              <w:rPr>
                <w:sz w:val="24"/>
                <w:szCs w:val="24"/>
              </w:rPr>
              <w:t>сравнения</w:t>
            </w:r>
          </w:p>
        </w:tc>
        <w:tc>
          <w:tcPr>
            <w:tcW w:w="1869" w:type="dxa"/>
          </w:tcPr>
          <w:p w14:paraId="4FA416CF" w14:textId="77777777" w:rsidR="00713F61" w:rsidRPr="00AF42C9" w:rsidRDefault="00713F61" w:rsidP="00665904">
            <w:pPr>
              <w:rPr>
                <w:sz w:val="24"/>
                <w:szCs w:val="24"/>
                <w:lang w:val="en-US"/>
              </w:rPr>
            </w:pPr>
            <w:r w:rsidRPr="00AF42C9">
              <w:rPr>
                <w:sz w:val="24"/>
                <w:szCs w:val="24"/>
                <w:lang w:val="en-US"/>
              </w:rPr>
              <w:t>Azure File Sync / AWS Storage Gateway</w:t>
            </w:r>
          </w:p>
        </w:tc>
        <w:tc>
          <w:tcPr>
            <w:tcW w:w="1869" w:type="dxa"/>
          </w:tcPr>
          <w:p w14:paraId="650BED12" w14:textId="77777777" w:rsidR="00713F61" w:rsidRPr="00AF42C9" w:rsidRDefault="00713F61" w:rsidP="00665904">
            <w:pPr>
              <w:rPr>
                <w:sz w:val="24"/>
                <w:szCs w:val="24"/>
                <w:lang w:val="en-US"/>
              </w:rPr>
            </w:pPr>
            <w:proofErr w:type="spellStart"/>
            <w:r w:rsidRPr="00AF42C9">
              <w:rPr>
                <w:sz w:val="24"/>
                <w:szCs w:val="24"/>
                <w:lang w:val="en-US"/>
              </w:rPr>
              <w:t>Nextcloud</w:t>
            </w:r>
            <w:proofErr w:type="spellEnd"/>
          </w:p>
        </w:tc>
        <w:tc>
          <w:tcPr>
            <w:tcW w:w="1869" w:type="dxa"/>
          </w:tcPr>
          <w:p w14:paraId="1592BEA2" w14:textId="77777777" w:rsidR="00713F61" w:rsidRPr="00AF42C9" w:rsidRDefault="00713F61" w:rsidP="00665904">
            <w:pPr>
              <w:rPr>
                <w:sz w:val="24"/>
                <w:szCs w:val="24"/>
                <w:lang w:val="en-US"/>
              </w:rPr>
            </w:pPr>
            <w:proofErr w:type="spellStart"/>
            <w:r w:rsidRPr="00AF42C9">
              <w:rPr>
                <w:sz w:val="24"/>
                <w:szCs w:val="24"/>
                <w:lang w:val="en-US"/>
              </w:rPr>
              <w:t>Seafile</w:t>
            </w:r>
            <w:proofErr w:type="spellEnd"/>
          </w:p>
        </w:tc>
        <w:tc>
          <w:tcPr>
            <w:tcW w:w="1869" w:type="dxa"/>
          </w:tcPr>
          <w:p w14:paraId="39A80054" w14:textId="77777777" w:rsidR="00713F61" w:rsidRPr="00AF42C9" w:rsidRDefault="00713F61" w:rsidP="00665904">
            <w:pPr>
              <w:rPr>
                <w:sz w:val="24"/>
                <w:szCs w:val="24"/>
                <w:lang w:val="en-US"/>
              </w:rPr>
            </w:pPr>
            <w:proofErr w:type="spellStart"/>
            <w:r w:rsidRPr="00AF42C9">
              <w:rPr>
                <w:sz w:val="24"/>
                <w:szCs w:val="24"/>
                <w:lang w:val="en-US"/>
              </w:rPr>
              <w:t>MinIO</w:t>
            </w:r>
            <w:proofErr w:type="spellEnd"/>
            <w:r w:rsidRPr="00AF42C9">
              <w:rPr>
                <w:sz w:val="24"/>
                <w:szCs w:val="24"/>
                <w:lang w:val="en-US"/>
              </w:rPr>
              <w:t xml:space="preserve"> (S3 Replication)</w:t>
            </w:r>
          </w:p>
        </w:tc>
      </w:tr>
      <w:tr w:rsidR="00713F61" w:rsidRPr="00AF42C9" w14:paraId="1172F7AB" w14:textId="77777777" w:rsidTr="00713F61">
        <w:tc>
          <w:tcPr>
            <w:tcW w:w="1868" w:type="dxa"/>
          </w:tcPr>
          <w:p w14:paraId="05A6D2D5" w14:textId="77777777" w:rsidR="00713F61" w:rsidRPr="00AF42C9" w:rsidRDefault="00713F61" w:rsidP="00665904">
            <w:pPr>
              <w:rPr>
                <w:sz w:val="24"/>
                <w:szCs w:val="24"/>
              </w:rPr>
            </w:pPr>
            <w:r w:rsidRPr="00AF42C9">
              <w:rPr>
                <w:sz w:val="24"/>
                <w:szCs w:val="24"/>
              </w:rPr>
              <w:t>Уровень абстракции данных</w:t>
            </w:r>
          </w:p>
        </w:tc>
        <w:tc>
          <w:tcPr>
            <w:tcW w:w="1869" w:type="dxa"/>
          </w:tcPr>
          <w:p w14:paraId="6BF2DD50" w14:textId="77777777" w:rsidR="00713F61" w:rsidRPr="00AF42C9" w:rsidRDefault="00713F61" w:rsidP="00665904">
            <w:pPr>
              <w:rPr>
                <w:sz w:val="24"/>
                <w:szCs w:val="24"/>
              </w:rPr>
            </w:pPr>
            <w:r w:rsidRPr="00AF42C9">
              <w:rPr>
                <w:sz w:val="24"/>
                <w:szCs w:val="24"/>
              </w:rPr>
              <w:t>Файловый (SMB/NFS) и блочный (</w:t>
            </w:r>
            <w:proofErr w:type="spellStart"/>
            <w:r w:rsidRPr="00AF42C9">
              <w:rPr>
                <w:sz w:val="24"/>
                <w:szCs w:val="24"/>
              </w:rPr>
              <w:t>iSCSI</w:t>
            </w:r>
            <w:proofErr w:type="spellEnd"/>
            <w:r w:rsidRPr="00AF42C9">
              <w:rPr>
                <w:sz w:val="24"/>
                <w:szCs w:val="24"/>
              </w:rPr>
              <w:t>)</w:t>
            </w:r>
          </w:p>
        </w:tc>
        <w:tc>
          <w:tcPr>
            <w:tcW w:w="1869" w:type="dxa"/>
          </w:tcPr>
          <w:p w14:paraId="5F213F25" w14:textId="77777777" w:rsidR="00713F61" w:rsidRPr="00AF42C9" w:rsidRDefault="00713F61" w:rsidP="00665904">
            <w:pPr>
              <w:rPr>
                <w:sz w:val="24"/>
                <w:szCs w:val="24"/>
              </w:rPr>
            </w:pPr>
            <w:r w:rsidRPr="00AF42C9">
              <w:rPr>
                <w:sz w:val="24"/>
                <w:szCs w:val="24"/>
              </w:rPr>
              <w:t xml:space="preserve">Файловый (каталоги и объекты </w:t>
            </w:r>
            <w:proofErr w:type="spellStart"/>
            <w:r w:rsidRPr="00AF42C9">
              <w:rPr>
                <w:sz w:val="24"/>
                <w:szCs w:val="24"/>
              </w:rPr>
              <w:t>WebDAV</w:t>
            </w:r>
            <w:proofErr w:type="spellEnd"/>
            <w:r w:rsidRPr="00AF42C9">
              <w:rPr>
                <w:sz w:val="24"/>
                <w:szCs w:val="24"/>
              </w:rPr>
              <w:t>)</w:t>
            </w:r>
          </w:p>
        </w:tc>
        <w:tc>
          <w:tcPr>
            <w:tcW w:w="1869" w:type="dxa"/>
          </w:tcPr>
          <w:p w14:paraId="19805CAA" w14:textId="77777777" w:rsidR="00713F61" w:rsidRPr="00AF42C9" w:rsidRDefault="00713F61" w:rsidP="00665904">
            <w:pPr>
              <w:rPr>
                <w:sz w:val="24"/>
                <w:szCs w:val="24"/>
              </w:rPr>
            </w:pPr>
            <w:r w:rsidRPr="00AF42C9">
              <w:rPr>
                <w:sz w:val="24"/>
                <w:szCs w:val="24"/>
              </w:rPr>
              <w:t>Блочно-ориентированный (коммиты и блоки)</w:t>
            </w:r>
          </w:p>
        </w:tc>
        <w:tc>
          <w:tcPr>
            <w:tcW w:w="1869" w:type="dxa"/>
          </w:tcPr>
          <w:p w14:paraId="6C6FA0A6" w14:textId="77777777" w:rsidR="00713F61" w:rsidRPr="00AF42C9" w:rsidRDefault="00713F61" w:rsidP="00665904">
            <w:pPr>
              <w:rPr>
                <w:sz w:val="24"/>
                <w:szCs w:val="24"/>
              </w:rPr>
            </w:pPr>
            <w:r w:rsidRPr="00AF42C9">
              <w:rPr>
                <w:sz w:val="24"/>
                <w:szCs w:val="24"/>
              </w:rPr>
              <w:t>Объектный (ключи и метаданные S3 API)</w:t>
            </w:r>
          </w:p>
        </w:tc>
      </w:tr>
      <w:tr w:rsidR="00713F61" w:rsidRPr="00AF42C9" w14:paraId="698160BC" w14:textId="77777777" w:rsidTr="00713F61">
        <w:tc>
          <w:tcPr>
            <w:tcW w:w="1868" w:type="dxa"/>
          </w:tcPr>
          <w:p w14:paraId="02941C3D" w14:textId="77777777" w:rsidR="00713F61" w:rsidRPr="00AF42C9" w:rsidRDefault="00713F61" w:rsidP="00665904">
            <w:pPr>
              <w:rPr>
                <w:sz w:val="24"/>
                <w:szCs w:val="24"/>
              </w:rPr>
            </w:pPr>
            <w:r w:rsidRPr="00AF42C9">
              <w:rPr>
                <w:sz w:val="24"/>
                <w:szCs w:val="24"/>
              </w:rPr>
              <w:t>Механизм выявления изменений</w:t>
            </w:r>
          </w:p>
        </w:tc>
        <w:tc>
          <w:tcPr>
            <w:tcW w:w="1869" w:type="dxa"/>
          </w:tcPr>
          <w:p w14:paraId="070BFDB8" w14:textId="77777777" w:rsidR="00713F61" w:rsidRPr="00AF42C9" w:rsidRDefault="00713F61" w:rsidP="00665904">
            <w:pPr>
              <w:rPr>
                <w:sz w:val="24"/>
                <w:szCs w:val="24"/>
                <w:lang w:val="en-US"/>
              </w:rPr>
            </w:pPr>
            <w:r w:rsidRPr="00AF42C9">
              <w:rPr>
                <w:sz w:val="24"/>
                <w:szCs w:val="24"/>
              </w:rPr>
              <w:t>Драйверы</w:t>
            </w:r>
            <w:r w:rsidRPr="00AF42C9">
              <w:rPr>
                <w:sz w:val="24"/>
                <w:szCs w:val="24"/>
                <w:lang w:val="en-US"/>
              </w:rPr>
              <w:t xml:space="preserve"> </w:t>
            </w:r>
            <w:r w:rsidRPr="00AF42C9">
              <w:rPr>
                <w:sz w:val="24"/>
                <w:szCs w:val="24"/>
              </w:rPr>
              <w:t>ядра</w:t>
            </w:r>
            <w:r w:rsidRPr="00AF42C9">
              <w:rPr>
                <w:sz w:val="24"/>
                <w:szCs w:val="24"/>
                <w:lang w:val="en-US"/>
              </w:rPr>
              <w:t xml:space="preserve"> </w:t>
            </w:r>
            <w:r w:rsidRPr="00AF42C9">
              <w:rPr>
                <w:sz w:val="24"/>
                <w:szCs w:val="24"/>
              </w:rPr>
              <w:t>ОС</w:t>
            </w:r>
            <w:r w:rsidRPr="00AF42C9">
              <w:rPr>
                <w:sz w:val="24"/>
                <w:szCs w:val="24"/>
                <w:lang w:val="en-US"/>
              </w:rPr>
              <w:t xml:space="preserve"> (USN Journal, </w:t>
            </w:r>
            <w:proofErr w:type="spellStart"/>
            <w:r w:rsidRPr="00AF42C9">
              <w:rPr>
                <w:sz w:val="24"/>
                <w:szCs w:val="24"/>
                <w:lang w:val="en-US"/>
              </w:rPr>
              <w:t>inotify</w:t>
            </w:r>
            <w:proofErr w:type="spellEnd"/>
            <w:r w:rsidRPr="00AF42C9">
              <w:rPr>
                <w:sz w:val="24"/>
                <w:szCs w:val="24"/>
                <w:lang w:val="en-US"/>
              </w:rPr>
              <w:t>)</w:t>
            </w:r>
          </w:p>
        </w:tc>
        <w:tc>
          <w:tcPr>
            <w:tcW w:w="1869" w:type="dxa"/>
          </w:tcPr>
          <w:p w14:paraId="7211401A" w14:textId="77777777" w:rsidR="00713F61" w:rsidRPr="00AF42C9" w:rsidRDefault="00713F61" w:rsidP="00665904">
            <w:pPr>
              <w:rPr>
                <w:sz w:val="24"/>
                <w:szCs w:val="24"/>
              </w:rPr>
            </w:pPr>
            <w:r w:rsidRPr="00AF42C9">
              <w:rPr>
                <w:sz w:val="24"/>
                <w:szCs w:val="24"/>
              </w:rPr>
              <w:t>Опрос базы данных и события файловой системы</w:t>
            </w:r>
          </w:p>
        </w:tc>
        <w:tc>
          <w:tcPr>
            <w:tcW w:w="1869" w:type="dxa"/>
          </w:tcPr>
          <w:p w14:paraId="1AD5287D" w14:textId="77777777" w:rsidR="00713F61" w:rsidRPr="00AF42C9" w:rsidRDefault="00713F61" w:rsidP="00665904">
            <w:pPr>
              <w:rPr>
                <w:sz w:val="24"/>
                <w:szCs w:val="24"/>
              </w:rPr>
            </w:pPr>
            <w:r w:rsidRPr="00AF42C9">
              <w:rPr>
                <w:sz w:val="24"/>
                <w:szCs w:val="24"/>
              </w:rPr>
              <w:t>Локальный расчет контрольных сумм блоков</w:t>
            </w:r>
          </w:p>
        </w:tc>
        <w:tc>
          <w:tcPr>
            <w:tcW w:w="1869" w:type="dxa"/>
          </w:tcPr>
          <w:p w14:paraId="7E7F021F" w14:textId="77777777" w:rsidR="00713F61" w:rsidRPr="00AF42C9" w:rsidRDefault="00713F61" w:rsidP="00665904">
            <w:pPr>
              <w:rPr>
                <w:sz w:val="24"/>
                <w:szCs w:val="24"/>
              </w:rPr>
            </w:pPr>
            <w:r w:rsidRPr="00AF42C9">
              <w:rPr>
                <w:sz w:val="24"/>
                <w:szCs w:val="24"/>
              </w:rPr>
              <w:t>Событийная модель уведомлений (Event-</w:t>
            </w:r>
            <w:proofErr w:type="spellStart"/>
            <w:r w:rsidRPr="00AF42C9">
              <w:rPr>
                <w:sz w:val="24"/>
                <w:szCs w:val="24"/>
              </w:rPr>
              <w:t>driven</w:t>
            </w:r>
            <w:proofErr w:type="spellEnd"/>
            <w:r w:rsidRPr="00AF42C9">
              <w:rPr>
                <w:sz w:val="24"/>
                <w:szCs w:val="24"/>
              </w:rPr>
              <w:t>)</w:t>
            </w:r>
          </w:p>
        </w:tc>
      </w:tr>
      <w:tr w:rsidR="00713F61" w:rsidRPr="00AF42C9" w14:paraId="3039CD7E" w14:textId="77777777" w:rsidTr="00713F61">
        <w:tc>
          <w:tcPr>
            <w:tcW w:w="1868" w:type="dxa"/>
          </w:tcPr>
          <w:p w14:paraId="236907B5" w14:textId="77777777" w:rsidR="00713F61" w:rsidRPr="00AF42C9" w:rsidRDefault="00713F61" w:rsidP="00665904">
            <w:pPr>
              <w:rPr>
                <w:sz w:val="24"/>
                <w:szCs w:val="24"/>
              </w:rPr>
            </w:pPr>
            <w:r w:rsidRPr="00AF42C9">
              <w:rPr>
                <w:sz w:val="24"/>
                <w:szCs w:val="24"/>
              </w:rPr>
              <w:t>Поддержка дельта-синхронизации</w:t>
            </w:r>
          </w:p>
        </w:tc>
        <w:tc>
          <w:tcPr>
            <w:tcW w:w="1869" w:type="dxa"/>
          </w:tcPr>
          <w:p w14:paraId="0F596474" w14:textId="77777777" w:rsidR="00713F61" w:rsidRPr="00AF42C9" w:rsidRDefault="00713F61" w:rsidP="00665904">
            <w:pPr>
              <w:rPr>
                <w:sz w:val="24"/>
                <w:szCs w:val="24"/>
              </w:rPr>
            </w:pPr>
            <w:r w:rsidRPr="00AF42C9">
              <w:rPr>
                <w:sz w:val="24"/>
                <w:szCs w:val="24"/>
              </w:rPr>
              <w:t>Частичная (на уровне диапазонов байт)</w:t>
            </w:r>
          </w:p>
        </w:tc>
        <w:tc>
          <w:tcPr>
            <w:tcW w:w="1869" w:type="dxa"/>
          </w:tcPr>
          <w:p w14:paraId="736F645E" w14:textId="77777777" w:rsidR="00713F61" w:rsidRPr="00AF42C9" w:rsidRDefault="00713F61" w:rsidP="00665904">
            <w:pPr>
              <w:rPr>
                <w:sz w:val="24"/>
                <w:szCs w:val="24"/>
              </w:rPr>
            </w:pPr>
            <w:r w:rsidRPr="00AF42C9">
              <w:rPr>
                <w:sz w:val="24"/>
                <w:szCs w:val="24"/>
              </w:rPr>
              <w:t>Отсутствует (передача файла целиком)</w:t>
            </w:r>
          </w:p>
        </w:tc>
        <w:tc>
          <w:tcPr>
            <w:tcW w:w="1869" w:type="dxa"/>
          </w:tcPr>
          <w:p w14:paraId="136A6D20" w14:textId="77777777" w:rsidR="00713F61" w:rsidRPr="00AF42C9" w:rsidRDefault="00713F61" w:rsidP="00665904">
            <w:pPr>
              <w:rPr>
                <w:sz w:val="24"/>
                <w:szCs w:val="24"/>
              </w:rPr>
            </w:pPr>
            <w:r w:rsidRPr="00AF42C9">
              <w:rPr>
                <w:sz w:val="24"/>
                <w:szCs w:val="24"/>
              </w:rPr>
              <w:t>Полная (передача только измененных блоков)</w:t>
            </w:r>
          </w:p>
        </w:tc>
        <w:tc>
          <w:tcPr>
            <w:tcW w:w="1869" w:type="dxa"/>
          </w:tcPr>
          <w:p w14:paraId="74E92B94" w14:textId="77777777" w:rsidR="00713F61" w:rsidRPr="00AF42C9" w:rsidRDefault="00713F61" w:rsidP="00665904">
            <w:pPr>
              <w:rPr>
                <w:sz w:val="24"/>
                <w:szCs w:val="24"/>
              </w:rPr>
            </w:pPr>
            <w:r w:rsidRPr="00AF42C9">
              <w:rPr>
                <w:sz w:val="24"/>
                <w:szCs w:val="24"/>
              </w:rPr>
              <w:t>Отсутствует (синхронизация объекта целиком)</w:t>
            </w:r>
          </w:p>
        </w:tc>
      </w:tr>
      <w:tr w:rsidR="00713F61" w:rsidRPr="00AF42C9" w14:paraId="6337535B" w14:textId="77777777" w:rsidTr="00713F61">
        <w:tc>
          <w:tcPr>
            <w:tcW w:w="1868" w:type="dxa"/>
          </w:tcPr>
          <w:p w14:paraId="348D3703" w14:textId="77777777" w:rsidR="00713F61" w:rsidRPr="00AF42C9" w:rsidRDefault="00713F61" w:rsidP="00665904">
            <w:pPr>
              <w:rPr>
                <w:sz w:val="24"/>
                <w:szCs w:val="24"/>
              </w:rPr>
            </w:pPr>
            <w:r w:rsidRPr="00AF42C9">
              <w:rPr>
                <w:sz w:val="24"/>
                <w:szCs w:val="24"/>
              </w:rPr>
              <w:t xml:space="preserve">Стратегия при </w:t>
            </w:r>
            <w:proofErr w:type="spellStart"/>
            <w:r w:rsidRPr="00AF42C9">
              <w:rPr>
                <w:sz w:val="24"/>
                <w:szCs w:val="24"/>
              </w:rPr>
              <w:t>версионных</w:t>
            </w:r>
            <w:proofErr w:type="spellEnd"/>
            <w:r w:rsidRPr="00AF42C9">
              <w:rPr>
                <w:sz w:val="24"/>
                <w:szCs w:val="24"/>
              </w:rPr>
              <w:t xml:space="preserve"> конфликтах</w:t>
            </w:r>
          </w:p>
        </w:tc>
        <w:tc>
          <w:tcPr>
            <w:tcW w:w="1869" w:type="dxa"/>
          </w:tcPr>
          <w:p w14:paraId="28843892" w14:textId="77777777" w:rsidR="00713F61" w:rsidRPr="00AF42C9" w:rsidRDefault="00713F61" w:rsidP="00665904">
            <w:pPr>
              <w:rPr>
                <w:sz w:val="24"/>
                <w:szCs w:val="24"/>
              </w:rPr>
            </w:pPr>
            <w:r w:rsidRPr="00AF42C9">
              <w:rPr>
                <w:sz w:val="24"/>
                <w:szCs w:val="24"/>
              </w:rPr>
              <w:t>Создание конфликтной копии с именем узла</w:t>
            </w:r>
          </w:p>
        </w:tc>
        <w:tc>
          <w:tcPr>
            <w:tcW w:w="1869" w:type="dxa"/>
          </w:tcPr>
          <w:p w14:paraId="737B01A4" w14:textId="77777777" w:rsidR="00713F61" w:rsidRPr="00AF42C9" w:rsidRDefault="00713F61" w:rsidP="00665904">
            <w:pPr>
              <w:rPr>
                <w:sz w:val="24"/>
                <w:szCs w:val="24"/>
              </w:rPr>
            </w:pPr>
            <w:r w:rsidRPr="00AF42C9">
              <w:rPr>
                <w:sz w:val="24"/>
                <w:szCs w:val="24"/>
              </w:rPr>
              <w:t>Генерация конфликтного файла в каталоге</w:t>
            </w:r>
          </w:p>
        </w:tc>
        <w:tc>
          <w:tcPr>
            <w:tcW w:w="1869" w:type="dxa"/>
          </w:tcPr>
          <w:p w14:paraId="50FAF128" w14:textId="77777777" w:rsidR="00713F61" w:rsidRPr="00AF42C9" w:rsidRDefault="00713F61" w:rsidP="00665904">
            <w:pPr>
              <w:rPr>
                <w:sz w:val="24"/>
                <w:szCs w:val="24"/>
              </w:rPr>
            </w:pPr>
            <w:r w:rsidRPr="00AF42C9">
              <w:rPr>
                <w:sz w:val="24"/>
                <w:szCs w:val="24"/>
              </w:rPr>
              <w:t>Ветвление истории и фиксация коллизии</w:t>
            </w:r>
          </w:p>
        </w:tc>
        <w:tc>
          <w:tcPr>
            <w:tcW w:w="1869" w:type="dxa"/>
          </w:tcPr>
          <w:p w14:paraId="460259AE" w14:textId="77777777" w:rsidR="00713F61" w:rsidRPr="00AF42C9" w:rsidRDefault="00713F61" w:rsidP="00665904">
            <w:pPr>
              <w:rPr>
                <w:sz w:val="24"/>
                <w:szCs w:val="24"/>
              </w:rPr>
            </w:pPr>
            <w:r w:rsidRPr="00AF42C9">
              <w:rPr>
                <w:sz w:val="24"/>
                <w:szCs w:val="24"/>
              </w:rPr>
              <w:t xml:space="preserve">Хранение нескольких версий одного ключа (S3 </w:t>
            </w:r>
            <w:proofErr w:type="spellStart"/>
            <w:r w:rsidRPr="00AF42C9">
              <w:rPr>
                <w:sz w:val="24"/>
                <w:szCs w:val="24"/>
              </w:rPr>
              <w:t>Versioning</w:t>
            </w:r>
            <w:proofErr w:type="spellEnd"/>
            <w:r w:rsidRPr="00AF42C9">
              <w:rPr>
                <w:sz w:val="24"/>
                <w:szCs w:val="24"/>
              </w:rPr>
              <w:t>)</w:t>
            </w:r>
          </w:p>
        </w:tc>
      </w:tr>
      <w:tr w:rsidR="00713F61" w:rsidRPr="00AF42C9" w14:paraId="7E632EEF" w14:textId="77777777" w:rsidTr="00713F61">
        <w:tc>
          <w:tcPr>
            <w:tcW w:w="1868" w:type="dxa"/>
          </w:tcPr>
          <w:p w14:paraId="5C85C085" w14:textId="77777777" w:rsidR="00713F61" w:rsidRPr="00AF42C9" w:rsidRDefault="00713F61" w:rsidP="00665904">
            <w:pPr>
              <w:rPr>
                <w:sz w:val="24"/>
                <w:szCs w:val="24"/>
              </w:rPr>
            </w:pPr>
            <w:r w:rsidRPr="00AF42C9">
              <w:rPr>
                <w:sz w:val="24"/>
                <w:szCs w:val="24"/>
              </w:rPr>
              <w:t>Поддержка прав доступа (ACL)</w:t>
            </w:r>
          </w:p>
        </w:tc>
        <w:tc>
          <w:tcPr>
            <w:tcW w:w="1869" w:type="dxa"/>
          </w:tcPr>
          <w:p w14:paraId="12378ED4" w14:textId="77777777" w:rsidR="00713F61" w:rsidRPr="00AF42C9" w:rsidRDefault="00713F61" w:rsidP="00665904">
            <w:pPr>
              <w:rPr>
                <w:sz w:val="24"/>
                <w:szCs w:val="24"/>
              </w:rPr>
            </w:pPr>
            <w:r w:rsidRPr="00AF42C9">
              <w:rPr>
                <w:sz w:val="24"/>
                <w:szCs w:val="24"/>
              </w:rPr>
              <w:t>Полное сохранение NTFS ACL и POSIX</w:t>
            </w:r>
          </w:p>
        </w:tc>
        <w:tc>
          <w:tcPr>
            <w:tcW w:w="1869" w:type="dxa"/>
          </w:tcPr>
          <w:p w14:paraId="786F0CB1" w14:textId="77777777" w:rsidR="00713F61" w:rsidRPr="00AF42C9" w:rsidRDefault="00713F61" w:rsidP="00665904">
            <w:pPr>
              <w:rPr>
                <w:sz w:val="24"/>
                <w:szCs w:val="24"/>
              </w:rPr>
            </w:pPr>
            <w:r w:rsidRPr="00AF42C9">
              <w:rPr>
                <w:sz w:val="24"/>
                <w:szCs w:val="24"/>
              </w:rPr>
              <w:t>Собственные списки прав веб-платформы</w:t>
            </w:r>
          </w:p>
        </w:tc>
        <w:tc>
          <w:tcPr>
            <w:tcW w:w="1869" w:type="dxa"/>
          </w:tcPr>
          <w:p w14:paraId="5746CC8C" w14:textId="77777777" w:rsidR="00713F61" w:rsidRPr="00AF42C9" w:rsidRDefault="00713F61" w:rsidP="00665904">
            <w:pPr>
              <w:rPr>
                <w:sz w:val="24"/>
                <w:szCs w:val="24"/>
              </w:rPr>
            </w:pPr>
            <w:r w:rsidRPr="00AF42C9">
              <w:rPr>
                <w:sz w:val="24"/>
                <w:szCs w:val="24"/>
              </w:rPr>
              <w:t>Собственные права на уровне библиотек</w:t>
            </w:r>
          </w:p>
        </w:tc>
        <w:tc>
          <w:tcPr>
            <w:tcW w:w="1869" w:type="dxa"/>
          </w:tcPr>
          <w:p w14:paraId="52220694" w14:textId="77777777" w:rsidR="00713F61" w:rsidRPr="00AF42C9" w:rsidRDefault="00713F61" w:rsidP="00665904">
            <w:pPr>
              <w:rPr>
                <w:sz w:val="24"/>
                <w:szCs w:val="24"/>
              </w:rPr>
            </w:pPr>
            <w:r w:rsidRPr="00AF42C9">
              <w:rPr>
                <w:sz w:val="24"/>
                <w:szCs w:val="24"/>
              </w:rPr>
              <w:t xml:space="preserve">Политики доступа IAM и списки управления </w:t>
            </w:r>
            <w:proofErr w:type="spellStart"/>
            <w:r w:rsidRPr="00AF42C9">
              <w:rPr>
                <w:sz w:val="24"/>
                <w:szCs w:val="24"/>
              </w:rPr>
              <w:t>бакетами</w:t>
            </w:r>
            <w:proofErr w:type="spellEnd"/>
          </w:p>
        </w:tc>
      </w:tr>
      <w:tr w:rsidR="00713F61" w:rsidRPr="00AF42C9" w14:paraId="39023E01" w14:textId="77777777" w:rsidTr="00713F61">
        <w:tc>
          <w:tcPr>
            <w:tcW w:w="1868" w:type="dxa"/>
          </w:tcPr>
          <w:p w14:paraId="3E0C787E" w14:textId="77777777" w:rsidR="00713F61" w:rsidRPr="00AF42C9" w:rsidRDefault="00713F61" w:rsidP="00665904">
            <w:pPr>
              <w:rPr>
                <w:sz w:val="24"/>
                <w:szCs w:val="24"/>
              </w:rPr>
            </w:pPr>
            <w:r w:rsidRPr="00AF42C9">
              <w:rPr>
                <w:sz w:val="24"/>
                <w:szCs w:val="24"/>
              </w:rPr>
              <w:t>Степень автономности (</w:t>
            </w:r>
            <w:proofErr w:type="spellStart"/>
            <w:r w:rsidRPr="00AF42C9">
              <w:rPr>
                <w:sz w:val="24"/>
                <w:szCs w:val="24"/>
              </w:rPr>
              <w:t>Offline</w:t>
            </w:r>
            <w:proofErr w:type="spellEnd"/>
            <w:r w:rsidRPr="00AF42C9">
              <w:rPr>
                <w:sz w:val="24"/>
                <w:szCs w:val="24"/>
              </w:rPr>
              <w:t>)</w:t>
            </w:r>
          </w:p>
        </w:tc>
        <w:tc>
          <w:tcPr>
            <w:tcW w:w="1869" w:type="dxa"/>
          </w:tcPr>
          <w:p w14:paraId="7F774260" w14:textId="77777777" w:rsidR="00713F61" w:rsidRPr="00AF42C9" w:rsidRDefault="00713F61" w:rsidP="00665904">
            <w:pPr>
              <w:rPr>
                <w:sz w:val="24"/>
                <w:szCs w:val="24"/>
              </w:rPr>
            </w:pPr>
            <w:r w:rsidRPr="00AF42C9">
              <w:rPr>
                <w:sz w:val="24"/>
                <w:szCs w:val="24"/>
              </w:rPr>
              <w:t>Высокая (локальный кэш на дисковом массиве)</w:t>
            </w:r>
          </w:p>
        </w:tc>
        <w:tc>
          <w:tcPr>
            <w:tcW w:w="1869" w:type="dxa"/>
          </w:tcPr>
          <w:p w14:paraId="1D3A5D74" w14:textId="77777777" w:rsidR="00713F61" w:rsidRPr="00AF42C9" w:rsidRDefault="00713F61" w:rsidP="00665904">
            <w:pPr>
              <w:rPr>
                <w:sz w:val="24"/>
                <w:szCs w:val="24"/>
              </w:rPr>
            </w:pPr>
            <w:r w:rsidRPr="00AF42C9">
              <w:rPr>
                <w:sz w:val="24"/>
                <w:szCs w:val="24"/>
              </w:rPr>
              <w:t>Средняя (ограничена объемом диска клиента)</w:t>
            </w:r>
          </w:p>
        </w:tc>
        <w:tc>
          <w:tcPr>
            <w:tcW w:w="1869" w:type="dxa"/>
          </w:tcPr>
          <w:p w14:paraId="631FF94A" w14:textId="77777777" w:rsidR="00713F61" w:rsidRPr="00AF42C9" w:rsidRDefault="00713F61" w:rsidP="00665904">
            <w:pPr>
              <w:rPr>
                <w:sz w:val="24"/>
                <w:szCs w:val="24"/>
              </w:rPr>
            </w:pPr>
            <w:r w:rsidRPr="00AF42C9">
              <w:rPr>
                <w:sz w:val="24"/>
                <w:szCs w:val="24"/>
              </w:rPr>
              <w:t>Высокая (независимая работа локального репозитория)</w:t>
            </w:r>
          </w:p>
        </w:tc>
        <w:tc>
          <w:tcPr>
            <w:tcW w:w="1869" w:type="dxa"/>
          </w:tcPr>
          <w:p w14:paraId="5CAB7707" w14:textId="77777777" w:rsidR="00713F61" w:rsidRPr="00AF42C9" w:rsidRDefault="00713F61" w:rsidP="00665904">
            <w:pPr>
              <w:rPr>
                <w:sz w:val="24"/>
                <w:szCs w:val="24"/>
              </w:rPr>
            </w:pPr>
            <w:r w:rsidRPr="00AF42C9">
              <w:rPr>
                <w:sz w:val="24"/>
                <w:szCs w:val="24"/>
              </w:rPr>
              <w:t>Полная автономность локального кластера</w:t>
            </w:r>
          </w:p>
        </w:tc>
      </w:tr>
    </w:tbl>
    <w:p w14:paraId="6E9B6336" w14:textId="75E66FB8" w:rsidR="00A2783F" w:rsidRPr="00AF42C9" w:rsidRDefault="00A2783F" w:rsidP="00A2783F">
      <w:pPr>
        <w:rPr>
          <w:sz w:val="24"/>
          <w:szCs w:val="24"/>
        </w:rPr>
      </w:pPr>
    </w:p>
    <w:p w14:paraId="2458EA8C" w14:textId="360C030E" w:rsidR="00A2783F" w:rsidRDefault="00A2783F" w:rsidP="00A2783F"/>
    <w:p w14:paraId="05DE1312" w14:textId="7BE53512" w:rsidR="00A2783F" w:rsidRPr="00713F61" w:rsidRDefault="00713F61" w:rsidP="00F3536F">
      <w:pPr>
        <w:pStyle w:val="3"/>
      </w:pPr>
      <w:bookmarkStart w:id="19" w:name="_Toc239986924"/>
      <w:r w:rsidRPr="00713F61">
        <w:t>4.3 Практические рекомендации по выбору архитектуры</w:t>
      </w:r>
      <w:bookmarkEnd w:id="19"/>
    </w:p>
    <w:p w14:paraId="2331FDEF" w14:textId="4FE7802E" w:rsidR="00713F61" w:rsidRDefault="00713F61" w:rsidP="00A2783F"/>
    <w:p w14:paraId="7F2D540D" w14:textId="77777777" w:rsidR="00713F61" w:rsidRDefault="00713F61" w:rsidP="00A2783F"/>
    <w:p w14:paraId="70120D40" w14:textId="77777777" w:rsidR="00713F61" w:rsidRPr="00713F61" w:rsidRDefault="00713F61" w:rsidP="00AF42C9">
      <w:pPr>
        <w:widowControl/>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На основе сопоставительного анализа формулируются следующие рекомендации по проектированию инфраструктуры синхронизации данных на производственном предприятии:</w:t>
      </w:r>
    </w:p>
    <w:p w14:paraId="7F934EF3" w14:textId="77777777" w:rsidR="00713F61" w:rsidRPr="00713F61" w:rsidRDefault="00713F61" w:rsidP="00AF42C9">
      <w:pPr>
        <w:widowControl/>
        <w:numPr>
          <w:ilvl w:val="0"/>
          <w:numId w:val="37"/>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Для контуров автоматизированного проектирования (САПР) и работы с крупными инженерными сборками</w:t>
      </w:r>
      <w:proofErr w:type="gramStart"/>
      <w:r w:rsidRPr="00713F61">
        <w:rPr>
          <w:sz w:val="24"/>
          <w:szCs w:val="24"/>
          <w:lang w:eastAsia="ru-RU"/>
        </w:rPr>
        <w:t>: Рекомендуется</w:t>
      </w:r>
      <w:proofErr w:type="gramEnd"/>
      <w:r w:rsidRPr="00713F61">
        <w:rPr>
          <w:sz w:val="24"/>
          <w:szCs w:val="24"/>
          <w:lang w:eastAsia="ru-RU"/>
        </w:rPr>
        <w:t xml:space="preserve"> применение систем с блочной дельта-синхронизацией (архитектурный подход </w:t>
      </w:r>
      <w:proofErr w:type="spellStart"/>
      <w:r w:rsidRPr="00713F61">
        <w:rPr>
          <w:sz w:val="24"/>
          <w:szCs w:val="24"/>
          <w:lang w:eastAsia="ru-RU"/>
        </w:rPr>
        <w:t>Seafile</w:t>
      </w:r>
      <w:proofErr w:type="spellEnd"/>
      <w:r w:rsidRPr="00713F61">
        <w:rPr>
          <w:sz w:val="24"/>
          <w:szCs w:val="24"/>
          <w:lang w:eastAsia="ru-RU"/>
        </w:rPr>
        <w:t xml:space="preserve"> или гибридные файловые шлюзы с блочным кэшированием). Это предотвращает многократную повторную </w:t>
      </w:r>
      <w:r w:rsidRPr="00713F61">
        <w:rPr>
          <w:sz w:val="24"/>
          <w:szCs w:val="24"/>
          <w:lang w:eastAsia="ru-RU"/>
        </w:rPr>
        <w:lastRenderedPageBreak/>
        <w:t xml:space="preserve">передачу </w:t>
      </w:r>
      <w:proofErr w:type="spellStart"/>
      <w:r w:rsidRPr="00713F61">
        <w:rPr>
          <w:sz w:val="24"/>
          <w:szCs w:val="24"/>
          <w:lang w:eastAsia="ru-RU"/>
        </w:rPr>
        <w:t>многогигабайтных</w:t>
      </w:r>
      <w:proofErr w:type="spellEnd"/>
      <w:r w:rsidRPr="00713F61">
        <w:rPr>
          <w:sz w:val="24"/>
          <w:szCs w:val="24"/>
          <w:lang w:eastAsia="ru-RU"/>
        </w:rPr>
        <w:t xml:space="preserve"> файлов трехмерных моделей при корректировке локальных параметров чертежа и снижает нагрузку на внешний интернет-канал.</w:t>
      </w:r>
    </w:p>
    <w:p w14:paraId="5148C679" w14:textId="77777777" w:rsidR="00713F61" w:rsidRPr="00713F61" w:rsidRDefault="00713F61" w:rsidP="00AF42C9">
      <w:pPr>
        <w:widowControl/>
        <w:numPr>
          <w:ilvl w:val="0"/>
          <w:numId w:val="37"/>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Для инфраструктуры управления цехом (MES-системы и файловый обмен станков ЧПУ): Оптимальным решением является развертывание локального гибридного шлюза хранения (например, специализированного шлюза с интерфейсом SMB/NFS). Контроллеры оборудования и технологические компьютеры взаимодействуют со шлюзом по локальной сети через стандартные сетевые папки без установки клиентского программного обеспечения. Шлюз обеспечивает локальную сохранность файлов управляющих программ даже при длительном отсутствии внешней интернет-связи, выполняя фоновую выгрузку логов и отчетов в облако по мере восстановления канала.</w:t>
      </w:r>
    </w:p>
    <w:p w14:paraId="6FF2F615" w14:textId="77777777" w:rsidR="00713F61" w:rsidRPr="00713F61" w:rsidRDefault="00713F61" w:rsidP="00AF42C9">
      <w:pPr>
        <w:widowControl/>
        <w:numPr>
          <w:ilvl w:val="0"/>
          <w:numId w:val="37"/>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Для потоков телеметрии и архивов промышленного интернета вещей (IIoT)</w:t>
      </w:r>
      <w:proofErr w:type="gramStart"/>
      <w:r w:rsidRPr="00713F61">
        <w:rPr>
          <w:sz w:val="24"/>
          <w:szCs w:val="24"/>
          <w:lang w:eastAsia="ru-RU"/>
        </w:rPr>
        <w:t>: Целесообразно</w:t>
      </w:r>
      <w:proofErr w:type="gramEnd"/>
      <w:r w:rsidRPr="00713F61">
        <w:rPr>
          <w:sz w:val="24"/>
          <w:szCs w:val="24"/>
          <w:lang w:eastAsia="ru-RU"/>
        </w:rPr>
        <w:t xml:space="preserve"> сочетание локального объектного хранилища (</w:t>
      </w:r>
      <w:proofErr w:type="spellStart"/>
      <w:r w:rsidRPr="00713F61">
        <w:rPr>
          <w:sz w:val="24"/>
          <w:szCs w:val="24"/>
          <w:lang w:eastAsia="ru-RU"/>
        </w:rPr>
        <w:t>MinIO</w:t>
      </w:r>
      <w:proofErr w:type="spellEnd"/>
      <w:r w:rsidRPr="00713F61">
        <w:rPr>
          <w:sz w:val="24"/>
          <w:szCs w:val="24"/>
          <w:lang w:eastAsia="ru-RU"/>
        </w:rPr>
        <w:t xml:space="preserve">) и событийно-ориентированной шины сообщений. Локальные брокеры сообщений аккумулируют временные ряды параметров оборудования, агрегируют их и сбрасывают в локальный </w:t>
      </w:r>
      <w:proofErr w:type="spellStart"/>
      <w:r w:rsidRPr="00713F61">
        <w:rPr>
          <w:sz w:val="24"/>
          <w:szCs w:val="24"/>
          <w:lang w:eastAsia="ru-RU"/>
        </w:rPr>
        <w:t>бакет</w:t>
      </w:r>
      <w:proofErr w:type="spellEnd"/>
      <w:r w:rsidRPr="00713F61">
        <w:rPr>
          <w:sz w:val="24"/>
          <w:szCs w:val="24"/>
          <w:lang w:eastAsia="ru-RU"/>
        </w:rPr>
        <w:t>. Настройка асинхронной облачной репликации с включенным версионированием позволяет передавать сжатые архивы в глобальное облако для последующего обучения предиктивных моделей без риска перегрузки технологического контура.</w:t>
      </w:r>
    </w:p>
    <w:p w14:paraId="20ED8530" w14:textId="2A5DAEB9" w:rsidR="00A2783F" w:rsidRPr="00713F61" w:rsidRDefault="00713F61" w:rsidP="00AF42C9">
      <w:pPr>
        <w:widowControl/>
        <w:numPr>
          <w:ilvl w:val="0"/>
          <w:numId w:val="37"/>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 xml:space="preserve">Правила минимизации </w:t>
      </w:r>
      <w:proofErr w:type="spellStart"/>
      <w:r w:rsidRPr="00713F61">
        <w:rPr>
          <w:sz w:val="24"/>
          <w:szCs w:val="24"/>
          <w:lang w:eastAsia="ru-RU"/>
        </w:rPr>
        <w:t>версионных</w:t>
      </w:r>
      <w:proofErr w:type="spellEnd"/>
      <w:r w:rsidRPr="00713F61">
        <w:rPr>
          <w:sz w:val="24"/>
          <w:szCs w:val="24"/>
          <w:lang w:eastAsia="ru-RU"/>
        </w:rPr>
        <w:t xml:space="preserve"> коллизий: В регламентах работы распределенных подразделений необходимо закреплять разграничение прав на запись по географическому признаку (зонирование источников данных). Если сценарий требует параллельного редактирования одного объекта несколькими распределенными узлами, архитектура должна опираться на специализированные прикладные форматы, поддерживающие бесконфликтное слияние (CRDT), либо на строгие распределенные блокировки с назначением ведущего узла (Master-узла).</w:t>
      </w:r>
    </w:p>
    <w:p w14:paraId="05F5DF90" w14:textId="77777777" w:rsidR="00AF42C9" w:rsidRDefault="00AF42C9" w:rsidP="00D33DC9">
      <w:pPr>
        <w:pStyle w:val="1"/>
        <w:spacing w:before="120" w:after="120" w:line="360" w:lineRule="auto"/>
        <w:jc w:val="center"/>
        <w:rPr>
          <w:rFonts w:cs="Times New Roman"/>
          <w:szCs w:val="32"/>
        </w:rPr>
      </w:pPr>
    </w:p>
    <w:p w14:paraId="1FB011E3" w14:textId="77777777" w:rsidR="00AF42C9" w:rsidRDefault="00AF42C9" w:rsidP="00D33DC9">
      <w:pPr>
        <w:pStyle w:val="1"/>
        <w:spacing w:before="120" w:after="120" w:line="360" w:lineRule="auto"/>
        <w:jc w:val="center"/>
        <w:rPr>
          <w:rFonts w:cs="Times New Roman"/>
          <w:szCs w:val="32"/>
        </w:rPr>
      </w:pPr>
    </w:p>
    <w:p w14:paraId="679413FC" w14:textId="77777777" w:rsidR="00AF42C9" w:rsidRPr="00AF42C9" w:rsidRDefault="00AF42C9" w:rsidP="00AF42C9"/>
    <w:p w14:paraId="56F62382" w14:textId="77777777" w:rsidR="00AF42C9" w:rsidRDefault="00AF42C9" w:rsidP="00D33DC9">
      <w:pPr>
        <w:pStyle w:val="1"/>
        <w:spacing w:before="120" w:after="120" w:line="360" w:lineRule="auto"/>
        <w:jc w:val="center"/>
        <w:rPr>
          <w:rFonts w:cs="Times New Roman"/>
          <w:szCs w:val="32"/>
        </w:rPr>
      </w:pPr>
    </w:p>
    <w:p w14:paraId="60A12188" w14:textId="77777777" w:rsidR="00AF42C9" w:rsidRDefault="00AF42C9" w:rsidP="00D33DC9">
      <w:pPr>
        <w:pStyle w:val="1"/>
        <w:spacing w:before="120" w:after="120" w:line="360" w:lineRule="auto"/>
        <w:jc w:val="center"/>
        <w:rPr>
          <w:rFonts w:cs="Times New Roman"/>
          <w:szCs w:val="32"/>
        </w:rPr>
      </w:pPr>
    </w:p>
    <w:p w14:paraId="5977C025" w14:textId="3BBD1A27" w:rsidR="002B09B6" w:rsidRPr="00A85591" w:rsidRDefault="00FF0327" w:rsidP="00D33DC9">
      <w:pPr>
        <w:pStyle w:val="1"/>
        <w:spacing w:before="120" w:after="120" w:line="360" w:lineRule="auto"/>
        <w:jc w:val="center"/>
        <w:rPr>
          <w:rFonts w:cs="Times New Roman"/>
          <w:szCs w:val="32"/>
        </w:rPr>
      </w:pPr>
      <w:bookmarkStart w:id="20" w:name="_Toc239986925"/>
      <w:r w:rsidRPr="00A85591">
        <w:rPr>
          <w:rFonts w:cs="Times New Roman"/>
          <w:szCs w:val="32"/>
        </w:rPr>
        <w:t>Заключение</w:t>
      </w:r>
      <w:bookmarkEnd w:id="20"/>
      <w:r w:rsidRPr="00A85591">
        <w:rPr>
          <w:rFonts w:cs="Times New Roman"/>
          <w:szCs w:val="32"/>
        </w:rPr>
        <w:t xml:space="preserve"> </w:t>
      </w:r>
    </w:p>
    <w:p w14:paraId="0B3FAC2C" w14:textId="77777777" w:rsidR="00713F61" w:rsidRPr="00713F61" w:rsidRDefault="00713F61" w:rsidP="00AF42C9">
      <w:pPr>
        <w:widowControl/>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В рамках представленной работы проведен комплексный научно-технический анализ проблем обеспечения когерентности, целостности и отказоустойчивости данных при их распределенном размещении между локальной инфраструктурой предприятия и облачными хранилищами.</w:t>
      </w:r>
    </w:p>
    <w:p w14:paraId="24BCD5EC" w14:textId="77777777" w:rsidR="00713F61" w:rsidRPr="00713F61" w:rsidRDefault="00713F61" w:rsidP="00AF42C9">
      <w:pPr>
        <w:widowControl/>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На основе выполненного исследования можно сформулировать следующие ключевые выводы:</w:t>
      </w:r>
    </w:p>
    <w:p w14:paraId="7B679293" w14:textId="77777777" w:rsidR="00713F61" w:rsidRPr="00713F61" w:rsidRDefault="00713F61" w:rsidP="00AF42C9">
      <w:pPr>
        <w:widowControl/>
        <w:numPr>
          <w:ilvl w:val="0"/>
          <w:numId w:val="38"/>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Физическая необходимость разделения данных на локальный и облачный контуры в производственных системах продиктована противоречивыми эксплуатационными требованиями: жесткими ограничениями по времени задержки технологических контуров (Real-Time Control), требованиями автономности при обрывах магистральной связи и защитой критической технологической информации с одной стороны, а также потребностью в масштабируемых аналитических мощностях облака — с другой.</w:t>
      </w:r>
    </w:p>
    <w:p w14:paraId="4F6F1B6B" w14:textId="77777777" w:rsidR="00713F61" w:rsidRPr="00713F61" w:rsidRDefault="00713F61" w:rsidP="00AF42C9">
      <w:pPr>
        <w:widowControl/>
        <w:numPr>
          <w:ilvl w:val="0"/>
          <w:numId w:val="38"/>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Анализ теоретических ограничений, накладываемых теоремами CAP и PACELC, показал, что для гибридных файловых хранилищ и систем управления производством практическая реализация строгой синхронной согласованности (</w:t>
      </w:r>
      <w:proofErr w:type="spellStart"/>
      <w:r w:rsidRPr="00713F61">
        <w:rPr>
          <w:sz w:val="24"/>
          <w:szCs w:val="24"/>
          <w:lang w:eastAsia="ru-RU"/>
        </w:rPr>
        <w:t>Strong</w:t>
      </w:r>
      <w:proofErr w:type="spellEnd"/>
      <w:r w:rsidRPr="00713F61">
        <w:rPr>
          <w:sz w:val="24"/>
          <w:szCs w:val="24"/>
          <w:lang w:eastAsia="ru-RU"/>
        </w:rPr>
        <w:t xml:space="preserve"> Consistency) нерациональна из-за драматического роста круговой сетевой задержки (RTT). Доминирующей парадигмой является модель согласованности в конечном счете (Eventual Consistency), неизбежным следствием которой выступает возникновение окон несогласованности и </w:t>
      </w:r>
      <w:proofErr w:type="spellStart"/>
      <w:r w:rsidRPr="00713F61">
        <w:rPr>
          <w:sz w:val="24"/>
          <w:szCs w:val="24"/>
          <w:lang w:eastAsia="ru-RU"/>
        </w:rPr>
        <w:t>версионных</w:t>
      </w:r>
      <w:proofErr w:type="spellEnd"/>
      <w:r w:rsidRPr="00713F61">
        <w:rPr>
          <w:sz w:val="24"/>
          <w:szCs w:val="24"/>
          <w:lang w:eastAsia="ru-RU"/>
        </w:rPr>
        <w:t xml:space="preserve"> конфликтов.</w:t>
      </w:r>
    </w:p>
    <w:p w14:paraId="747BC830" w14:textId="77777777" w:rsidR="00713F61" w:rsidRPr="00713F61" w:rsidRDefault="00713F61" w:rsidP="00AF42C9">
      <w:pPr>
        <w:widowControl/>
        <w:numPr>
          <w:ilvl w:val="0"/>
          <w:numId w:val="38"/>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 xml:space="preserve">Исследование природы </w:t>
      </w:r>
      <w:proofErr w:type="spellStart"/>
      <w:r w:rsidRPr="00713F61">
        <w:rPr>
          <w:sz w:val="24"/>
          <w:szCs w:val="24"/>
          <w:lang w:eastAsia="ru-RU"/>
        </w:rPr>
        <w:t>версионных</w:t>
      </w:r>
      <w:proofErr w:type="spellEnd"/>
      <w:r w:rsidRPr="00713F61">
        <w:rPr>
          <w:sz w:val="24"/>
          <w:szCs w:val="24"/>
          <w:lang w:eastAsia="ru-RU"/>
        </w:rPr>
        <w:t xml:space="preserve"> коллизий подтвердило несостоятельность использования системных физических часов (Wall-Clock Time) для хронологического арбитража изменений из-за температурного дрейфа генераторов и нестабильности синхронизации по протоколу NTP. Детерминированное выявление параллельных правок требует обязательного внедрения логических счетчиков, </w:t>
      </w:r>
      <w:proofErr w:type="spellStart"/>
      <w:r w:rsidRPr="00713F61">
        <w:rPr>
          <w:sz w:val="24"/>
          <w:szCs w:val="24"/>
          <w:lang w:eastAsia="ru-RU"/>
        </w:rPr>
        <w:t>версионных</w:t>
      </w:r>
      <w:proofErr w:type="spellEnd"/>
      <w:r w:rsidRPr="00713F61">
        <w:rPr>
          <w:sz w:val="24"/>
          <w:szCs w:val="24"/>
          <w:lang w:eastAsia="ru-RU"/>
        </w:rPr>
        <w:t xml:space="preserve"> векторов или бесконфликтных реплицируемых типов данных (CRDT).</w:t>
      </w:r>
    </w:p>
    <w:p w14:paraId="4BBBBDFE" w14:textId="77777777" w:rsidR="00713F61" w:rsidRPr="00713F61" w:rsidRDefault="00713F61" w:rsidP="00AF42C9">
      <w:pPr>
        <w:widowControl/>
        <w:numPr>
          <w:ilvl w:val="0"/>
          <w:numId w:val="38"/>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lastRenderedPageBreak/>
        <w:t>Установлено, что классическая синхронизация файлов целиком приводит к многократному паразитному расходу полосы пропускания каналов связи. Эффективное устранение дублирования данных достигается путем совместного применения алгоритмов контентно-зависимого разбиения на блоки (Content-</w:t>
      </w:r>
      <w:proofErr w:type="spellStart"/>
      <w:r w:rsidRPr="00713F61">
        <w:rPr>
          <w:sz w:val="24"/>
          <w:szCs w:val="24"/>
          <w:lang w:eastAsia="ru-RU"/>
        </w:rPr>
        <w:t>Defined</w:t>
      </w:r>
      <w:proofErr w:type="spellEnd"/>
      <w:r w:rsidRPr="00713F61">
        <w:rPr>
          <w:sz w:val="24"/>
          <w:szCs w:val="24"/>
          <w:lang w:eastAsia="ru-RU"/>
        </w:rPr>
        <w:t xml:space="preserve"> </w:t>
      </w:r>
      <w:proofErr w:type="spellStart"/>
      <w:r w:rsidRPr="00713F61">
        <w:rPr>
          <w:sz w:val="24"/>
          <w:szCs w:val="24"/>
          <w:lang w:eastAsia="ru-RU"/>
        </w:rPr>
        <w:t>Chunking</w:t>
      </w:r>
      <w:proofErr w:type="spellEnd"/>
      <w:r w:rsidRPr="00713F61">
        <w:rPr>
          <w:sz w:val="24"/>
          <w:szCs w:val="24"/>
          <w:lang w:eastAsia="ru-RU"/>
        </w:rPr>
        <w:t xml:space="preserve">, </w:t>
      </w:r>
      <w:proofErr w:type="spellStart"/>
      <w:r w:rsidRPr="00713F61">
        <w:rPr>
          <w:sz w:val="24"/>
          <w:szCs w:val="24"/>
          <w:lang w:eastAsia="ru-RU"/>
        </w:rPr>
        <w:t>FastCDC</w:t>
      </w:r>
      <w:proofErr w:type="spellEnd"/>
      <w:r w:rsidRPr="00713F61">
        <w:rPr>
          <w:sz w:val="24"/>
          <w:szCs w:val="24"/>
          <w:lang w:eastAsia="ru-RU"/>
        </w:rPr>
        <w:t xml:space="preserve">), адресации по криптографическому </w:t>
      </w:r>
      <w:proofErr w:type="spellStart"/>
      <w:r w:rsidRPr="00713F61">
        <w:rPr>
          <w:sz w:val="24"/>
          <w:szCs w:val="24"/>
          <w:lang w:eastAsia="ru-RU"/>
        </w:rPr>
        <w:t>хешу</w:t>
      </w:r>
      <w:proofErr w:type="spellEnd"/>
      <w:r w:rsidRPr="00713F61">
        <w:rPr>
          <w:sz w:val="24"/>
          <w:szCs w:val="24"/>
          <w:lang w:eastAsia="ru-RU"/>
        </w:rPr>
        <w:t xml:space="preserve"> (CAS) и передачи компактных файлов-манифестов со сжатием недостающих блоков алгоритмами </w:t>
      </w:r>
      <w:proofErr w:type="spellStart"/>
      <w:r w:rsidRPr="00713F61">
        <w:rPr>
          <w:sz w:val="24"/>
          <w:szCs w:val="24"/>
          <w:lang w:eastAsia="ru-RU"/>
        </w:rPr>
        <w:t>Zstandard</w:t>
      </w:r>
      <w:proofErr w:type="spellEnd"/>
      <w:r w:rsidRPr="00713F61">
        <w:rPr>
          <w:sz w:val="24"/>
          <w:szCs w:val="24"/>
          <w:lang w:eastAsia="ru-RU"/>
        </w:rPr>
        <w:t xml:space="preserve"> или LZ4.</w:t>
      </w:r>
    </w:p>
    <w:p w14:paraId="7C748A1E" w14:textId="77777777" w:rsidR="00713F61" w:rsidRPr="00713F61" w:rsidRDefault="00713F61" w:rsidP="00AF42C9">
      <w:pPr>
        <w:widowControl/>
        <w:numPr>
          <w:ilvl w:val="0"/>
          <w:numId w:val="38"/>
        </w:numPr>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 xml:space="preserve">Рассмотрение гибридных шлюзов хранения (Cloud Storage </w:t>
      </w:r>
      <w:proofErr w:type="spellStart"/>
      <w:r w:rsidRPr="00713F61">
        <w:rPr>
          <w:sz w:val="24"/>
          <w:szCs w:val="24"/>
          <w:lang w:eastAsia="ru-RU"/>
        </w:rPr>
        <w:t>Gateways</w:t>
      </w:r>
      <w:proofErr w:type="spellEnd"/>
      <w:r w:rsidRPr="00713F61">
        <w:rPr>
          <w:sz w:val="24"/>
          <w:szCs w:val="24"/>
          <w:lang w:eastAsia="ru-RU"/>
        </w:rPr>
        <w:t>) и событийно-ориентированных шин подтвердило их эффективность как связующего звена. Использование локального многоуровневого кэширования (</w:t>
      </w:r>
      <w:proofErr w:type="spellStart"/>
      <w:r w:rsidRPr="00713F61">
        <w:rPr>
          <w:sz w:val="24"/>
          <w:szCs w:val="24"/>
          <w:lang w:eastAsia="ru-RU"/>
        </w:rPr>
        <w:t>Automated</w:t>
      </w:r>
      <w:proofErr w:type="spellEnd"/>
      <w:r w:rsidRPr="00713F61">
        <w:rPr>
          <w:sz w:val="24"/>
          <w:szCs w:val="24"/>
          <w:lang w:eastAsia="ru-RU"/>
        </w:rPr>
        <w:t xml:space="preserve"> </w:t>
      </w:r>
      <w:proofErr w:type="spellStart"/>
      <w:r w:rsidRPr="00713F61">
        <w:rPr>
          <w:sz w:val="24"/>
          <w:szCs w:val="24"/>
          <w:lang w:eastAsia="ru-RU"/>
        </w:rPr>
        <w:t>Tiering</w:t>
      </w:r>
      <w:proofErr w:type="spellEnd"/>
      <w:r w:rsidRPr="00713F61">
        <w:rPr>
          <w:sz w:val="24"/>
          <w:szCs w:val="24"/>
          <w:lang w:eastAsia="ru-RU"/>
        </w:rPr>
        <w:t xml:space="preserve">) и перехвата изменений на уровне низкоуровневых транзакционных журналов баз данных (CDC/WAL) позволяет скрыть сетевые задержки от конечного технологического оборудования и гарантировать сохранность данных при длительной автономной работе в режиме </w:t>
      </w:r>
      <w:proofErr w:type="spellStart"/>
      <w:r w:rsidRPr="00713F61">
        <w:rPr>
          <w:sz w:val="24"/>
          <w:szCs w:val="24"/>
          <w:lang w:eastAsia="ru-RU"/>
        </w:rPr>
        <w:t>Offline</w:t>
      </w:r>
      <w:proofErr w:type="spellEnd"/>
      <w:r w:rsidRPr="00713F61">
        <w:rPr>
          <w:sz w:val="24"/>
          <w:szCs w:val="24"/>
          <w:lang w:eastAsia="ru-RU"/>
        </w:rPr>
        <w:t>.</w:t>
      </w:r>
    </w:p>
    <w:p w14:paraId="07F660A5" w14:textId="77777777" w:rsidR="00713F61" w:rsidRDefault="00713F61" w:rsidP="00AF42C9">
      <w:pPr>
        <w:widowControl/>
        <w:autoSpaceDE/>
        <w:autoSpaceDN/>
        <w:spacing w:before="100" w:beforeAutospacing="1" w:after="100" w:afterAutospacing="1" w:line="360" w:lineRule="auto"/>
        <w:ind w:firstLine="709"/>
        <w:jc w:val="both"/>
        <w:rPr>
          <w:sz w:val="24"/>
          <w:szCs w:val="24"/>
          <w:lang w:eastAsia="ru-RU"/>
        </w:rPr>
      </w:pPr>
      <w:r w:rsidRPr="00713F61">
        <w:rPr>
          <w:sz w:val="24"/>
          <w:szCs w:val="24"/>
          <w:lang w:eastAsia="ru-RU"/>
        </w:rPr>
        <w:t>Материалы доклада могут быть использованы при проектировании гибридных инфраструктур сбора и хранения технологических данных, развертывании периферийных вычислительных комплексов цифрового производства и модернизации систем промышленного документооборота.</w:t>
      </w:r>
    </w:p>
    <w:p w14:paraId="155E203B" w14:textId="315A6BAA" w:rsidR="00AC29B4" w:rsidRDefault="004E70A4" w:rsidP="00943535">
      <w:pPr>
        <w:pStyle w:val="1"/>
      </w:pPr>
      <w:bookmarkStart w:id="21" w:name="_Toc239986926"/>
      <w:r>
        <w:t>Список использованных информационных источников</w:t>
      </w:r>
      <w:bookmarkEnd w:id="21"/>
    </w:p>
    <w:p w14:paraId="74E12CE6" w14:textId="77777777" w:rsidR="00943535" w:rsidRPr="00943535" w:rsidRDefault="00943535" w:rsidP="00943535">
      <w:pPr>
        <w:rPr>
          <w:lang w:val="en-US" w:eastAsia="ru-RU"/>
        </w:rPr>
      </w:pPr>
    </w:p>
    <w:p w14:paraId="57073A6B" w14:textId="77777777" w:rsidR="00AC29B4" w:rsidRDefault="00AC29B4" w:rsidP="00AC29B4">
      <w:pPr>
        <w:widowControl/>
        <w:autoSpaceDE/>
        <w:autoSpaceDN/>
        <w:spacing w:after="160" w:line="360" w:lineRule="auto"/>
        <w:ind w:firstLine="709"/>
        <w:jc w:val="both"/>
      </w:pPr>
      <w:r>
        <w:t xml:space="preserve">1. </w:t>
      </w:r>
      <w:proofErr w:type="spellStart"/>
      <w:r>
        <w:t>Клеппман</w:t>
      </w:r>
      <w:proofErr w:type="spellEnd"/>
      <w:r>
        <w:t xml:space="preserve">, М. Высоконагруженные приложения. Программирование, масштабирование, поддержка / М. </w:t>
      </w:r>
      <w:proofErr w:type="spellStart"/>
      <w:proofErr w:type="gramStart"/>
      <w:r>
        <w:t>Клеппман</w:t>
      </w:r>
      <w:proofErr w:type="spellEnd"/>
      <w:r>
        <w:t xml:space="preserve"> ;</w:t>
      </w:r>
      <w:proofErr w:type="gramEnd"/>
      <w:r>
        <w:t xml:space="preserve"> перевод с английского В. А. </w:t>
      </w:r>
      <w:proofErr w:type="spellStart"/>
      <w:r>
        <w:t>Яроцкого</w:t>
      </w:r>
      <w:proofErr w:type="spellEnd"/>
      <w:r>
        <w:t>. – Санкт-</w:t>
      </w:r>
      <w:proofErr w:type="gramStart"/>
      <w:r>
        <w:t>Петербург :</w:t>
      </w:r>
      <w:proofErr w:type="gramEnd"/>
      <w:r>
        <w:t xml:space="preserve"> Питер, 2018. – 640 с. – ISBN 978-5-4461-0512-0.</w:t>
      </w:r>
    </w:p>
    <w:p w14:paraId="4B59038C" w14:textId="77777777" w:rsidR="00AC29B4" w:rsidRDefault="00AC29B4" w:rsidP="00AC29B4">
      <w:pPr>
        <w:widowControl/>
        <w:autoSpaceDE/>
        <w:autoSpaceDN/>
        <w:spacing w:after="160" w:line="360" w:lineRule="auto"/>
        <w:ind w:firstLine="709"/>
        <w:jc w:val="both"/>
      </w:pPr>
      <w:r>
        <w:t xml:space="preserve">2. Таненбаум, Э. Распределенные системы. Принципы и парадигмы / Э. Таненбаум, М. </w:t>
      </w:r>
      <w:proofErr w:type="spellStart"/>
      <w:r>
        <w:t>ван</w:t>
      </w:r>
      <w:proofErr w:type="spellEnd"/>
      <w:r>
        <w:t xml:space="preserve"> </w:t>
      </w:r>
      <w:proofErr w:type="spellStart"/>
      <w:r>
        <w:t>Стеен</w:t>
      </w:r>
      <w:proofErr w:type="spellEnd"/>
      <w:r>
        <w:t>. – Санкт-</w:t>
      </w:r>
      <w:proofErr w:type="gramStart"/>
      <w:r>
        <w:t>Петербург :</w:t>
      </w:r>
      <w:proofErr w:type="gramEnd"/>
      <w:r>
        <w:t xml:space="preserve"> Питер, 2003. – 877 с. – ISBN 5-272-00053-6.</w:t>
      </w:r>
    </w:p>
    <w:p w14:paraId="30E9E22F" w14:textId="77777777" w:rsidR="00AC29B4" w:rsidRDefault="00AC29B4" w:rsidP="00AC29B4">
      <w:pPr>
        <w:widowControl/>
        <w:autoSpaceDE/>
        <w:autoSpaceDN/>
        <w:spacing w:after="160" w:line="360" w:lineRule="auto"/>
        <w:ind w:firstLine="709"/>
        <w:jc w:val="both"/>
      </w:pPr>
      <w:r>
        <w:t xml:space="preserve">3. </w:t>
      </w:r>
      <w:proofErr w:type="spellStart"/>
      <w:r>
        <w:t>Бьюнг</w:t>
      </w:r>
      <w:proofErr w:type="spellEnd"/>
      <w:r>
        <w:t xml:space="preserve">-Гон, Ч. Архитектура современных облачных систем / Ч. </w:t>
      </w:r>
      <w:proofErr w:type="spellStart"/>
      <w:r>
        <w:t>Бьюнг</w:t>
      </w:r>
      <w:proofErr w:type="spellEnd"/>
      <w:r>
        <w:t xml:space="preserve">-Гон, Т. Хан, Р. </w:t>
      </w:r>
      <w:proofErr w:type="spellStart"/>
      <w:proofErr w:type="gramStart"/>
      <w:r>
        <w:t>Сиварамикришнан</w:t>
      </w:r>
      <w:proofErr w:type="spellEnd"/>
      <w:r>
        <w:t xml:space="preserve"> ;</w:t>
      </w:r>
      <w:proofErr w:type="gramEnd"/>
      <w:r>
        <w:t xml:space="preserve"> перевод с английского. – </w:t>
      </w:r>
      <w:proofErr w:type="gramStart"/>
      <w:r>
        <w:t>Москва :</w:t>
      </w:r>
      <w:proofErr w:type="gramEnd"/>
      <w:r>
        <w:t xml:space="preserve"> ДМК Пресс, 2023. – 382 с. – ISBN 978-5-97060-985-9.</w:t>
      </w:r>
    </w:p>
    <w:p w14:paraId="1796F420" w14:textId="77777777" w:rsidR="00AC29B4" w:rsidRDefault="00AC29B4" w:rsidP="00AC29B4">
      <w:pPr>
        <w:widowControl/>
        <w:autoSpaceDE/>
        <w:autoSpaceDN/>
        <w:spacing w:after="160" w:line="360" w:lineRule="auto"/>
        <w:ind w:firstLine="709"/>
        <w:jc w:val="both"/>
      </w:pPr>
      <w:r>
        <w:t xml:space="preserve">4. Глушаков, С. В. Сетевые хранилища данных. Архитектура NAS и SAN / С. В. Глушаков. – </w:t>
      </w:r>
      <w:proofErr w:type="gramStart"/>
      <w:r>
        <w:t>Москва :</w:t>
      </w:r>
      <w:proofErr w:type="gramEnd"/>
      <w:r>
        <w:t xml:space="preserve"> АСТ, 2020. – 256 с.</w:t>
      </w:r>
    </w:p>
    <w:p w14:paraId="199B0451" w14:textId="15203B4E" w:rsidR="00291823" w:rsidRDefault="00AC29B4" w:rsidP="00AC29B4">
      <w:pPr>
        <w:widowControl/>
        <w:autoSpaceDE/>
        <w:autoSpaceDN/>
        <w:spacing w:after="160" w:line="360" w:lineRule="auto"/>
        <w:ind w:firstLine="709"/>
        <w:jc w:val="both"/>
      </w:pPr>
      <w:r>
        <w:t>5. Облачные технологии и сервисы гибридной инфраструктуры [Электронный ресурс</w:t>
      </w:r>
      <w:proofErr w:type="gramStart"/>
      <w:r>
        <w:t>] :</w:t>
      </w:r>
      <w:proofErr w:type="gramEnd"/>
      <w:r>
        <w:t xml:space="preserve"> документация по сервису </w:t>
      </w:r>
      <w:proofErr w:type="spellStart"/>
      <w:r>
        <w:t>Azure</w:t>
      </w:r>
      <w:proofErr w:type="spellEnd"/>
      <w:r>
        <w:t xml:space="preserve"> File Sync / Корпорация Microsoft. – 2024. – Режим доступа: https://learn.microsoft.com/ru-ru/azure/storage/file-sync/ (дата обращения: 10.09.2024).</w:t>
      </w:r>
    </w:p>
    <w:sectPr w:rsidR="00291823" w:rsidSect="004751A2">
      <w:footerReference w:type="default" r:id="rId9"/>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7C968" w14:textId="77777777" w:rsidR="00814AD4" w:rsidRDefault="00814AD4" w:rsidP="004751A2">
      <w:r>
        <w:separator/>
      </w:r>
    </w:p>
  </w:endnote>
  <w:endnote w:type="continuationSeparator" w:id="0">
    <w:p w14:paraId="65A078AD" w14:textId="77777777" w:rsidR="00814AD4" w:rsidRDefault="00814AD4" w:rsidP="00475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90932"/>
      <w:docPartObj>
        <w:docPartGallery w:val="Page Numbers (Bottom of Page)"/>
        <w:docPartUnique/>
      </w:docPartObj>
    </w:sdtPr>
    <w:sdtEndPr/>
    <w:sdtContent>
      <w:p w14:paraId="645FDC54" w14:textId="77777777" w:rsidR="004751A2" w:rsidRDefault="00E71AEF">
        <w:pPr>
          <w:pStyle w:val="ae"/>
          <w:jc w:val="right"/>
        </w:pPr>
        <w:r>
          <w:fldChar w:fldCharType="begin"/>
        </w:r>
        <w:r>
          <w:instrText xml:space="preserve"> PAGE   \* MERGEFORMAT </w:instrText>
        </w:r>
        <w:r>
          <w:fldChar w:fldCharType="separate"/>
        </w:r>
        <w:r w:rsidR="00236923">
          <w:rPr>
            <w:noProof/>
          </w:rPr>
          <w:t>3</w:t>
        </w:r>
        <w:r>
          <w:rPr>
            <w:noProof/>
          </w:rPr>
          <w:fldChar w:fldCharType="end"/>
        </w:r>
      </w:p>
    </w:sdtContent>
  </w:sdt>
  <w:p w14:paraId="4C9477B4" w14:textId="77777777" w:rsidR="004751A2" w:rsidRDefault="004751A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965C3" w14:textId="77777777" w:rsidR="00814AD4" w:rsidRDefault="00814AD4" w:rsidP="004751A2">
      <w:r>
        <w:separator/>
      </w:r>
    </w:p>
  </w:footnote>
  <w:footnote w:type="continuationSeparator" w:id="0">
    <w:p w14:paraId="1FA6F5FE" w14:textId="77777777" w:rsidR="00814AD4" w:rsidRDefault="00814AD4" w:rsidP="00475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7BA"/>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E83DD9"/>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6C3385"/>
    <w:multiLevelType w:val="multilevel"/>
    <w:tmpl w:val="4344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04D2"/>
    <w:multiLevelType w:val="multilevel"/>
    <w:tmpl w:val="37D0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B375F"/>
    <w:multiLevelType w:val="multilevel"/>
    <w:tmpl w:val="F7A6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62E6"/>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33A4ECD"/>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3501A29"/>
    <w:multiLevelType w:val="multilevel"/>
    <w:tmpl w:val="A9FE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209A1"/>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5F102E7"/>
    <w:multiLevelType w:val="multilevel"/>
    <w:tmpl w:val="ED30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45E00"/>
    <w:multiLevelType w:val="multilevel"/>
    <w:tmpl w:val="C858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A7304"/>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E47496B"/>
    <w:multiLevelType w:val="multilevel"/>
    <w:tmpl w:val="877AD8FC"/>
    <w:lvl w:ilvl="0">
      <w:start w:val="1"/>
      <w:numFmt w:val="decimal"/>
      <w:lvlText w:val="%1"/>
      <w:lvlJc w:val="left"/>
      <w:pPr>
        <w:ind w:left="375" w:hanging="375"/>
      </w:pPr>
      <w:rPr>
        <w:rFonts w:hint="default"/>
      </w:rPr>
    </w:lvl>
    <w:lvl w:ilvl="1">
      <w:start w:val="1"/>
      <w:numFmt w:val="decimal"/>
      <w:lvlText w:val="%1.%2"/>
      <w:lvlJc w:val="left"/>
      <w:pPr>
        <w:ind w:left="1110" w:hanging="37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13" w15:restartNumberingAfterBreak="0">
    <w:nsid w:val="1ECE7D70"/>
    <w:multiLevelType w:val="multilevel"/>
    <w:tmpl w:val="5456BB8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905CD"/>
    <w:multiLevelType w:val="multilevel"/>
    <w:tmpl w:val="FE3CD24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A646C"/>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3053CA2"/>
    <w:multiLevelType w:val="multilevel"/>
    <w:tmpl w:val="77B85E5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45993"/>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FDE1DE5"/>
    <w:multiLevelType w:val="multilevel"/>
    <w:tmpl w:val="468CB61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D2C3B"/>
    <w:multiLevelType w:val="multilevel"/>
    <w:tmpl w:val="47F6326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16C69"/>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46B2462"/>
    <w:multiLevelType w:val="multilevel"/>
    <w:tmpl w:val="E38853A0"/>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84F5D84"/>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A951402"/>
    <w:multiLevelType w:val="multilevel"/>
    <w:tmpl w:val="8C12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D42CDA"/>
    <w:multiLevelType w:val="multilevel"/>
    <w:tmpl w:val="23B2D7D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131C4"/>
    <w:multiLevelType w:val="hybridMultilevel"/>
    <w:tmpl w:val="4378B27C"/>
    <w:lvl w:ilvl="0" w:tplc="04190011">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6" w15:restartNumberingAfterBreak="0">
    <w:nsid w:val="4ADB052F"/>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C5B070D"/>
    <w:multiLevelType w:val="multilevel"/>
    <w:tmpl w:val="678AAB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CFF1A4A"/>
    <w:multiLevelType w:val="multilevel"/>
    <w:tmpl w:val="AB66003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B68FA"/>
    <w:multiLevelType w:val="multilevel"/>
    <w:tmpl w:val="AA5AD7B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912A61"/>
    <w:multiLevelType w:val="multilevel"/>
    <w:tmpl w:val="1D68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947E91"/>
    <w:multiLevelType w:val="multilevel"/>
    <w:tmpl w:val="A70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05D7D"/>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8706BEC"/>
    <w:multiLevelType w:val="multilevel"/>
    <w:tmpl w:val="EDD82F4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37223"/>
    <w:multiLevelType w:val="multilevel"/>
    <w:tmpl w:val="D0D640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C2AEC"/>
    <w:multiLevelType w:val="multilevel"/>
    <w:tmpl w:val="58BEE4D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046A1"/>
    <w:multiLevelType w:val="hybridMultilevel"/>
    <w:tmpl w:val="E8A82618"/>
    <w:lvl w:ilvl="0" w:tplc="D6DC5B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C866215"/>
    <w:multiLevelType w:val="multilevel"/>
    <w:tmpl w:val="05F281D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6"/>
  </w:num>
  <w:num w:numId="3">
    <w:abstractNumId w:val="11"/>
  </w:num>
  <w:num w:numId="4">
    <w:abstractNumId w:val="1"/>
  </w:num>
  <w:num w:numId="5">
    <w:abstractNumId w:val="6"/>
  </w:num>
  <w:num w:numId="6">
    <w:abstractNumId w:val="15"/>
  </w:num>
  <w:num w:numId="7">
    <w:abstractNumId w:val="0"/>
  </w:num>
  <w:num w:numId="8">
    <w:abstractNumId w:val="5"/>
  </w:num>
  <w:num w:numId="9">
    <w:abstractNumId w:val="36"/>
  </w:num>
  <w:num w:numId="10">
    <w:abstractNumId w:val="20"/>
  </w:num>
  <w:num w:numId="11">
    <w:abstractNumId w:val="17"/>
  </w:num>
  <w:num w:numId="12">
    <w:abstractNumId w:val="8"/>
  </w:num>
  <w:num w:numId="13">
    <w:abstractNumId w:val="32"/>
  </w:num>
  <w:num w:numId="14">
    <w:abstractNumId w:val="31"/>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num>
  <w:num w:numId="17">
    <w:abstractNumId w:val="27"/>
  </w:num>
  <w:num w:numId="18">
    <w:abstractNumId w:val="21"/>
  </w:num>
  <w:num w:numId="19">
    <w:abstractNumId w:val="12"/>
  </w:num>
  <w:num w:numId="20">
    <w:abstractNumId w:val="23"/>
  </w:num>
  <w:num w:numId="21">
    <w:abstractNumId w:val="19"/>
  </w:num>
  <w:num w:numId="22">
    <w:abstractNumId w:val="35"/>
  </w:num>
  <w:num w:numId="23">
    <w:abstractNumId w:val="3"/>
  </w:num>
  <w:num w:numId="24">
    <w:abstractNumId w:val="7"/>
  </w:num>
  <w:num w:numId="25">
    <w:abstractNumId w:val="9"/>
  </w:num>
  <w:num w:numId="26">
    <w:abstractNumId w:val="14"/>
  </w:num>
  <w:num w:numId="27">
    <w:abstractNumId w:val="24"/>
  </w:num>
  <w:num w:numId="28">
    <w:abstractNumId w:val="37"/>
  </w:num>
  <w:num w:numId="29">
    <w:abstractNumId w:val="34"/>
  </w:num>
  <w:num w:numId="30">
    <w:abstractNumId w:val="18"/>
  </w:num>
  <w:num w:numId="31">
    <w:abstractNumId w:val="10"/>
  </w:num>
  <w:num w:numId="32">
    <w:abstractNumId w:val="28"/>
  </w:num>
  <w:num w:numId="33">
    <w:abstractNumId w:val="13"/>
  </w:num>
  <w:num w:numId="34">
    <w:abstractNumId w:val="4"/>
  </w:num>
  <w:num w:numId="35">
    <w:abstractNumId w:val="16"/>
  </w:num>
  <w:num w:numId="36">
    <w:abstractNumId w:val="29"/>
  </w:num>
  <w:num w:numId="37">
    <w:abstractNumId w:val="2"/>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53"/>
    <w:rsid w:val="00007331"/>
    <w:rsid w:val="00012449"/>
    <w:rsid w:val="0001710E"/>
    <w:rsid w:val="000219B2"/>
    <w:rsid w:val="00026D93"/>
    <w:rsid w:val="00027A27"/>
    <w:rsid w:val="00027F38"/>
    <w:rsid w:val="00037E38"/>
    <w:rsid w:val="00075605"/>
    <w:rsid w:val="00080262"/>
    <w:rsid w:val="00094485"/>
    <w:rsid w:val="000C7E84"/>
    <w:rsid w:val="000F6075"/>
    <w:rsid w:val="000F694C"/>
    <w:rsid w:val="00136727"/>
    <w:rsid w:val="00137329"/>
    <w:rsid w:val="00137BAB"/>
    <w:rsid w:val="00141DC5"/>
    <w:rsid w:val="00176F54"/>
    <w:rsid w:val="001962CC"/>
    <w:rsid w:val="001C1B31"/>
    <w:rsid w:val="001C5437"/>
    <w:rsid w:val="001D43C9"/>
    <w:rsid w:val="00203631"/>
    <w:rsid w:val="00236923"/>
    <w:rsid w:val="00255F00"/>
    <w:rsid w:val="00257065"/>
    <w:rsid w:val="00257088"/>
    <w:rsid w:val="002573FC"/>
    <w:rsid w:val="002619C9"/>
    <w:rsid w:val="00291823"/>
    <w:rsid w:val="00292024"/>
    <w:rsid w:val="00294FBC"/>
    <w:rsid w:val="0029675F"/>
    <w:rsid w:val="002B09B6"/>
    <w:rsid w:val="002F4FAF"/>
    <w:rsid w:val="00327056"/>
    <w:rsid w:val="00330F9E"/>
    <w:rsid w:val="0039006C"/>
    <w:rsid w:val="0039449D"/>
    <w:rsid w:val="003B2ED0"/>
    <w:rsid w:val="003C08EC"/>
    <w:rsid w:val="003F2A71"/>
    <w:rsid w:val="0040519F"/>
    <w:rsid w:val="00431B52"/>
    <w:rsid w:val="00435819"/>
    <w:rsid w:val="00440917"/>
    <w:rsid w:val="00444D73"/>
    <w:rsid w:val="00461DFC"/>
    <w:rsid w:val="0047459C"/>
    <w:rsid w:val="004751A2"/>
    <w:rsid w:val="004966C2"/>
    <w:rsid w:val="004C3607"/>
    <w:rsid w:val="004E264B"/>
    <w:rsid w:val="004E70A4"/>
    <w:rsid w:val="004F6A27"/>
    <w:rsid w:val="004F7D9B"/>
    <w:rsid w:val="00542197"/>
    <w:rsid w:val="00573A96"/>
    <w:rsid w:val="005771F7"/>
    <w:rsid w:val="00585DF8"/>
    <w:rsid w:val="005C6847"/>
    <w:rsid w:val="00603256"/>
    <w:rsid w:val="00612D03"/>
    <w:rsid w:val="00630915"/>
    <w:rsid w:val="00691F50"/>
    <w:rsid w:val="006C2C47"/>
    <w:rsid w:val="006D7769"/>
    <w:rsid w:val="006E5939"/>
    <w:rsid w:val="00713F61"/>
    <w:rsid w:val="00755DC1"/>
    <w:rsid w:val="00770734"/>
    <w:rsid w:val="00773ADA"/>
    <w:rsid w:val="00775B6B"/>
    <w:rsid w:val="00781D8E"/>
    <w:rsid w:val="007B1001"/>
    <w:rsid w:val="007B1A2C"/>
    <w:rsid w:val="007B2710"/>
    <w:rsid w:val="007C2BF3"/>
    <w:rsid w:val="007D5BEF"/>
    <w:rsid w:val="007E0333"/>
    <w:rsid w:val="007E09C2"/>
    <w:rsid w:val="00810ABB"/>
    <w:rsid w:val="00814AD4"/>
    <w:rsid w:val="00832B64"/>
    <w:rsid w:val="00854164"/>
    <w:rsid w:val="00856007"/>
    <w:rsid w:val="00861A6F"/>
    <w:rsid w:val="008724F1"/>
    <w:rsid w:val="00881626"/>
    <w:rsid w:val="008C4442"/>
    <w:rsid w:val="00907092"/>
    <w:rsid w:val="0092109A"/>
    <w:rsid w:val="00943535"/>
    <w:rsid w:val="00944B06"/>
    <w:rsid w:val="00944BC3"/>
    <w:rsid w:val="00987CE3"/>
    <w:rsid w:val="009910D9"/>
    <w:rsid w:val="009B4B55"/>
    <w:rsid w:val="009E4EAF"/>
    <w:rsid w:val="009F456D"/>
    <w:rsid w:val="00A1579C"/>
    <w:rsid w:val="00A2783F"/>
    <w:rsid w:val="00A36C1D"/>
    <w:rsid w:val="00A8093B"/>
    <w:rsid w:val="00A85591"/>
    <w:rsid w:val="00AB5737"/>
    <w:rsid w:val="00AC29B4"/>
    <w:rsid w:val="00AF42C9"/>
    <w:rsid w:val="00B06264"/>
    <w:rsid w:val="00B229A0"/>
    <w:rsid w:val="00B30A14"/>
    <w:rsid w:val="00B57457"/>
    <w:rsid w:val="00B57B68"/>
    <w:rsid w:val="00B76820"/>
    <w:rsid w:val="00B94917"/>
    <w:rsid w:val="00BA07EC"/>
    <w:rsid w:val="00BA2CDA"/>
    <w:rsid w:val="00BA362A"/>
    <w:rsid w:val="00BB123A"/>
    <w:rsid w:val="00BE0247"/>
    <w:rsid w:val="00C2039F"/>
    <w:rsid w:val="00C26B02"/>
    <w:rsid w:val="00C3683B"/>
    <w:rsid w:val="00C50043"/>
    <w:rsid w:val="00C711D8"/>
    <w:rsid w:val="00C80C3D"/>
    <w:rsid w:val="00CB4D29"/>
    <w:rsid w:val="00CE074E"/>
    <w:rsid w:val="00D33DC9"/>
    <w:rsid w:val="00D7179A"/>
    <w:rsid w:val="00D723D0"/>
    <w:rsid w:val="00D95062"/>
    <w:rsid w:val="00D95090"/>
    <w:rsid w:val="00DB71AA"/>
    <w:rsid w:val="00DC3E53"/>
    <w:rsid w:val="00DD5007"/>
    <w:rsid w:val="00E25B9C"/>
    <w:rsid w:val="00E37305"/>
    <w:rsid w:val="00E52976"/>
    <w:rsid w:val="00E6291C"/>
    <w:rsid w:val="00E71AEF"/>
    <w:rsid w:val="00ED40F6"/>
    <w:rsid w:val="00ED4AC3"/>
    <w:rsid w:val="00EE5BCD"/>
    <w:rsid w:val="00F15589"/>
    <w:rsid w:val="00F25560"/>
    <w:rsid w:val="00F3536F"/>
    <w:rsid w:val="00F54002"/>
    <w:rsid w:val="00F54B15"/>
    <w:rsid w:val="00F85E8D"/>
    <w:rsid w:val="00F9348C"/>
    <w:rsid w:val="00FA4A22"/>
    <w:rsid w:val="00FC525C"/>
    <w:rsid w:val="00FF0327"/>
    <w:rsid w:val="00FF2E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236B"/>
  <w15:docId w15:val="{A77BA152-856F-43E1-89D2-66A0D6AD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435819"/>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F3536F"/>
    <w:pPr>
      <w:keepNext/>
      <w:keepLines/>
      <w:spacing w:before="480"/>
      <w:outlineLvl w:val="0"/>
    </w:pPr>
    <w:rPr>
      <w:rFonts w:eastAsiaTheme="majorEastAsia" w:cstheme="majorBidi"/>
      <w:b/>
      <w:bCs/>
      <w:sz w:val="32"/>
      <w:szCs w:val="28"/>
    </w:rPr>
  </w:style>
  <w:style w:type="paragraph" w:styleId="2">
    <w:name w:val="heading 2"/>
    <w:basedOn w:val="a"/>
    <w:next w:val="a"/>
    <w:link w:val="20"/>
    <w:uiPriority w:val="9"/>
    <w:unhideWhenUsed/>
    <w:qFormat/>
    <w:rsid w:val="00F3536F"/>
    <w:pPr>
      <w:keepNext/>
      <w:keepLines/>
      <w:spacing w:before="200"/>
      <w:outlineLvl w:val="1"/>
    </w:pPr>
    <w:rPr>
      <w:rFonts w:eastAsiaTheme="majorEastAsia" w:cstheme="majorBidi"/>
      <w:b/>
      <w:bCs/>
      <w:color w:val="000000" w:themeColor="text1"/>
      <w:sz w:val="32"/>
      <w:szCs w:val="26"/>
    </w:rPr>
  </w:style>
  <w:style w:type="paragraph" w:styleId="3">
    <w:name w:val="heading 3"/>
    <w:basedOn w:val="a"/>
    <w:next w:val="a"/>
    <w:link w:val="30"/>
    <w:uiPriority w:val="9"/>
    <w:unhideWhenUsed/>
    <w:qFormat/>
    <w:rsid w:val="00F3536F"/>
    <w:pPr>
      <w:keepNext/>
      <w:keepLines/>
      <w:spacing w:before="40"/>
      <w:outlineLvl w:val="2"/>
    </w:pPr>
    <w:rPr>
      <w:rFonts w:eastAsiaTheme="majorEastAsia" w:cstheme="majorBidi"/>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2B09B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B09B6"/>
    <w:rPr>
      <w:sz w:val="28"/>
      <w:szCs w:val="28"/>
    </w:rPr>
  </w:style>
  <w:style w:type="character" w:customStyle="1" w:styleId="a4">
    <w:name w:val="Основной текст Знак"/>
    <w:basedOn w:val="a0"/>
    <w:link w:val="a3"/>
    <w:uiPriority w:val="1"/>
    <w:rsid w:val="002B09B6"/>
    <w:rPr>
      <w:rFonts w:ascii="Times New Roman" w:eastAsia="Times New Roman" w:hAnsi="Times New Roman" w:cs="Times New Roman"/>
      <w:sz w:val="28"/>
      <w:szCs w:val="28"/>
    </w:rPr>
  </w:style>
  <w:style w:type="paragraph" w:customStyle="1" w:styleId="TableParagraph">
    <w:name w:val="Table Paragraph"/>
    <w:basedOn w:val="a"/>
    <w:uiPriority w:val="1"/>
    <w:qFormat/>
    <w:rsid w:val="002B09B6"/>
    <w:rPr>
      <w:rFonts w:ascii="Courier New" w:eastAsia="Courier New" w:hAnsi="Courier New" w:cs="Courier New"/>
    </w:rPr>
  </w:style>
  <w:style w:type="paragraph" w:styleId="a5">
    <w:name w:val="List Paragraph"/>
    <w:basedOn w:val="a"/>
    <w:uiPriority w:val="34"/>
    <w:qFormat/>
    <w:rsid w:val="00D95062"/>
    <w:pPr>
      <w:ind w:left="720"/>
      <w:contextualSpacing/>
    </w:pPr>
  </w:style>
  <w:style w:type="paragraph" w:styleId="a6">
    <w:name w:val="Balloon Text"/>
    <w:basedOn w:val="a"/>
    <w:link w:val="a7"/>
    <w:uiPriority w:val="99"/>
    <w:semiHidden/>
    <w:unhideWhenUsed/>
    <w:rsid w:val="00257065"/>
    <w:rPr>
      <w:rFonts w:ascii="Tahoma" w:hAnsi="Tahoma" w:cs="Tahoma"/>
      <w:sz w:val="16"/>
      <w:szCs w:val="16"/>
    </w:rPr>
  </w:style>
  <w:style w:type="character" w:customStyle="1" w:styleId="a7">
    <w:name w:val="Текст выноски Знак"/>
    <w:basedOn w:val="a0"/>
    <w:link w:val="a6"/>
    <w:uiPriority w:val="99"/>
    <w:semiHidden/>
    <w:rsid w:val="00257065"/>
    <w:rPr>
      <w:rFonts w:ascii="Tahoma" w:eastAsia="Times New Roman" w:hAnsi="Tahoma" w:cs="Tahoma"/>
      <w:sz w:val="16"/>
      <w:szCs w:val="16"/>
    </w:rPr>
  </w:style>
  <w:style w:type="character" w:customStyle="1" w:styleId="10">
    <w:name w:val="Заголовок 1 Знак"/>
    <w:basedOn w:val="a0"/>
    <w:link w:val="1"/>
    <w:uiPriority w:val="9"/>
    <w:rsid w:val="00F3536F"/>
    <w:rPr>
      <w:rFonts w:ascii="Times New Roman" w:eastAsiaTheme="majorEastAsia" w:hAnsi="Times New Roman" w:cstheme="majorBidi"/>
      <w:b/>
      <w:bCs/>
      <w:sz w:val="32"/>
      <w:szCs w:val="28"/>
    </w:rPr>
  </w:style>
  <w:style w:type="paragraph" w:styleId="a8">
    <w:name w:val="TOC Heading"/>
    <w:basedOn w:val="1"/>
    <w:next w:val="a"/>
    <w:uiPriority w:val="39"/>
    <w:unhideWhenUsed/>
    <w:qFormat/>
    <w:rsid w:val="00FF0327"/>
    <w:pPr>
      <w:widowControl/>
      <w:autoSpaceDE/>
      <w:autoSpaceDN/>
      <w:spacing w:line="276" w:lineRule="auto"/>
      <w:outlineLvl w:val="9"/>
    </w:pPr>
  </w:style>
  <w:style w:type="paragraph" w:styleId="11">
    <w:name w:val="toc 1"/>
    <w:basedOn w:val="a"/>
    <w:next w:val="a"/>
    <w:autoRedefine/>
    <w:uiPriority w:val="39"/>
    <w:unhideWhenUsed/>
    <w:rsid w:val="00FF0327"/>
    <w:pPr>
      <w:spacing w:after="100"/>
    </w:pPr>
  </w:style>
  <w:style w:type="character" w:styleId="a9">
    <w:name w:val="Hyperlink"/>
    <w:basedOn w:val="a0"/>
    <w:uiPriority w:val="99"/>
    <w:unhideWhenUsed/>
    <w:rsid w:val="00FF0327"/>
    <w:rPr>
      <w:color w:val="0563C1" w:themeColor="hyperlink"/>
      <w:u w:val="single"/>
    </w:rPr>
  </w:style>
  <w:style w:type="character" w:styleId="aa">
    <w:name w:val="Strong"/>
    <w:basedOn w:val="a0"/>
    <w:uiPriority w:val="22"/>
    <w:qFormat/>
    <w:rsid w:val="00FF0327"/>
    <w:rPr>
      <w:b/>
      <w:bCs/>
    </w:rPr>
  </w:style>
  <w:style w:type="character" w:customStyle="1" w:styleId="c9dxtc">
    <w:name w:val="c9dxtc"/>
    <w:basedOn w:val="a0"/>
    <w:rsid w:val="00FF0327"/>
  </w:style>
  <w:style w:type="paragraph" w:customStyle="1" w:styleId="12">
    <w:name w:val="Обычный1"/>
    <w:rsid w:val="00141DC5"/>
    <w:pPr>
      <w:spacing w:after="200" w:line="276" w:lineRule="auto"/>
      <w:ind w:hanging="1"/>
    </w:pPr>
    <w:rPr>
      <w:rFonts w:ascii="Calibri" w:eastAsia="Calibri" w:hAnsi="Calibri" w:cs="Calibri"/>
      <w:lang w:eastAsia="ru-RU"/>
    </w:rPr>
  </w:style>
  <w:style w:type="character" w:customStyle="1" w:styleId="20">
    <w:name w:val="Заголовок 2 Знак"/>
    <w:basedOn w:val="a0"/>
    <w:link w:val="2"/>
    <w:uiPriority w:val="9"/>
    <w:rsid w:val="00F3536F"/>
    <w:rPr>
      <w:rFonts w:ascii="Times New Roman" w:eastAsiaTheme="majorEastAsia" w:hAnsi="Times New Roman" w:cstheme="majorBidi"/>
      <w:b/>
      <w:bCs/>
      <w:color w:val="000000" w:themeColor="text1"/>
      <w:sz w:val="32"/>
      <w:szCs w:val="26"/>
    </w:rPr>
  </w:style>
  <w:style w:type="paragraph" w:styleId="21">
    <w:name w:val="toc 2"/>
    <w:basedOn w:val="a"/>
    <w:next w:val="a"/>
    <w:autoRedefine/>
    <w:uiPriority w:val="39"/>
    <w:unhideWhenUsed/>
    <w:rsid w:val="00A8093B"/>
    <w:pPr>
      <w:spacing w:after="100"/>
      <w:ind w:left="220"/>
    </w:pPr>
  </w:style>
  <w:style w:type="table" w:styleId="ab">
    <w:name w:val="Table Grid"/>
    <w:basedOn w:val="a1"/>
    <w:uiPriority w:val="59"/>
    <w:rsid w:val="003C08EC"/>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semiHidden/>
    <w:unhideWhenUsed/>
    <w:rsid w:val="004751A2"/>
    <w:pPr>
      <w:tabs>
        <w:tab w:val="center" w:pos="4677"/>
        <w:tab w:val="right" w:pos="9355"/>
      </w:tabs>
    </w:pPr>
  </w:style>
  <w:style w:type="character" w:customStyle="1" w:styleId="ad">
    <w:name w:val="Верхний колонтитул Знак"/>
    <w:basedOn w:val="a0"/>
    <w:link w:val="ac"/>
    <w:uiPriority w:val="99"/>
    <w:semiHidden/>
    <w:rsid w:val="004751A2"/>
    <w:rPr>
      <w:rFonts w:ascii="Times New Roman" w:eastAsia="Times New Roman" w:hAnsi="Times New Roman" w:cs="Times New Roman"/>
    </w:rPr>
  </w:style>
  <w:style w:type="paragraph" w:styleId="ae">
    <w:name w:val="footer"/>
    <w:basedOn w:val="a"/>
    <w:link w:val="af"/>
    <w:uiPriority w:val="99"/>
    <w:unhideWhenUsed/>
    <w:rsid w:val="004751A2"/>
    <w:pPr>
      <w:tabs>
        <w:tab w:val="center" w:pos="4677"/>
        <w:tab w:val="right" w:pos="9355"/>
      </w:tabs>
    </w:pPr>
  </w:style>
  <w:style w:type="character" w:customStyle="1" w:styleId="af">
    <w:name w:val="Нижний колонтитул Знак"/>
    <w:basedOn w:val="a0"/>
    <w:link w:val="ae"/>
    <w:uiPriority w:val="99"/>
    <w:rsid w:val="004751A2"/>
    <w:rPr>
      <w:rFonts w:ascii="Times New Roman" w:eastAsia="Times New Roman" w:hAnsi="Times New Roman" w:cs="Times New Roman"/>
    </w:rPr>
  </w:style>
  <w:style w:type="paragraph" w:styleId="af0">
    <w:name w:val="Normal (Web)"/>
    <w:basedOn w:val="a"/>
    <w:uiPriority w:val="99"/>
    <w:semiHidden/>
    <w:unhideWhenUsed/>
    <w:rsid w:val="00080262"/>
    <w:pPr>
      <w:widowControl/>
      <w:autoSpaceDE/>
      <w:autoSpaceDN/>
      <w:spacing w:before="100" w:beforeAutospacing="1" w:after="100" w:afterAutospacing="1"/>
    </w:pPr>
    <w:rPr>
      <w:sz w:val="24"/>
      <w:szCs w:val="24"/>
      <w:lang w:eastAsia="ru-RU"/>
    </w:rPr>
  </w:style>
  <w:style w:type="character" w:customStyle="1" w:styleId="math-inline">
    <w:name w:val="math-inline"/>
    <w:basedOn w:val="a0"/>
    <w:rsid w:val="00137BAB"/>
  </w:style>
  <w:style w:type="character" w:styleId="HTML">
    <w:name w:val="HTML Code"/>
    <w:basedOn w:val="a0"/>
    <w:uiPriority w:val="99"/>
    <w:semiHidden/>
    <w:unhideWhenUsed/>
    <w:rsid w:val="007C2BF3"/>
    <w:rPr>
      <w:rFonts w:ascii="Courier New" w:eastAsia="Times New Roman" w:hAnsi="Courier New" w:cs="Courier New"/>
      <w:sz w:val="20"/>
      <w:szCs w:val="20"/>
    </w:rPr>
  </w:style>
  <w:style w:type="character" w:customStyle="1" w:styleId="30">
    <w:name w:val="Заголовок 3 Знак"/>
    <w:basedOn w:val="a0"/>
    <w:link w:val="3"/>
    <w:uiPriority w:val="9"/>
    <w:rsid w:val="00F3536F"/>
    <w:rPr>
      <w:rFonts w:ascii="Times New Roman" w:eastAsiaTheme="majorEastAsia" w:hAnsi="Times New Roman" w:cstheme="majorBidi"/>
      <w:sz w:val="28"/>
      <w:szCs w:val="24"/>
    </w:rPr>
  </w:style>
  <w:style w:type="paragraph" w:styleId="31">
    <w:name w:val="toc 3"/>
    <w:basedOn w:val="a"/>
    <w:next w:val="a"/>
    <w:autoRedefine/>
    <w:uiPriority w:val="39"/>
    <w:unhideWhenUsed/>
    <w:rsid w:val="00F353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5686">
      <w:bodyDiv w:val="1"/>
      <w:marLeft w:val="0"/>
      <w:marRight w:val="0"/>
      <w:marTop w:val="0"/>
      <w:marBottom w:val="0"/>
      <w:divBdr>
        <w:top w:val="none" w:sz="0" w:space="0" w:color="auto"/>
        <w:left w:val="none" w:sz="0" w:space="0" w:color="auto"/>
        <w:bottom w:val="none" w:sz="0" w:space="0" w:color="auto"/>
        <w:right w:val="none" w:sz="0" w:space="0" w:color="auto"/>
      </w:divBdr>
    </w:div>
    <w:div w:id="160856763">
      <w:bodyDiv w:val="1"/>
      <w:marLeft w:val="0"/>
      <w:marRight w:val="0"/>
      <w:marTop w:val="0"/>
      <w:marBottom w:val="0"/>
      <w:divBdr>
        <w:top w:val="none" w:sz="0" w:space="0" w:color="auto"/>
        <w:left w:val="none" w:sz="0" w:space="0" w:color="auto"/>
        <w:bottom w:val="none" w:sz="0" w:space="0" w:color="auto"/>
        <w:right w:val="none" w:sz="0" w:space="0" w:color="auto"/>
      </w:divBdr>
    </w:div>
    <w:div w:id="427315234">
      <w:bodyDiv w:val="1"/>
      <w:marLeft w:val="0"/>
      <w:marRight w:val="0"/>
      <w:marTop w:val="0"/>
      <w:marBottom w:val="0"/>
      <w:divBdr>
        <w:top w:val="none" w:sz="0" w:space="0" w:color="auto"/>
        <w:left w:val="none" w:sz="0" w:space="0" w:color="auto"/>
        <w:bottom w:val="none" w:sz="0" w:space="0" w:color="auto"/>
        <w:right w:val="none" w:sz="0" w:space="0" w:color="auto"/>
      </w:divBdr>
    </w:div>
    <w:div w:id="517276158">
      <w:bodyDiv w:val="1"/>
      <w:marLeft w:val="0"/>
      <w:marRight w:val="0"/>
      <w:marTop w:val="0"/>
      <w:marBottom w:val="0"/>
      <w:divBdr>
        <w:top w:val="none" w:sz="0" w:space="0" w:color="auto"/>
        <w:left w:val="none" w:sz="0" w:space="0" w:color="auto"/>
        <w:bottom w:val="none" w:sz="0" w:space="0" w:color="auto"/>
        <w:right w:val="none" w:sz="0" w:space="0" w:color="auto"/>
      </w:divBdr>
    </w:div>
    <w:div w:id="551617773">
      <w:bodyDiv w:val="1"/>
      <w:marLeft w:val="0"/>
      <w:marRight w:val="0"/>
      <w:marTop w:val="0"/>
      <w:marBottom w:val="0"/>
      <w:divBdr>
        <w:top w:val="none" w:sz="0" w:space="0" w:color="auto"/>
        <w:left w:val="none" w:sz="0" w:space="0" w:color="auto"/>
        <w:bottom w:val="none" w:sz="0" w:space="0" w:color="auto"/>
        <w:right w:val="none" w:sz="0" w:space="0" w:color="auto"/>
      </w:divBdr>
    </w:div>
    <w:div w:id="735199960">
      <w:bodyDiv w:val="1"/>
      <w:marLeft w:val="0"/>
      <w:marRight w:val="0"/>
      <w:marTop w:val="0"/>
      <w:marBottom w:val="0"/>
      <w:divBdr>
        <w:top w:val="none" w:sz="0" w:space="0" w:color="auto"/>
        <w:left w:val="none" w:sz="0" w:space="0" w:color="auto"/>
        <w:bottom w:val="none" w:sz="0" w:space="0" w:color="auto"/>
        <w:right w:val="none" w:sz="0" w:space="0" w:color="auto"/>
      </w:divBdr>
    </w:div>
    <w:div w:id="754084382">
      <w:bodyDiv w:val="1"/>
      <w:marLeft w:val="0"/>
      <w:marRight w:val="0"/>
      <w:marTop w:val="0"/>
      <w:marBottom w:val="0"/>
      <w:divBdr>
        <w:top w:val="none" w:sz="0" w:space="0" w:color="auto"/>
        <w:left w:val="none" w:sz="0" w:space="0" w:color="auto"/>
        <w:bottom w:val="none" w:sz="0" w:space="0" w:color="auto"/>
        <w:right w:val="none" w:sz="0" w:space="0" w:color="auto"/>
      </w:divBdr>
    </w:div>
    <w:div w:id="818307470">
      <w:bodyDiv w:val="1"/>
      <w:marLeft w:val="0"/>
      <w:marRight w:val="0"/>
      <w:marTop w:val="0"/>
      <w:marBottom w:val="0"/>
      <w:divBdr>
        <w:top w:val="none" w:sz="0" w:space="0" w:color="auto"/>
        <w:left w:val="none" w:sz="0" w:space="0" w:color="auto"/>
        <w:bottom w:val="none" w:sz="0" w:space="0" w:color="auto"/>
        <w:right w:val="none" w:sz="0" w:space="0" w:color="auto"/>
      </w:divBdr>
    </w:div>
    <w:div w:id="851146525">
      <w:bodyDiv w:val="1"/>
      <w:marLeft w:val="0"/>
      <w:marRight w:val="0"/>
      <w:marTop w:val="0"/>
      <w:marBottom w:val="0"/>
      <w:divBdr>
        <w:top w:val="none" w:sz="0" w:space="0" w:color="auto"/>
        <w:left w:val="none" w:sz="0" w:space="0" w:color="auto"/>
        <w:bottom w:val="none" w:sz="0" w:space="0" w:color="auto"/>
        <w:right w:val="none" w:sz="0" w:space="0" w:color="auto"/>
      </w:divBdr>
    </w:div>
    <w:div w:id="877351475">
      <w:bodyDiv w:val="1"/>
      <w:marLeft w:val="0"/>
      <w:marRight w:val="0"/>
      <w:marTop w:val="0"/>
      <w:marBottom w:val="0"/>
      <w:divBdr>
        <w:top w:val="none" w:sz="0" w:space="0" w:color="auto"/>
        <w:left w:val="none" w:sz="0" w:space="0" w:color="auto"/>
        <w:bottom w:val="none" w:sz="0" w:space="0" w:color="auto"/>
        <w:right w:val="none" w:sz="0" w:space="0" w:color="auto"/>
      </w:divBdr>
    </w:div>
    <w:div w:id="953905746">
      <w:bodyDiv w:val="1"/>
      <w:marLeft w:val="0"/>
      <w:marRight w:val="0"/>
      <w:marTop w:val="0"/>
      <w:marBottom w:val="0"/>
      <w:divBdr>
        <w:top w:val="none" w:sz="0" w:space="0" w:color="auto"/>
        <w:left w:val="none" w:sz="0" w:space="0" w:color="auto"/>
        <w:bottom w:val="none" w:sz="0" w:space="0" w:color="auto"/>
        <w:right w:val="none" w:sz="0" w:space="0" w:color="auto"/>
      </w:divBdr>
    </w:div>
    <w:div w:id="1426805066">
      <w:bodyDiv w:val="1"/>
      <w:marLeft w:val="0"/>
      <w:marRight w:val="0"/>
      <w:marTop w:val="0"/>
      <w:marBottom w:val="0"/>
      <w:divBdr>
        <w:top w:val="none" w:sz="0" w:space="0" w:color="auto"/>
        <w:left w:val="none" w:sz="0" w:space="0" w:color="auto"/>
        <w:bottom w:val="none" w:sz="0" w:space="0" w:color="auto"/>
        <w:right w:val="none" w:sz="0" w:space="0" w:color="auto"/>
      </w:divBdr>
    </w:div>
    <w:div w:id="1511286797">
      <w:bodyDiv w:val="1"/>
      <w:marLeft w:val="0"/>
      <w:marRight w:val="0"/>
      <w:marTop w:val="0"/>
      <w:marBottom w:val="0"/>
      <w:divBdr>
        <w:top w:val="none" w:sz="0" w:space="0" w:color="auto"/>
        <w:left w:val="none" w:sz="0" w:space="0" w:color="auto"/>
        <w:bottom w:val="none" w:sz="0" w:space="0" w:color="auto"/>
        <w:right w:val="none" w:sz="0" w:space="0" w:color="auto"/>
      </w:divBdr>
    </w:div>
    <w:div w:id="1532114245">
      <w:bodyDiv w:val="1"/>
      <w:marLeft w:val="0"/>
      <w:marRight w:val="0"/>
      <w:marTop w:val="0"/>
      <w:marBottom w:val="0"/>
      <w:divBdr>
        <w:top w:val="none" w:sz="0" w:space="0" w:color="auto"/>
        <w:left w:val="none" w:sz="0" w:space="0" w:color="auto"/>
        <w:bottom w:val="none" w:sz="0" w:space="0" w:color="auto"/>
        <w:right w:val="none" w:sz="0" w:space="0" w:color="auto"/>
      </w:divBdr>
    </w:div>
    <w:div w:id="1559242711">
      <w:bodyDiv w:val="1"/>
      <w:marLeft w:val="0"/>
      <w:marRight w:val="0"/>
      <w:marTop w:val="0"/>
      <w:marBottom w:val="0"/>
      <w:divBdr>
        <w:top w:val="none" w:sz="0" w:space="0" w:color="auto"/>
        <w:left w:val="none" w:sz="0" w:space="0" w:color="auto"/>
        <w:bottom w:val="none" w:sz="0" w:space="0" w:color="auto"/>
        <w:right w:val="none" w:sz="0" w:space="0" w:color="auto"/>
      </w:divBdr>
    </w:div>
    <w:div w:id="1625378838">
      <w:bodyDiv w:val="1"/>
      <w:marLeft w:val="0"/>
      <w:marRight w:val="0"/>
      <w:marTop w:val="0"/>
      <w:marBottom w:val="0"/>
      <w:divBdr>
        <w:top w:val="none" w:sz="0" w:space="0" w:color="auto"/>
        <w:left w:val="none" w:sz="0" w:space="0" w:color="auto"/>
        <w:bottom w:val="none" w:sz="0" w:space="0" w:color="auto"/>
        <w:right w:val="none" w:sz="0" w:space="0" w:color="auto"/>
      </w:divBdr>
    </w:div>
    <w:div w:id="1683431214">
      <w:bodyDiv w:val="1"/>
      <w:marLeft w:val="0"/>
      <w:marRight w:val="0"/>
      <w:marTop w:val="0"/>
      <w:marBottom w:val="0"/>
      <w:divBdr>
        <w:top w:val="none" w:sz="0" w:space="0" w:color="auto"/>
        <w:left w:val="none" w:sz="0" w:space="0" w:color="auto"/>
        <w:bottom w:val="none" w:sz="0" w:space="0" w:color="auto"/>
        <w:right w:val="none" w:sz="0" w:space="0" w:color="auto"/>
      </w:divBdr>
      <w:divsChild>
        <w:div w:id="714162087">
          <w:marLeft w:val="0"/>
          <w:marRight w:val="0"/>
          <w:marTop w:val="0"/>
          <w:marBottom w:val="0"/>
          <w:divBdr>
            <w:top w:val="none" w:sz="0" w:space="0" w:color="auto"/>
            <w:left w:val="none" w:sz="0" w:space="0" w:color="auto"/>
            <w:bottom w:val="none" w:sz="0" w:space="0" w:color="auto"/>
            <w:right w:val="none" w:sz="0" w:space="0" w:color="auto"/>
          </w:divBdr>
        </w:div>
        <w:div w:id="386877757">
          <w:marLeft w:val="0"/>
          <w:marRight w:val="0"/>
          <w:marTop w:val="0"/>
          <w:marBottom w:val="0"/>
          <w:divBdr>
            <w:top w:val="none" w:sz="0" w:space="0" w:color="auto"/>
            <w:left w:val="none" w:sz="0" w:space="0" w:color="auto"/>
            <w:bottom w:val="none" w:sz="0" w:space="0" w:color="auto"/>
            <w:right w:val="none" w:sz="0" w:space="0" w:color="auto"/>
          </w:divBdr>
        </w:div>
      </w:divsChild>
    </w:div>
    <w:div w:id="1807431203">
      <w:bodyDiv w:val="1"/>
      <w:marLeft w:val="0"/>
      <w:marRight w:val="0"/>
      <w:marTop w:val="0"/>
      <w:marBottom w:val="0"/>
      <w:divBdr>
        <w:top w:val="none" w:sz="0" w:space="0" w:color="auto"/>
        <w:left w:val="none" w:sz="0" w:space="0" w:color="auto"/>
        <w:bottom w:val="none" w:sz="0" w:space="0" w:color="auto"/>
        <w:right w:val="none" w:sz="0" w:space="0" w:color="auto"/>
      </w:divBdr>
    </w:div>
    <w:div w:id="1928690301">
      <w:bodyDiv w:val="1"/>
      <w:marLeft w:val="0"/>
      <w:marRight w:val="0"/>
      <w:marTop w:val="0"/>
      <w:marBottom w:val="0"/>
      <w:divBdr>
        <w:top w:val="none" w:sz="0" w:space="0" w:color="auto"/>
        <w:left w:val="none" w:sz="0" w:space="0" w:color="auto"/>
        <w:bottom w:val="none" w:sz="0" w:space="0" w:color="auto"/>
        <w:right w:val="none" w:sz="0" w:space="0" w:color="auto"/>
      </w:divBdr>
    </w:div>
    <w:div w:id="206976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74D92-16FC-491B-B467-3271E6FBF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7209</Words>
  <Characters>41097</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Rostik</dc:creator>
  <cp:lastModifiedBy>Вадим Соколов</cp:lastModifiedBy>
  <cp:revision>6</cp:revision>
  <dcterms:created xsi:type="dcterms:W3CDTF">2026-09-10T23:52:00Z</dcterms:created>
  <dcterms:modified xsi:type="dcterms:W3CDTF">2026-09-11T00:08:00Z</dcterms:modified>
</cp:coreProperties>
</file>