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A95" w:rsidRDefault="00444DD8">
      <w:r w:rsidRPr="00521279">
        <w:t xml:space="preserve">Проверяем </w:t>
      </w:r>
      <w:r>
        <w:t xml:space="preserve"> </w:t>
      </w:r>
      <w:proofErr w:type="spellStart"/>
      <w:r>
        <w:t>мультиметром</w:t>
      </w:r>
      <w:proofErr w:type="spellEnd"/>
      <w:r>
        <w:t xml:space="preserve"> на короткое замыкание провода, припаянные к умножителю</w:t>
      </w:r>
    </w:p>
    <w:p w:rsidR="00444DD8" w:rsidRDefault="0072005F">
      <w:r>
        <w:rPr>
          <w:noProof/>
          <w:lang w:eastAsia="ru-RU"/>
        </w:rPr>
        <w:drawing>
          <wp:inline distT="0" distB="0" distL="0" distR="0">
            <wp:extent cx="5940425" cy="3667125"/>
            <wp:effectExtent l="19050" t="0" r="3175" b="0"/>
            <wp:docPr id="1" name="Рисунок 0" descr="SAM_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4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D8" w:rsidRDefault="00444DD8">
      <w:r>
        <w:t xml:space="preserve">Проверяем  </w:t>
      </w:r>
      <w:proofErr w:type="spellStart"/>
      <w:r>
        <w:t>мультиметром</w:t>
      </w:r>
      <w:proofErr w:type="spellEnd"/>
      <w:r>
        <w:t xml:space="preserve">  правильность установки и исправность светодиода. </w:t>
      </w:r>
      <w:proofErr w:type="spellStart"/>
      <w:r>
        <w:t>Мультиметр</w:t>
      </w:r>
      <w:proofErr w:type="spellEnd"/>
      <w:r>
        <w:t xml:space="preserve"> в режиме измерения диода (</w:t>
      </w:r>
      <w:proofErr w:type="spellStart"/>
      <w:r>
        <w:t>прозвонки</w:t>
      </w:r>
      <w:proofErr w:type="spellEnd"/>
      <w:r>
        <w:t>).</w:t>
      </w:r>
      <w:r w:rsidRPr="00CD3E7B">
        <w:t xml:space="preserve"> Светодиод должен светиться синим цветом, номинал </w:t>
      </w:r>
      <w:r>
        <w:t>KP</w:t>
      </w:r>
      <w:r w:rsidRPr="00091FAC">
        <w:t>-1608</w:t>
      </w:r>
      <w:r>
        <w:t>QBC</w:t>
      </w:r>
      <w:r w:rsidRPr="00091FAC">
        <w:t>-</w:t>
      </w:r>
      <w:r>
        <w:t>D</w:t>
      </w:r>
    </w:p>
    <w:p w:rsidR="00444DD8" w:rsidRDefault="00444DD8"/>
    <w:p w:rsidR="00444DD8" w:rsidRDefault="00444DD8">
      <w:r>
        <w:t>Собрать схему для проверки. Взять пульт для умножителей, подключить к источнику питания Б5-78/6 (подаем напряжение 6-7 В). К выводам пульта подключаем осциллограф и умножитель.</w:t>
      </w:r>
    </w:p>
    <w:p w:rsidR="00444DD8" w:rsidRDefault="0072005F">
      <w:r>
        <w:rPr>
          <w:noProof/>
          <w:lang w:eastAsia="ru-RU"/>
        </w:rPr>
        <w:drawing>
          <wp:inline distT="0" distB="0" distL="0" distR="0">
            <wp:extent cx="5940425" cy="3990975"/>
            <wp:effectExtent l="19050" t="0" r="3175" b="0"/>
            <wp:docPr id="2" name="Рисунок 1" descr="SAM_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4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D8" w:rsidRDefault="00444DD8" w:rsidP="00444DD8">
      <w:r>
        <w:lastRenderedPageBreak/>
        <w:t>На осциллографе должна быть такая картина</w:t>
      </w:r>
    </w:p>
    <w:p w:rsidR="00444DD8" w:rsidRDefault="0072005F">
      <w:r>
        <w:rPr>
          <w:noProof/>
          <w:lang w:val="ru-RU" w:eastAsia="ru-RU" w:bidi="ar-SA"/>
        </w:rPr>
        <w:drawing>
          <wp:inline distT="0" distB="0" distL="0" distR="0">
            <wp:extent cx="5940425" cy="3848100"/>
            <wp:effectExtent l="19050" t="0" r="3175" b="0"/>
            <wp:docPr id="3" name="Рисунок 2" descr="SAM_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4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D8" w:rsidRDefault="00444DD8"/>
    <w:p w:rsidR="00444DD8" w:rsidRDefault="00444DD8" w:rsidP="00444DD8">
      <w:r>
        <w:t xml:space="preserve">Проверить </w:t>
      </w:r>
      <w:proofErr w:type="spellStart"/>
      <w:r>
        <w:t>мультиметром</w:t>
      </w:r>
      <w:proofErr w:type="spellEnd"/>
      <w:r>
        <w:t xml:space="preserve">  (1000в) напряжение на конденсаторах относительно земли</w:t>
      </w:r>
    </w:p>
    <w:p w:rsidR="00444DD8" w:rsidRDefault="0072005F">
      <w:r>
        <w:rPr>
          <w:noProof/>
          <w:lang w:val="ru-RU" w:eastAsia="ru-RU" w:bidi="ar-SA"/>
        </w:rPr>
        <w:drawing>
          <wp:inline distT="0" distB="0" distL="0" distR="0">
            <wp:extent cx="5940425" cy="4455160"/>
            <wp:effectExtent l="19050" t="0" r="3175" b="0"/>
            <wp:docPr id="5" name="Рисунок 4" descr="SAM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4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5F" w:rsidRDefault="0072005F">
      <w:pPr>
        <w:rPr>
          <w:lang w:val="ru-RU"/>
        </w:rPr>
      </w:pPr>
    </w:p>
    <w:p w:rsidR="0072005F" w:rsidRDefault="0072005F">
      <w:pPr>
        <w:rPr>
          <w:lang w:val="ru-RU"/>
        </w:rPr>
      </w:pPr>
    </w:p>
    <w:p w:rsidR="00444DD8" w:rsidRPr="0072005F" w:rsidRDefault="00444DD8">
      <w:pPr>
        <w:rPr>
          <w:lang w:val="ru-RU"/>
        </w:rPr>
      </w:pPr>
      <w:proofErr w:type="spellStart"/>
      <w:r>
        <w:lastRenderedPageBreak/>
        <w:t>Напряжения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proofErr w:type="gramStart"/>
      <w:r>
        <w:t>быть</w:t>
      </w:r>
      <w:proofErr w:type="spellEnd"/>
      <w:r>
        <w:t xml:space="preserve"> :</w:t>
      </w:r>
      <w:proofErr w:type="gramEnd"/>
      <w:r>
        <w:t xml:space="preserve"> </w:t>
      </w:r>
    </w:p>
    <w:tbl>
      <w:tblPr>
        <w:tblW w:w="6820" w:type="dxa"/>
        <w:tblInd w:w="93" w:type="dxa"/>
        <w:tblLook w:val="04A0"/>
      </w:tblPr>
      <w:tblGrid>
        <w:gridCol w:w="1381"/>
        <w:gridCol w:w="551"/>
        <w:gridCol w:w="551"/>
        <w:gridCol w:w="551"/>
        <w:gridCol w:w="551"/>
        <w:gridCol w:w="420"/>
        <w:gridCol w:w="560"/>
        <w:gridCol w:w="551"/>
        <w:gridCol w:w="551"/>
        <w:gridCol w:w="551"/>
        <w:gridCol w:w="551"/>
        <w:gridCol w:w="551"/>
      </w:tblGrid>
      <w:tr w:rsidR="0072005F" w:rsidRPr="0072005F" w:rsidTr="0072005F">
        <w:trPr>
          <w:trHeight w:val="300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точка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3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8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9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10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FF0000"/>
                <w:sz w:val="22"/>
                <w:szCs w:val="22"/>
                <w:lang w:val="ru-RU" w:eastAsia="ru-RU" w:bidi="ar-SA"/>
              </w:rPr>
              <w:t>11</w:t>
            </w:r>
          </w:p>
        </w:tc>
      </w:tr>
      <w:tr w:rsidR="0072005F" w:rsidRPr="0072005F" w:rsidTr="0072005F">
        <w:trPr>
          <w:trHeight w:val="30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напряжение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390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410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425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130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 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218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250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280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315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345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5F" w:rsidRPr="0072005F" w:rsidRDefault="0072005F" w:rsidP="0072005F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</w:pPr>
            <w:r w:rsidRPr="0072005F">
              <w:rPr>
                <w:rFonts w:ascii="Calibri" w:eastAsia="Times New Roman" w:hAnsi="Calibri" w:cs="Calibri"/>
                <w:color w:val="000000"/>
                <w:sz w:val="22"/>
                <w:szCs w:val="22"/>
                <w:lang w:val="ru-RU" w:eastAsia="ru-RU" w:bidi="ar-SA"/>
              </w:rPr>
              <w:t>370</w:t>
            </w:r>
          </w:p>
        </w:tc>
      </w:tr>
    </w:tbl>
    <w:p w:rsidR="00444DD8" w:rsidRDefault="00444DD8"/>
    <w:p w:rsidR="00444DD8" w:rsidRPr="007C3A9D" w:rsidRDefault="00444DD8" w:rsidP="00444DD8">
      <w:pPr>
        <w:rPr>
          <w:lang w:val="ru-RU"/>
        </w:rPr>
      </w:pPr>
      <w:r w:rsidRPr="007C3A9D">
        <w:rPr>
          <w:lang w:val="ru-RU"/>
        </w:rPr>
        <w:t xml:space="preserve">При измерении </w:t>
      </w:r>
      <w:proofErr w:type="spellStart"/>
      <w:r w:rsidRPr="007C3A9D">
        <w:rPr>
          <w:lang w:val="ru-RU"/>
        </w:rPr>
        <w:t>мультиметром</w:t>
      </w:r>
      <w:proofErr w:type="spellEnd"/>
      <w:r w:rsidRPr="007C3A9D">
        <w:rPr>
          <w:lang w:val="ru-RU"/>
        </w:rPr>
        <w:t xml:space="preserve"> напряжения на </w:t>
      </w:r>
      <w:r w:rsidR="007C3A9D">
        <w:rPr>
          <w:lang w:val="ru-RU"/>
        </w:rPr>
        <w:t>3 точке</w:t>
      </w:r>
      <w:proofErr w:type="gramStart"/>
      <w:r w:rsidRPr="007C3A9D">
        <w:rPr>
          <w:lang w:val="ru-RU"/>
        </w:rPr>
        <w:t xml:space="preserve"> ,</w:t>
      </w:r>
      <w:proofErr w:type="gramEnd"/>
      <w:r w:rsidRPr="007C3A9D">
        <w:rPr>
          <w:lang w:val="ru-RU"/>
        </w:rPr>
        <w:t xml:space="preserve"> картинка на осциллографе изменится и будет такая:</w:t>
      </w:r>
    </w:p>
    <w:p w:rsidR="00444DD8" w:rsidRDefault="007C3A9D">
      <w:r>
        <w:rPr>
          <w:noProof/>
          <w:lang w:val="ru-RU" w:eastAsia="ru-RU" w:bidi="ar-SA"/>
        </w:rPr>
        <w:drawing>
          <wp:inline distT="0" distB="0" distL="0" distR="0">
            <wp:extent cx="5940425" cy="4455160"/>
            <wp:effectExtent l="19050" t="0" r="3175" b="0"/>
            <wp:docPr id="6" name="Рисунок 5" descr="SAM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4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D8" w:rsidRPr="007C3A9D" w:rsidRDefault="00444DD8">
      <w:pPr>
        <w:rPr>
          <w:lang w:val="ru-RU"/>
        </w:rPr>
      </w:pPr>
      <w:r w:rsidRPr="007C3A9D">
        <w:rPr>
          <w:lang w:val="ru-RU"/>
        </w:rPr>
        <w:t>Потребление от источника питания  рабочего умножителя не более 20ма, если потребление больше (</w:t>
      </w:r>
      <w:proofErr w:type="gramStart"/>
      <w:r w:rsidRPr="007C3A9D">
        <w:rPr>
          <w:lang w:val="ru-RU"/>
        </w:rPr>
        <w:t>например</w:t>
      </w:r>
      <w:proofErr w:type="gramEnd"/>
      <w:r w:rsidRPr="007C3A9D">
        <w:rPr>
          <w:lang w:val="ru-RU"/>
        </w:rPr>
        <w:t xml:space="preserve"> 60ма) и картинка на осциллографе </w:t>
      </w:r>
      <w:r w:rsidR="007C3A9D">
        <w:rPr>
          <w:lang w:val="ru-RU"/>
        </w:rPr>
        <w:t xml:space="preserve">с сильно заваленными фронтами, </w:t>
      </w:r>
      <w:r w:rsidRPr="007C3A9D">
        <w:rPr>
          <w:lang w:val="ru-RU"/>
        </w:rPr>
        <w:t xml:space="preserve"> значит умножитель не исправен</w:t>
      </w:r>
      <w:r w:rsidR="007C3A9D">
        <w:rPr>
          <w:lang w:val="ru-RU"/>
        </w:rPr>
        <w:t>.</w:t>
      </w:r>
    </w:p>
    <w:p w:rsidR="00444DD8" w:rsidRPr="007C3A9D" w:rsidRDefault="00444DD8">
      <w:pPr>
        <w:rPr>
          <w:lang w:val="ru-RU"/>
        </w:rPr>
      </w:pPr>
    </w:p>
    <w:p w:rsidR="00444DD8" w:rsidRDefault="00444DD8" w:rsidP="00444DD8">
      <w:proofErr w:type="spellStart"/>
      <w:proofErr w:type="gramStart"/>
      <w:r w:rsidRPr="00CD3E7B">
        <w:t>Ремонт</w:t>
      </w:r>
      <w:proofErr w:type="spellEnd"/>
      <w:r w:rsidRPr="00CD3E7B">
        <w:t xml:space="preserve"> </w:t>
      </w:r>
      <w:proofErr w:type="spellStart"/>
      <w:r>
        <w:t>заключается</w:t>
      </w:r>
      <w:proofErr w:type="spellEnd"/>
      <w:r>
        <w:t xml:space="preserve"> в </w:t>
      </w:r>
      <w:proofErr w:type="spellStart"/>
      <w:r>
        <w:t>проверке</w:t>
      </w:r>
      <w:proofErr w:type="spellEnd"/>
      <w:r>
        <w:t xml:space="preserve"> элементов и монтажа.</w:t>
      </w:r>
      <w:proofErr w:type="gramEnd"/>
      <w:r>
        <w:br/>
        <w:t>Обратить внимание на качество пайки, чтобы не  было не припаянных элементов.</w:t>
      </w:r>
      <w:r>
        <w:br/>
        <w:t xml:space="preserve">Проверить диоды </w:t>
      </w:r>
      <w:proofErr w:type="spellStart"/>
      <w:r>
        <w:t>мультиметром</w:t>
      </w:r>
      <w:proofErr w:type="spellEnd"/>
      <w:r>
        <w:t xml:space="preserve">. </w:t>
      </w:r>
      <w:r>
        <w:br/>
        <w:t xml:space="preserve">Проверить маленькие конденсаторы </w:t>
      </w:r>
      <w:proofErr w:type="spellStart"/>
      <w:r>
        <w:t>мультиметром</w:t>
      </w:r>
      <w:proofErr w:type="spellEnd"/>
      <w:r>
        <w:t xml:space="preserve"> (предел 20Мом), должно быть не менее 2 Мом ! что меньш</w:t>
      </w:r>
      <w:proofErr w:type="gramStart"/>
      <w:r>
        <w:t>е-</w:t>
      </w:r>
      <w:proofErr w:type="gramEnd"/>
      <w:r>
        <w:t xml:space="preserve"> менять. Номинал 0603-X7R-0,1 мкФ +_10%-100В (06031C104KAT2A)</w:t>
      </w:r>
    </w:p>
    <w:p w:rsidR="00444DD8" w:rsidRPr="00444DD8" w:rsidRDefault="00444DD8"/>
    <w:sectPr w:rsidR="00444DD8" w:rsidRPr="00444DD8" w:rsidSect="00E06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C37D1"/>
    <w:multiLevelType w:val="hybridMultilevel"/>
    <w:tmpl w:val="B1C67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444DD8"/>
    <w:rsid w:val="00444DD8"/>
    <w:rsid w:val="0072005F"/>
    <w:rsid w:val="007C3A9D"/>
    <w:rsid w:val="00E06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05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005F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005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005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05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005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005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005F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005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005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05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005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005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2005F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2005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005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72005F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005F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2005F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2005F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2005F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2005F"/>
    <w:rPr>
      <w:rFonts w:asciiTheme="majorHAnsi" w:eastAsiaTheme="majorEastAsia" w:hAnsiTheme="majorHAnsi"/>
    </w:rPr>
  </w:style>
  <w:style w:type="paragraph" w:styleId="a6">
    <w:name w:val="Title"/>
    <w:basedOn w:val="a"/>
    <w:next w:val="a"/>
    <w:link w:val="a7"/>
    <w:uiPriority w:val="10"/>
    <w:qFormat/>
    <w:rsid w:val="0072005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7">
    <w:name w:val="Название Знак"/>
    <w:basedOn w:val="a0"/>
    <w:link w:val="a6"/>
    <w:uiPriority w:val="10"/>
    <w:rsid w:val="0072005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72005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Подзаголовок Знак"/>
    <w:basedOn w:val="a0"/>
    <w:link w:val="a8"/>
    <w:uiPriority w:val="11"/>
    <w:rsid w:val="0072005F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72005F"/>
    <w:rPr>
      <w:b/>
      <w:bCs/>
    </w:rPr>
  </w:style>
  <w:style w:type="character" w:styleId="ab">
    <w:name w:val="Emphasis"/>
    <w:basedOn w:val="a0"/>
    <w:uiPriority w:val="20"/>
    <w:qFormat/>
    <w:rsid w:val="0072005F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72005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2005F"/>
    <w:rPr>
      <w:i/>
    </w:rPr>
  </w:style>
  <w:style w:type="character" w:customStyle="1" w:styleId="22">
    <w:name w:val="Цитата 2 Знак"/>
    <w:basedOn w:val="a0"/>
    <w:link w:val="21"/>
    <w:uiPriority w:val="29"/>
    <w:rsid w:val="0072005F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2005F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72005F"/>
    <w:rPr>
      <w:b/>
      <w:i/>
      <w:sz w:val="24"/>
    </w:rPr>
  </w:style>
  <w:style w:type="character" w:styleId="af">
    <w:name w:val="Subtle Emphasis"/>
    <w:uiPriority w:val="19"/>
    <w:qFormat/>
    <w:rsid w:val="0072005F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72005F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72005F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72005F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72005F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72005F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35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Taraev_AY</dc:creator>
  <cp:lastModifiedBy>Taraev_AY</cp:lastModifiedBy>
  <cp:revision>2</cp:revision>
  <dcterms:created xsi:type="dcterms:W3CDTF">2019-09-26T06:00:00Z</dcterms:created>
  <dcterms:modified xsi:type="dcterms:W3CDTF">2019-09-26T07:22:00Z</dcterms:modified>
</cp:coreProperties>
</file>