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ru-RU"/>
        </w:rPr>
      </w:pPr>
      <w:r>
        <w:rPr>
          <w:rFonts w:hint="default" w:ascii="Arial" w:hAnsi="Arial" w:cs="Arial"/>
          <w:sz w:val="40"/>
          <w:szCs w:val="40"/>
          <w:lang w:val="ru-RU"/>
        </w:rPr>
        <w:t>Ответы на лабораторную работу №7: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Transform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Skew()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Translate()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Rotate()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Scale()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Perspective()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Для создания переходов.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US"/>
        </w:rPr>
        <w:t>Trans</w:t>
      </w:r>
      <w:r>
        <w:rPr>
          <w:rFonts w:hint="default" w:ascii="Arial" w:hAnsi="Arial" w:cs="Arial"/>
          <w:sz w:val="28"/>
          <w:szCs w:val="28"/>
          <w:lang w:val="en-GB"/>
        </w:rPr>
        <w:t>i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n-US"/>
        </w:rPr>
        <w:t>tion-duration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Сама анимация прописывается в правиле </w:t>
      </w:r>
      <w:r>
        <w:rPr>
          <w:rFonts w:hint="default" w:ascii="Arial" w:hAnsi="Arial" w:cs="Arial"/>
          <w:sz w:val="28"/>
          <w:szCs w:val="28"/>
          <w:lang w:val="en-US"/>
        </w:rPr>
        <w:t xml:space="preserve">@keyframes, </w:t>
      </w:r>
      <w:r>
        <w:rPr>
          <w:rFonts w:hint="default" w:ascii="Arial" w:hAnsi="Arial" w:cs="Arial"/>
          <w:sz w:val="28"/>
          <w:szCs w:val="28"/>
          <w:lang w:val="ru-RU"/>
        </w:rPr>
        <w:t xml:space="preserve">позже в селекторе элемента, в котором нам нужна анимация, прописываем в свойстве </w:t>
      </w:r>
      <w:r>
        <w:rPr>
          <w:rFonts w:hint="default" w:ascii="Arial" w:hAnsi="Arial" w:cs="Arial"/>
          <w:sz w:val="28"/>
          <w:szCs w:val="28"/>
          <w:lang w:val="en-US"/>
        </w:rPr>
        <w:t xml:space="preserve">animation </w:t>
      </w:r>
      <w:r>
        <w:rPr>
          <w:rFonts w:hint="default" w:ascii="Arial" w:hAnsi="Arial" w:cs="Arial"/>
          <w:sz w:val="28"/>
          <w:szCs w:val="28"/>
          <w:lang w:val="ru-RU"/>
        </w:rPr>
        <w:t>название и все свойства для нашей анимации через пробел.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Задаёт обратное воспроизведение анимации.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GB"/>
        </w:rPr>
        <w:t>Animation-iteration-count: infinite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en-GB"/>
        </w:rPr>
        <w:t>Opacity, rgba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 </w:t>
      </w:r>
      <w:r>
        <w:rPr>
          <w:rFonts w:hint="default" w:ascii="Arial" w:hAnsi="Arial" w:cs="Arial"/>
          <w:sz w:val="28"/>
          <w:szCs w:val="28"/>
          <w:lang w:val="en-GB"/>
        </w:rPr>
        <w:t xml:space="preserve">@keyframes </w:t>
      </w:r>
      <w:r>
        <w:rPr>
          <w:rFonts w:hint="default" w:ascii="Arial" w:hAnsi="Arial" w:cs="Arial"/>
          <w:sz w:val="28"/>
          <w:szCs w:val="28"/>
          <w:lang w:val="ru-RU"/>
        </w:rPr>
        <w:t>написать проценты, чтобы 2 кадра 50% и 100%</w:t>
      </w:r>
      <w:r>
        <w:rPr>
          <w:rFonts w:hint="default" w:ascii="Arial" w:hAnsi="Arial" w:cs="Arial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Количество повторений анимации.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Переход представляет собой анимацию смены одного набора свойств CSS другим за определенный промежуток времени.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Вращение элемента по вертикальной оси.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Вращение элемента по горизонтальной оси.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A1EE3"/>
    <w:multiLevelType w:val="singleLevel"/>
    <w:tmpl w:val="6CDA1E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A72F7"/>
    <w:rsid w:val="069A72F7"/>
    <w:rsid w:val="2FFA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2021-11-03T09:33:00Z</dcterms:created>
  <dc:creator>Kirill Gvozdovskiy</dc:creator>
  <cp:lastModifiedBy>Kirill Gvozdovskiy</cp:lastModifiedBy>
  <dcterms:modified xsi:type="dcterms:W3CDTF">2021-11-08T14:27:43Z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E4957777B1374CAB9D74E783FFE8BA26</vt:lpwstr>
  </property>
</Properties>
</file>