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ru-RU"/>
        </w:rPr>
      </w:pPr>
      <w:r>
        <w:rPr>
          <w:rFonts w:hint="default" w:ascii="Arial Black" w:hAnsi="Arial Black" w:cs="Arial Black"/>
          <w:sz w:val="40"/>
          <w:szCs w:val="40"/>
          <w:lang w:val="ru-RU"/>
        </w:rPr>
        <w:t>Ответы на лабораторную работу №9: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ru-RU"/>
        </w:rPr>
        <w:t>Д</w:t>
      </w:r>
      <w:r>
        <w:rPr>
          <w:rFonts w:hint="default" w:ascii="Arial" w:hAnsi="Arial" w:eastAsia="SimSun" w:cs="Arial"/>
          <w:sz w:val="28"/>
          <w:szCs w:val="28"/>
        </w:rPr>
        <w:t>вумерн</w:t>
      </w:r>
      <w:r>
        <w:rPr>
          <w:rFonts w:hint="default" w:ascii="Arial" w:hAnsi="Arial" w:eastAsia="SimSun" w:cs="Arial"/>
          <w:sz w:val="28"/>
          <w:szCs w:val="28"/>
          <w:lang w:val="ru-RU"/>
        </w:rPr>
        <w:t>ая</w:t>
      </w:r>
      <w:r>
        <w:rPr>
          <w:rFonts w:hint="default" w:ascii="Arial" w:hAnsi="Arial" w:eastAsia="SimSun" w:cs="Arial"/>
          <w:sz w:val="28"/>
          <w:szCs w:val="28"/>
        </w:rPr>
        <w:t xml:space="preserve"> разметк</w:t>
      </w:r>
      <w:r>
        <w:rPr>
          <w:rFonts w:hint="default" w:ascii="Arial" w:hAnsi="Arial" w:eastAsia="SimSun" w:cs="Arial"/>
          <w:sz w:val="28"/>
          <w:szCs w:val="28"/>
          <w:lang w:val="ru-RU"/>
        </w:rPr>
        <w:t>а</w:t>
      </w:r>
      <w:r>
        <w:rPr>
          <w:rFonts w:hint="default" w:ascii="Arial" w:hAnsi="Arial" w:eastAsia="SimSun" w:cs="Arial"/>
          <w:sz w:val="28"/>
          <w:szCs w:val="28"/>
        </w:rPr>
        <w:t xml:space="preserve"> колонок и строк, в которые можно поместить элементы</w:t>
      </w:r>
      <w:r>
        <w:rPr>
          <w:rFonts w:hint="default" w:ascii="Arial" w:hAnsi="Arial" w:eastAsia="SimSun" w:cs="Arial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Система Skeleton — адаптивная система модульной верстки вебстраниц.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Необходимо скачать два файла </w:t>
      </w:r>
      <w:r>
        <w:rPr>
          <w:rFonts w:hint="default" w:ascii="Arial" w:hAnsi="Arial" w:cs="Arial"/>
          <w:sz w:val="28"/>
          <w:szCs w:val="28"/>
          <w:lang w:val="en-US"/>
        </w:rPr>
        <w:t>CSS</w:t>
      </w:r>
      <w:r>
        <w:rPr>
          <w:rFonts w:hint="default" w:ascii="Arial" w:hAnsi="Arial" w:cs="Arial"/>
          <w:sz w:val="28"/>
          <w:szCs w:val="28"/>
          <w:lang w:val="en-GB"/>
        </w:rPr>
        <w:t xml:space="preserve">: normalize.css </w:t>
      </w:r>
      <w:r>
        <w:rPr>
          <w:rFonts w:hint="default" w:ascii="Arial" w:hAnsi="Arial" w:cs="Arial"/>
          <w:sz w:val="28"/>
          <w:szCs w:val="28"/>
          <w:lang w:val="ru-RU"/>
        </w:rPr>
        <w:t xml:space="preserve">и </w:t>
      </w:r>
      <w:r>
        <w:rPr>
          <w:rFonts w:hint="default" w:ascii="Arial" w:hAnsi="Arial" w:cs="Arial"/>
          <w:sz w:val="28"/>
          <w:szCs w:val="28"/>
          <w:lang w:val="en-GB"/>
        </w:rPr>
        <w:t>skeleton.css.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Он содержит в себе компоновку макета.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Grid-верстка — это разбиение макета на области.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С помощью него можно построить область сетки.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Чтобы задать количество и размеры колонок.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Этим свойством можно присваивать имена ячейкам сетки.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Для объединения строк, с какой строки начать объединение.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Три колонки по 20</w:t>
      </w:r>
      <w:r>
        <w:rPr>
          <w:rFonts w:hint="default" w:ascii="Arial" w:hAnsi="Arial" w:cs="Arial"/>
          <w:sz w:val="28"/>
          <w:szCs w:val="28"/>
          <w:lang w:val="en-US"/>
        </w:rPr>
        <w:t>px.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Закончить объединение строк на 4 строке.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Это свойство утсанавливает разрывы между ячейками.</w:t>
      </w: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С помощью тега </w:t>
      </w:r>
      <w:r>
        <w:rPr>
          <w:rFonts w:hint="default" w:ascii="Arial" w:hAnsi="Arial" w:cs="Arial"/>
          <w:sz w:val="28"/>
          <w:szCs w:val="28"/>
          <w:lang w:val="en-US"/>
        </w:rPr>
        <w:t xml:space="preserve">link </w:t>
      </w:r>
      <w:r>
        <w:rPr>
          <w:rFonts w:hint="default" w:ascii="Arial" w:hAnsi="Arial" w:cs="Arial"/>
          <w:sz w:val="28"/>
          <w:szCs w:val="28"/>
          <w:lang w:val="ru-RU"/>
        </w:rPr>
        <w:t xml:space="preserve">добавляем </w:t>
      </w:r>
      <w:r>
        <w:rPr>
          <w:rFonts w:hint="default" w:ascii="Arial" w:hAnsi="Arial" w:cs="Arial"/>
          <w:sz w:val="28"/>
          <w:szCs w:val="28"/>
          <w:lang w:val="en-GB"/>
        </w:rPr>
        <w:t xml:space="preserve">normalize.css </w:t>
      </w:r>
      <w:r>
        <w:rPr>
          <w:rFonts w:hint="default" w:ascii="Arial" w:hAnsi="Arial" w:cs="Arial"/>
          <w:sz w:val="28"/>
          <w:szCs w:val="28"/>
          <w:lang w:val="ru-RU"/>
        </w:rPr>
        <w:t xml:space="preserve">и </w:t>
      </w:r>
      <w:r>
        <w:rPr>
          <w:rFonts w:hint="default" w:ascii="Arial" w:hAnsi="Arial" w:cs="Arial"/>
          <w:sz w:val="28"/>
          <w:szCs w:val="28"/>
          <w:lang w:val="en-GB"/>
        </w:rPr>
        <w:t>skeleton.css</w:t>
      </w:r>
      <w:r>
        <w:rPr>
          <w:rFonts w:hint="default" w:ascii="Arial" w:hAnsi="Arial" w:cs="Arial"/>
          <w:sz w:val="28"/>
          <w:szCs w:val="28"/>
          <w:lang w:val="ru-RU"/>
        </w:rPr>
        <w:t xml:space="preserve">. Создаём </w:t>
      </w:r>
      <w:r>
        <w:rPr>
          <w:rFonts w:hint="default" w:ascii="Arial" w:hAnsi="Arial" w:cs="Arial"/>
          <w:sz w:val="28"/>
          <w:szCs w:val="28"/>
          <w:lang w:val="en-US"/>
        </w:rPr>
        <w:t xml:space="preserve">div class=”container”. </w:t>
      </w:r>
      <w:r>
        <w:rPr>
          <w:rFonts w:hint="default" w:ascii="Arial" w:hAnsi="Arial" w:cs="Arial"/>
          <w:sz w:val="28"/>
          <w:szCs w:val="28"/>
          <w:lang w:val="ru-RU"/>
        </w:rPr>
        <w:t xml:space="preserve">Создаём </w:t>
      </w:r>
      <w:r>
        <w:rPr>
          <w:rFonts w:hint="default" w:ascii="Arial" w:hAnsi="Arial" w:cs="Arial"/>
          <w:sz w:val="28"/>
          <w:szCs w:val="28"/>
          <w:lang w:val="en-US"/>
        </w:rPr>
        <w:t xml:space="preserve">div class=”row” </w:t>
      </w:r>
      <w:r>
        <w:rPr>
          <w:rFonts w:hint="default" w:ascii="Arial" w:hAnsi="Arial" w:cs="Arial"/>
          <w:sz w:val="28"/>
          <w:szCs w:val="28"/>
          <w:lang w:val="ru-RU"/>
        </w:rPr>
        <w:t xml:space="preserve">и в нём добавляем колонки через </w:t>
      </w:r>
      <w:r>
        <w:rPr>
          <w:rFonts w:hint="default" w:ascii="Arial" w:hAnsi="Arial" w:cs="Arial"/>
          <w:sz w:val="28"/>
          <w:szCs w:val="28"/>
          <w:lang w:val="en-GB"/>
        </w:rPr>
        <w:t>div.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A024"/>
    <w:multiLevelType w:val="singleLevel"/>
    <w:tmpl w:val="4648A0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638AB"/>
    <w:rsid w:val="146638AB"/>
    <w:rsid w:val="282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2021-11-14T15:38:00Z</dcterms:created>
  <dc:creator>kiril</dc:creator>
  <cp:lastModifiedBy>Kirill Gvozdovskiy</cp:lastModifiedBy>
  <dcterms:modified xsi:type="dcterms:W3CDTF">2021-11-15T13:54:48Z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35AAEDCF3C6143C79BE634EAB323592B</vt:lpwstr>
  </property>
</Properties>
</file>