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7BB25" w14:textId="4563710E" w:rsidR="00483CC2" w:rsidRPr="00483CC2" w:rsidRDefault="00000000" w:rsidP="00483CC2">
      <w:pPr>
        <w:spacing w:after="30"/>
        <w:jc w:val="center"/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Վերակենդանացման</w:t>
      </w:r>
      <w:r w:rsidR="00483CC2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 xml:space="preserve"> բաժանմունք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483CC2"/>
    <w:rsid w:val="008B4CBF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2026-05-05T13:24:00Z</dcterms:modified>
</cp:coreProperties>
</file>