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67" w:rsidRPr="00A16567" w:rsidRDefault="00A16567" w:rsidP="00A16567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</w:pPr>
      <w:r w:rsidRPr="00A16567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Повернення функції із функцій &amp; IIFE</w:t>
      </w:r>
    </w:p>
    <w:p w:rsidR="00A16567" w:rsidRPr="00A16567" w:rsidRDefault="00A16567" w:rsidP="00A16567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A16567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У JavaScript ми можемо створити функцію, яка повертає іншу функцію.</w:t>
      </w:r>
      <w:proofErr w:type="gramEnd"/>
      <w:r w:rsidRPr="00A16567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</w:t>
      </w:r>
      <w:r w:rsidRPr="00A16567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Це дає можливість динамічно створювати та використовувати функції в залежності від потреб програми. Повернення функції із функцій використовується для реалізації </w:t>
      </w:r>
      <w:proofErr w:type="gramStart"/>
      <w:r w:rsidRPr="00A16567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A16567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ізноманітних патернів програмування, зокрема для створення фабрик функцій, конфігурування функцій із певними параметрами та іншого.</w:t>
      </w:r>
    </w:p>
    <w:p w:rsidR="00A16567" w:rsidRPr="00A16567" w:rsidRDefault="00A16567" w:rsidP="00A16567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A16567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Приклад: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createGreeting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greeting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name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greeting +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', 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+ name +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'!'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greetHello =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createGreeting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'Hello'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greetHi =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createGreeting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'Hi'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greetHello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'Alice'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"Hello, Alice!"</w:t>
      </w:r>
    </w:p>
    <w:p w:rsidR="00373218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greetHi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'Bob'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"Hi, Bob!"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прикладі, функція </w:t>
      </w:r>
      <w:r>
        <w:rPr>
          <w:rStyle w:val="HTML"/>
          <w:color w:val="7D2BCF"/>
          <w:sz w:val="23"/>
          <w:szCs w:val="23"/>
        </w:rPr>
        <w:t>createGreeting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приймає рядок </w:t>
      </w:r>
      <w:r>
        <w:rPr>
          <w:rStyle w:val="HTML"/>
          <w:color w:val="7D2BCF"/>
          <w:sz w:val="23"/>
          <w:szCs w:val="23"/>
        </w:rPr>
        <w:t>greeting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і повертає нову функцію, яка, в свою чергу, приймає ім'я </w:t>
      </w:r>
      <w:r>
        <w:rPr>
          <w:rStyle w:val="HTML"/>
          <w:color w:val="7D2BCF"/>
          <w:sz w:val="23"/>
          <w:szCs w:val="23"/>
        </w:rPr>
        <w:t>name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і повертає привітання з цим ім'ям. 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Це дозволяє нам створювати 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ізні варіанти привітань заздалегідь налаштовані з певним текстом привітання, які потім можна використовувати для генерації персоналізованих привітань.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Такий 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ідхід дозволяє нам зробити код більш гнучким і модульним, оскільки ми можемо легко створювати та використовувати функції, налаштовані для конкретних завдань, без необхідності дублювати код.</w:t>
      </w:r>
    </w:p>
    <w:p w:rsid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Immediately Invoked Function Expression (IIFE)</w:t>
      </w:r>
    </w:p>
    <w:p w:rsid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Immediately Invoked Function Expression (IIFE) — це функція в JavaScript, яка виконується одразу після того, як її оголошено.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Ми використовуємо IIFE для створення нової області видимості, що дозволяє нам "сховати" змінні та функції від глобальної області видимості, тим самим запобігаючи конфліктам імен і забезпечуючи кращу структуру коду за принципом модульності.</w:t>
      </w:r>
    </w:p>
    <w:p w:rsid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Style w:val="a4"/>
          <w:rFonts w:ascii="Arial" w:hAnsi="Arial" w:cs="Arial"/>
          <w:color w:val="212121"/>
          <w:sz w:val="23"/>
          <w:szCs w:val="23"/>
        </w:rPr>
        <w:t>Навіщо використовується?</w:t>
      </w:r>
      <w:proofErr w:type="gramEnd"/>
    </w:p>
    <w:p w:rsidR="004A1722" w:rsidRDefault="004A1722" w:rsidP="004A1722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Ізоляція змінних:</w:t>
      </w:r>
      <w:r>
        <w:rPr>
          <w:rFonts w:ascii="Arial" w:hAnsi="Arial" w:cs="Arial"/>
          <w:color w:val="212121"/>
          <w:sz w:val="23"/>
          <w:szCs w:val="23"/>
        </w:rPr>
        <w:t xml:space="preserve"> IIFE допомагає уникнути забруднення глобальної області видимості, оскільки всі змінні та функції, оголошені всередині IIFE, доступні лише в її межах.</w:t>
      </w:r>
    </w:p>
    <w:p w:rsidR="004A1722" w:rsidRPr="004A1722" w:rsidRDefault="004A1722" w:rsidP="004A1722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Style w:val="a4"/>
          <w:rFonts w:ascii="Arial" w:hAnsi="Arial" w:cs="Arial"/>
          <w:color w:val="212121"/>
          <w:sz w:val="23"/>
          <w:szCs w:val="23"/>
          <w:lang w:val="ru-RU"/>
        </w:rPr>
        <w:lastRenderedPageBreak/>
        <w:t>Створення приватних змінних та функцій: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за допомогою </w:t>
      </w:r>
      <w:r>
        <w:rPr>
          <w:rFonts w:ascii="Arial" w:hAnsi="Arial" w:cs="Arial"/>
          <w:color w:val="212121"/>
          <w:sz w:val="23"/>
          <w:szCs w:val="23"/>
        </w:rPr>
        <w:t>IIFE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можна створити "приватні" змінні та функції, які не можуть бути доступними ззовні.</w:t>
      </w:r>
    </w:p>
    <w:p w:rsidR="004A1722" w:rsidRPr="004A1722" w:rsidRDefault="004A1722" w:rsidP="004A1722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Негайне виконання логіки: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IIFE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дозволяє одразу виконати певний блок коду без необхідності його явного виклику.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Приклад коду: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() {</w:t>
      </w:r>
      <w:proofErr w:type="gramEnd"/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privateVar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"Я приватна змінна"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privateVar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Виведе: "Я приватна змінна"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})();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Спроба доступу до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privateVar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ззовні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IIFE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видасть помилку:</w:t>
      </w: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privateVar);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ReferenceError: privateVar is not defined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У цьому прикладі, змінна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privateVar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оголошена всередині 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IIFE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, тому вона доступна лише всередині цієї функції. Після завершення виконання 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IIFE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, спроба доступу до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privateVar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ззовні видасть помилку, оскільки змінна не існує в глобальній області видимості.</w:t>
      </w:r>
    </w:p>
    <w:p w:rsid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Використання 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IIFE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є потужним інструментом для створення </w:t>
      </w:r>
      <w:proofErr w:type="gramStart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чистого</w:t>
      </w:r>
      <w:proofErr w:type="gramEnd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та організованого коду в 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JavaScript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особливо коли йдеться про розробку великих або складних програм.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</w:p>
    <w:p w:rsidR="004A1722" w:rsidRDefault="004A1722" w:rsidP="004A1722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t>HoF &amp; Currying &amp; Basic Scope</w:t>
      </w:r>
    </w:p>
    <w:p w:rsid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Higher-Order Functions (HoF)</w:t>
      </w:r>
    </w:p>
    <w:p w:rsid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Higher-Order Functions (функції вищого порядку) у JavaScript — це функції, які можуть приймати інші функції як аргументи або повертати їх як результат своєї роботи.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Ми використовуємо такі функції для створення абстракцій, які дозволяють маніпулювати іншими функціями та їх викликами, що робить наш код більш модульним, гнучким і виразним.</w:t>
      </w:r>
      <w:proofErr w:type="gramEnd"/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Приклад коду: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Функція, яка приймає іншу функцію як аргумент: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repeat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n, action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for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 = 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 i &lt; n; i++)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i);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repeat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3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 0, потім 1, потім 2</w:t>
      </w: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lastRenderedPageBreak/>
        <w:t xml:space="preserve">У цьому прикладі,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repeat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є функцією вищого порядку, оскільки вона приймає іншу функцію (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console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val="uk-UA" w:eastAsia="en-GB"/>
        </w:rPr>
        <w:t>.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log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>) як аргумент і викликає її в циклі.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r w:rsidRPr="004A1722">
        <w:rPr>
          <w:rFonts w:ascii="Arial" w:eastAsia="Times New Roman" w:hAnsi="Arial" w:cs="Arial"/>
          <w:b/>
          <w:bCs/>
          <w:color w:val="212121"/>
          <w:sz w:val="23"/>
          <w:szCs w:val="23"/>
          <w:lang w:val="uk-UA" w:eastAsia="en-GB"/>
        </w:rPr>
        <w:t>Функція, яка повертає іншу функцію: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greaterThan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m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 &gt; n;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greaterThan10 =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greaterThan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10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greaterThan10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11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 true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Тут </w:t>
      </w:r>
      <w:r>
        <w:rPr>
          <w:rStyle w:val="HTML"/>
          <w:color w:val="7D2BCF"/>
          <w:sz w:val="23"/>
          <w:szCs w:val="23"/>
        </w:rPr>
        <w:t>greaterThan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є функцією вищого порядку, оскільки вона повертає іншу функцію, яка перевіряє, чи є дане число більшим за </w:t>
      </w:r>
      <w:r>
        <w:rPr>
          <w:rStyle w:val="HTML"/>
          <w:color w:val="7D2BCF"/>
          <w:sz w:val="23"/>
          <w:szCs w:val="23"/>
        </w:rPr>
        <w:t>n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>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Функції вищого порядку дозволяють нам:</w:t>
      </w:r>
    </w:p>
    <w:p w:rsidR="004A1722" w:rsidRPr="004A1722" w:rsidRDefault="004A1722" w:rsidP="004A1722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Створювати абстракції, які можуть маніпулювати іншими діями, зменшуючи повторення коду.</w:t>
      </w:r>
    </w:p>
    <w:p w:rsidR="004A1722" w:rsidRPr="004A1722" w:rsidRDefault="004A1722" w:rsidP="004A1722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Легко реалізовувати загальні програмні шаблони, такі як ітерація по елементах, фільтрація даних, перетворення даних тощо.</w:t>
      </w:r>
    </w:p>
    <w:p w:rsidR="004A1722" w:rsidRPr="004A1722" w:rsidRDefault="004A1722" w:rsidP="004A1722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Створювати функції, налаштовані на конкретні потреби за допомогою часткового застосування або каррінгу.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Використання функцій вищого порядку є ключовим аспектом функціонального програмування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>, що сприяє написанню більш чистого, ефективного та легко читабельного коду.</w:t>
      </w: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ind w:firstLine="720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Currying</w:t>
      </w:r>
      <w:r w:rsidRPr="004A1722">
        <w:rPr>
          <w:rFonts w:ascii="Arial" w:hAnsi="Arial" w:cs="Arial"/>
          <w:color w:val="212121"/>
          <w:sz w:val="24"/>
          <w:szCs w:val="24"/>
          <w:lang w:val="ru-RU"/>
        </w:rPr>
        <w:t xml:space="preserve"> (Каррування, Каррінг)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Currying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— це процес перетворення функції з декількома аргументами в послідовність вкладених функцій, кожна з яких приймає один аргумент.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Ми використовуємо </w:t>
      </w:r>
      <w:r>
        <w:rPr>
          <w:rFonts w:ascii="Arial" w:hAnsi="Arial" w:cs="Arial"/>
          <w:color w:val="212121"/>
          <w:sz w:val="23"/>
          <w:szCs w:val="23"/>
        </w:rPr>
        <w:t>currying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для створення нової версії функції, яка може бути викликана з частковим набором аргументів, і повертає функцію, яка приймає решту аргументів. Це дозволяє нам створювати більш модульний та перевикористовуваний код.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Приклад коду:</w:t>
      </w:r>
    </w:p>
    <w:p w:rsid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Функція без currying: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a, b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 + b;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 3</w:t>
      </w:r>
    </w:p>
    <w:p w:rsidR="004A1722" w:rsidRDefault="004A1722" w:rsidP="004A1722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lastRenderedPageBreak/>
        <w:t xml:space="preserve">Та ж функція з використанням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currying</w:t>
      </w:r>
      <w:r w:rsidRPr="004A1722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a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b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 + b;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addToOne =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addToOne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 3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прикладі, за допомогою </w:t>
      </w:r>
      <w:r>
        <w:rPr>
          <w:rFonts w:ascii="Arial" w:hAnsi="Arial" w:cs="Arial"/>
          <w:color w:val="212121"/>
          <w:sz w:val="23"/>
          <w:szCs w:val="23"/>
        </w:rPr>
        <w:t>currying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ми перетворили функцію </w:t>
      </w:r>
      <w:r>
        <w:rPr>
          <w:rStyle w:val="HTML"/>
          <w:color w:val="7D2BCF"/>
          <w:sz w:val="23"/>
          <w:szCs w:val="23"/>
        </w:rPr>
        <w:t>add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, яка приймає два аргументи, на функцію, що приймає перший аргумент </w:t>
      </w:r>
      <w:r>
        <w:rPr>
          <w:rStyle w:val="HTML"/>
          <w:color w:val="7D2BCF"/>
          <w:sz w:val="23"/>
          <w:szCs w:val="23"/>
        </w:rPr>
        <w:t>a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і повертає іншу функцію, яка чекає на другий аргумент </w:t>
      </w:r>
      <w:r>
        <w:rPr>
          <w:rStyle w:val="HTML"/>
          <w:color w:val="7D2BCF"/>
          <w:sz w:val="23"/>
          <w:szCs w:val="23"/>
        </w:rPr>
        <w:t>b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. Таким чином, </w:t>
      </w:r>
      <w:r>
        <w:rPr>
          <w:rStyle w:val="HTML"/>
          <w:color w:val="7D2BCF"/>
          <w:sz w:val="23"/>
          <w:szCs w:val="23"/>
        </w:rPr>
        <w:t>addToOne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стає функцією, яка додає 1 до переданого їй числа.</w:t>
      </w:r>
    </w:p>
    <w:p w:rsid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Currying дозволяє нам:</w:t>
      </w:r>
    </w:p>
    <w:p w:rsidR="004A1722" w:rsidRPr="004A1722" w:rsidRDefault="004A1722" w:rsidP="004A1722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Створювати 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нов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і функції з частково застосованими аргументами на основі існуючих функцій, що сприяє перевикористанню коду.</w:t>
      </w:r>
    </w:p>
    <w:p w:rsidR="004A1722" w:rsidRPr="004A1722" w:rsidRDefault="004A1722" w:rsidP="004A1722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Розбивати складні функції на простіші функції, кожна з яких виконує лише частину завдання.</w:t>
      </w:r>
    </w:p>
    <w:p w:rsidR="004A1722" w:rsidRPr="004A1722" w:rsidRDefault="004A1722" w:rsidP="004A1722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Використовувати функціональний 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ідхід для розв'язання задач, що робить код більш виразним та легким для розуміння.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Currying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є важливою концепцією в функціональному програмуванні, яка надає більшу гнучкість при створенні та використанні функцій.</w:t>
      </w:r>
      <w:proofErr w:type="gramEnd"/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Basic</w:t>
      </w:r>
      <w:r w:rsidRPr="004A1722">
        <w:rPr>
          <w:rFonts w:ascii="Arial" w:hAnsi="Arial" w:cs="Arial"/>
          <w:color w:val="21212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Scope</w:t>
      </w:r>
      <w:r w:rsidRPr="004A1722">
        <w:rPr>
          <w:rFonts w:ascii="Arial" w:hAnsi="Arial" w:cs="Arial"/>
          <w:color w:val="212121"/>
          <w:sz w:val="24"/>
          <w:szCs w:val="24"/>
          <w:lang w:val="ru-RU"/>
        </w:rPr>
        <w:t xml:space="preserve"> (області видимості змінних з </w:t>
      </w:r>
      <w:r>
        <w:rPr>
          <w:rFonts w:ascii="Arial" w:hAnsi="Arial" w:cs="Arial"/>
          <w:color w:val="212121"/>
          <w:sz w:val="24"/>
          <w:szCs w:val="24"/>
        </w:rPr>
        <w:t>var</w:t>
      </w:r>
      <w:r w:rsidRPr="004A1722">
        <w:rPr>
          <w:rFonts w:ascii="Arial" w:hAnsi="Arial" w:cs="Arial"/>
          <w:color w:val="212121"/>
          <w:sz w:val="24"/>
          <w:szCs w:val="24"/>
          <w:lang w:val="ru-RU"/>
        </w:rPr>
        <w:t>)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Style w:val="a5"/>
          <w:rFonts w:ascii="Arial" w:hAnsi="Arial" w:cs="Arial"/>
          <w:color w:val="212121"/>
          <w:sz w:val="23"/>
          <w:szCs w:val="23"/>
          <w:lang w:val="ru-RU"/>
        </w:rPr>
        <w:t xml:space="preserve">Поки розглядаємо спрощено, лише для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var</w:t>
      </w:r>
      <w:r w:rsidRPr="004A1722">
        <w:rPr>
          <w:rStyle w:val="a5"/>
          <w:rFonts w:ascii="Arial" w:hAnsi="Arial" w:cs="Arial"/>
          <w:color w:val="212121"/>
          <w:sz w:val="23"/>
          <w:szCs w:val="23"/>
          <w:lang w:val="ru-RU"/>
        </w:rPr>
        <w:t xml:space="preserve">!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let</w:t>
      </w:r>
      <w:r w:rsidRPr="004A1722">
        <w:rPr>
          <w:rStyle w:val="a5"/>
          <w:rFonts w:ascii="Arial" w:hAnsi="Arial" w:cs="Arial"/>
          <w:color w:val="212121"/>
          <w:sz w:val="23"/>
          <w:szCs w:val="23"/>
          <w:lang w:val="ru-RU"/>
        </w:rPr>
        <w:t xml:space="preserve"> та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const</w:t>
      </w:r>
      <w:r w:rsidRPr="004A1722">
        <w:rPr>
          <w:rStyle w:val="a5"/>
          <w:rFonts w:ascii="Arial" w:hAnsi="Arial" w:cs="Arial"/>
          <w:color w:val="212121"/>
          <w:sz w:val="23"/>
          <w:szCs w:val="23"/>
          <w:lang w:val="ru-RU"/>
        </w:rPr>
        <w:t xml:space="preserve"> будуть </w:t>
      </w:r>
      <w:proofErr w:type="gramStart"/>
      <w:r w:rsidRPr="004A1722">
        <w:rPr>
          <w:rStyle w:val="a5"/>
          <w:rFonts w:ascii="Arial" w:hAnsi="Arial" w:cs="Arial"/>
          <w:color w:val="212121"/>
          <w:sz w:val="23"/>
          <w:szCs w:val="23"/>
          <w:lang w:val="ru-RU"/>
        </w:rPr>
        <w:t>пояснен</w:t>
      </w:r>
      <w:proofErr w:type="gramEnd"/>
      <w:r w:rsidRPr="004A1722">
        <w:rPr>
          <w:rStyle w:val="a5"/>
          <w:rFonts w:ascii="Arial" w:hAnsi="Arial" w:cs="Arial"/>
          <w:color w:val="212121"/>
          <w:sz w:val="23"/>
          <w:szCs w:val="23"/>
          <w:lang w:val="ru-RU"/>
        </w:rPr>
        <w:t>і далі!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Scope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у програмуванні визначає контекст виконання коду, який окреслює доступність змінних.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існують два основних типи областей видимості: 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глобальна та локальна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4A1722">
        <w:rPr>
          <w:rFonts w:ascii="Arial" w:hAnsi="Arial" w:cs="Arial"/>
          <w:color w:val="212121"/>
          <w:sz w:val="24"/>
          <w:szCs w:val="24"/>
          <w:lang w:val="ru-RU"/>
        </w:rPr>
        <w:t>Глобальна область видимості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Змінні, оголошені поза будь-якими функціями або блоками коду, мають глобальну область видимості. Це означа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що вони доступні з будь-якого місця у коді.</w:t>
      </w:r>
    </w:p>
    <w:p w:rsid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Style w:val="a4"/>
          <w:rFonts w:ascii="Arial" w:hAnsi="Arial" w:cs="Arial"/>
          <w:color w:val="212121"/>
          <w:sz w:val="23"/>
          <w:szCs w:val="23"/>
          <w:lang w:val="uk-UA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Приклад: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globalVar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val="uk-UA" w:eastAsia="en-GB"/>
        </w:rPr>
        <w:t>"Я глобальна змінна"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testScope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()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globalVar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uk-UA" w:eastAsia="en-GB"/>
        </w:rPr>
        <w:t>// Доступ до глобальної змінної зсередини функції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testScope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Виведе: "Я глобальна змінна"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 w:rsidRPr="004A1722">
        <w:rPr>
          <w:rFonts w:ascii="Arial" w:hAnsi="Arial" w:cs="Arial"/>
          <w:color w:val="FF7B72"/>
          <w:sz w:val="23"/>
          <w:szCs w:val="23"/>
          <w:highlight w:val="darkBlue"/>
        </w:rPr>
        <w:t>console</w:t>
      </w:r>
      <w:r w:rsidRPr="004A1722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.</w:t>
      </w:r>
      <w:r w:rsidRPr="004A1722">
        <w:rPr>
          <w:rFonts w:ascii="Arial" w:hAnsi="Arial" w:cs="Arial"/>
          <w:color w:val="D2A8FF"/>
          <w:sz w:val="23"/>
          <w:szCs w:val="23"/>
          <w:highlight w:val="darkBlue"/>
        </w:rPr>
        <w:t>log</w:t>
      </w:r>
      <w:r w:rsidRPr="004A1722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(</w:t>
      </w:r>
      <w:proofErr w:type="gramEnd"/>
      <w:r w:rsidRPr="004A1722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 xml:space="preserve">globalVar); </w:t>
      </w:r>
      <w:r w:rsidRPr="004A1722">
        <w:rPr>
          <w:rFonts w:ascii="Arial" w:hAnsi="Arial" w:cs="Arial"/>
          <w:color w:val="8B949E"/>
          <w:sz w:val="23"/>
          <w:szCs w:val="23"/>
          <w:highlight w:val="darkBlue"/>
        </w:rPr>
        <w:t>// Доступ до глобальної змінної ззовні функції</w:t>
      </w:r>
    </w:p>
    <w:p w:rsidR="004A1722" w:rsidRP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4A1722">
        <w:rPr>
          <w:rFonts w:ascii="Arial" w:hAnsi="Arial" w:cs="Arial"/>
          <w:color w:val="212121"/>
          <w:sz w:val="24"/>
          <w:szCs w:val="24"/>
          <w:lang w:val="ru-RU"/>
        </w:rPr>
        <w:t>Локальна область видимості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Змінні, оголошені всередині функції, належать до локальної області видимості цієї функції. Це означа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що вони доступні лише всередині цієї функції та не можуть бути доступні ззовні.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Приклад: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testLocalScope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localVar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"Я локальна змінна"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localVar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Доступ до локальної змінної всередині функції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testLocalScope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Виведе: "Я локальна змінна"</w:t>
      </w: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localVar);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Спроба доступу до локальної змінної ззовні функції видасть помилку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прикладі, спроба доступу до </w:t>
      </w:r>
      <w:r>
        <w:rPr>
          <w:rStyle w:val="HTML"/>
          <w:color w:val="7D2BCF"/>
          <w:sz w:val="23"/>
          <w:szCs w:val="23"/>
        </w:rPr>
        <w:t>localVar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ззовні функції </w:t>
      </w:r>
      <w:r>
        <w:rPr>
          <w:rStyle w:val="HTML"/>
          <w:color w:val="7D2BCF"/>
          <w:sz w:val="23"/>
          <w:szCs w:val="23"/>
        </w:rPr>
        <w:t>testLocalScope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видасть помилку, оскільки </w:t>
      </w:r>
      <w:r>
        <w:rPr>
          <w:rStyle w:val="HTML"/>
          <w:color w:val="7D2BCF"/>
          <w:sz w:val="23"/>
          <w:szCs w:val="23"/>
        </w:rPr>
        <w:t>localVar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має локальну область видимості та доступна лише всередині функції.</w:t>
      </w: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proofErr w:type="gramStart"/>
      <w:r w:rsidRPr="004A1722">
        <w:rPr>
          <w:rFonts w:ascii="Arial" w:hAnsi="Arial" w:cs="Arial"/>
          <w:color w:val="212121"/>
          <w:sz w:val="24"/>
          <w:szCs w:val="24"/>
          <w:lang w:val="ru-RU"/>
        </w:rPr>
        <w:t>П</w:t>
      </w:r>
      <w:proofErr w:type="gramEnd"/>
      <w:r w:rsidRPr="004A1722">
        <w:rPr>
          <w:rFonts w:ascii="Arial" w:hAnsi="Arial" w:cs="Arial"/>
          <w:color w:val="212121"/>
          <w:sz w:val="24"/>
          <w:szCs w:val="24"/>
          <w:lang w:val="ru-RU"/>
        </w:rPr>
        <w:t>ідсумок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Розуміння областей видимості є критично важливим для ефективного управління змінними та запобігання помилкам у програмі. Глобальні змінні можуть бути доступні з будь-якого місця у вашому коді, але використання їх може призвести до конфлікті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імен і ускладнити відладку. Локальні змінні допомагають уникнути цих проблем, забезпечуючи більшу модульність і читабельність коду.</w:t>
      </w:r>
    </w:p>
    <w:p w:rsidR="004A1722" w:rsidRDefault="004A1722" w:rsidP="004A1722">
      <w:pPr>
        <w:rPr>
          <w:lang w:val="ru-RU"/>
        </w:rPr>
      </w:pPr>
    </w:p>
    <w:p w:rsidR="004A1722" w:rsidRDefault="004A1722" w:rsidP="004A1722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t>Ланцюжки областей видимості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Ланцюжки областей видимості в JavaScript — це концепція, що описує, як змінні та функції організовані та доступні в коді.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Кожна функція, коли створюється, має доступ до змінних, що існують у її власній області видимості, а також до змінних з вищих областей видимості, аж до глобальної області. Це означа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що вкладені функції мають доступ не лише до власних локальних змінних, але й до змінних зовнішніх функцій, в яких вони були оголошені.</w:t>
      </w:r>
    </w:p>
    <w:p w:rsidR="004A1722" w:rsidRPr="004A1722" w:rsidRDefault="004A1722" w:rsidP="004A1722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proofErr w:type="gramStart"/>
      <w:r w:rsidRPr="004A1722">
        <w:rPr>
          <w:rFonts w:ascii="Arial" w:hAnsi="Arial" w:cs="Arial"/>
          <w:color w:val="212121"/>
          <w:sz w:val="24"/>
          <w:szCs w:val="24"/>
          <w:lang w:val="ru-RU"/>
        </w:rPr>
        <w:lastRenderedPageBreak/>
        <w:t>Р</w:t>
      </w:r>
      <w:proofErr w:type="gramEnd"/>
      <w:r w:rsidRPr="004A1722">
        <w:rPr>
          <w:rFonts w:ascii="Arial" w:hAnsi="Arial" w:cs="Arial"/>
          <w:color w:val="212121"/>
          <w:sz w:val="24"/>
          <w:szCs w:val="24"/>
          <w:lang w:val="ru-RU"/>
        </w:rPr>
        <w:t>ізні імена змінних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Приклад коду: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globalVar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'глобальна'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outerFunction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outerVar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'зовнішня'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innerFunction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innerVar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'внутрішня'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innerVar);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Виводить: 'внутрішня'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outerVar);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Виводить: 'зовнішня'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globalVar);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Виводить: 'глобальна'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innerFunction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Default="004A1722" w:rsidP="004A1722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outerFunction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прикладі, </w:t>
      </w:r>
      <w:r>
        <w:rPr>
          <w:rStyle w:val="HTML"/>
          <w:color w:val="7D2BCF"/>
          <w:sz w:val="23"/>
          <w:szCs w:val="23"/>
        </w:rPr>
        <w:t>innerFunction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є вкладеною у </w:t>
      </w:r>
      <w:r>
        <w:rPr>
          <w:rStyle w:val="HTML"/>
          <w:color w:val="7D2BCF"/>
          <w:sz w:val="23"/>
          <w:szCs w:val="23"/>
        </w:rPr>
        <w:t>outerFunction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. </w:t>
      </w:r>
      <w:proofErr w:type="gramStart"/>
      <w:r>
        <w:rPr>
          <w:rStyle w:val="HTML"/>
          <w:color w:val="7D2BCF"/>
          <w:sz w:val="23"/>
          <w:szCs w:val="23"/>
        </w:rPr>
        <w:t>innerFunction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має доступ до власної змінної </w:t>
      </w:r>
      <w:r>
        <w:rPr>
          <w:rStyle w:val="HTML"/>
          <w:color w:val="7D2BCF"/>
          <w:sz w:val="23"/>
          <w:szCs w:val="23"/>
        </w:rPr>
        <w:t>innerVar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, до змінної </w:t>
      </w:r>
      <w:r>
        <w:rPr>
          <w:rStyle w:val="HTML"/>
          <w:color w:val="7D2BCF"/>
          <w:sz w:val="23"/>
          <w:szCs w:val="23"/>
        </w:rPr>
        <w:t>outerVar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 зовнішньої функції </w:t>
      </w:r>
      <w:r>
        <w:rPr>
          <w:rStyle w:val="HTML"/>
          <w:color w:val="7D2BCF"/>
          <w:sz w:val="23"/>
          <w:szCs w:val="23"/>
        </w:rPr>
        <w:t>outerFunction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, а також до глобальної змінної </w:t>
      </w:r>
      <w:r>
        <w:rPr>
          <w:rStyle w:val="HTML"/>
          <w:color w:val="7D2BCF"/>
          <w:sz w:val="23"/>
          <w:szCs w:val="23"/>
        </w:rPr>
        <w:t>globalVar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>. Це ілюструє, як ланцюжок областей видимості дозволяє змінним і функціям взаємодіяти між собою в ієрархії коду.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4A1722">
        <w:rPr>
          <w:rFonts w:ascii="Arial" w:hAnsi="Arial" w:cs="Arial"/>
          <w:color w:val="212121"/>
          <w:sz w:val="23"/>
          <w:szCs w:val="23"/>
          <w:lang w:val="uk-UA"/>
        </w:rPr>
        <w:t xml:space="preserve">Ланцюжки областей видимості забезпечують важливу основу для розуміння контексту виконання коду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4A1722">
        <w:rPr>
          <w:rFonts w:ascii="Arial" w:hAnsi="Arial" w:cs="Arial"/>
          <w:color w:val="212121"/>
          <w:sz w:val="23"/>
          <w:szCs w:val="23"/>
          <w:lang w:val="uk-UA"/>
        </w:rPr>
        <w:t>, дозволяючи розробникам створювати більш організовані та модульні програми.</w:t>
      </w: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4A1722">
        <w:rPr>
          <w:rFonts w:ascii="Arial" w:hAnsi="Arial" w:cs="Arial"/>
          <w:color w:val="212121"/>
          <w:sz w:val="24"/>
          <w:szCs w:val="24"/>
          <w:lang w:val="ru-RU"/>
        </w:rPr>
        <w:t>Однакові імена змінних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Ланцюжки областей видимості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керують доступом до змінних, визначаючи, яка змінна з однаковим іменем буде використана у вкладених областях. 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ід час доступу до змінної,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шукає її спочатку у локальній області видимості функції, потім у батьківській, і так далі, до глобальної. Локальні змінні завжди мають пріоритет над зовнішніми з однаковими іменами.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Fonts w:ascii="Arial" w:hAnsi="Arial" w:cs="Arial"/>
          <w:color w:val="212121"/>
          <w:sz w:val="23"/>
          <w:szCs w:val="23"/>
          <w:lang w:val="ru-RU"/>
        </w:rPr>
        <w:t>Приклад з однаковими іменами змінних: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someVar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'глобальна'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outerFunction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someVar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'зовнішня'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innerFunction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someVar = </w:t>
      </w:r>
      <w:r w:rsidRPr="004A1722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'внутрішня'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lastRenderedPageBreak/>
        <w:t xml:space="preserve">    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someVar);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Виводить: 'внутрішня'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innerFunction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someVar);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Виводить: 'зовнішня'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outerFunction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someVar);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Виводить: 'глобальна'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цьому прикладі, кожна функція має власну змінну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someVar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. Коли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innerFunction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викликається, вона використовує свою локальну змінну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someVar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("внутрішня"), оскільки пошук змінної </w:t>
      </w:r>
      <w:proofErr w:type="gramStart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починається</w:t>
      </w:r>
      <w:proofErr w:type="gramEnd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 найближчої області видимості. Аналогічно, коли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console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.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log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(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someVar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)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викликається всередині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outerFunction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використовується змінна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someVar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 області видимості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outerFunction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("зовнішня"), а ззовні всіх функцій — глобальна змінна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someVar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("глобальна").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Цей механізм ілюстру</w:t>
      </w:r>
      <w:proofErr w:type="gramStart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є,</w:t>
      </w:r>
      <w:proofErr w:type="gramEnd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як ланцюжки областей видимості забезпечують структурування та ізоляцію коду, дозволяючи розробникам створювати складні програми з чітким контролем над використанням змінних.</w:t>
      </w:r>
    </w:p>
    <w:p w:rsidR="004A1722" w:rsidRDefault="004A1722" w:rsidP="004A1722">
      <w:pPr>
        <w:rPr>
          <w:rFonts w:ascii="Arial" w:eastAsia="Times New Roman" w:hAnsi="Arial" w:cs="Arial"/>
          <w:color w:val="8B949E"/>
          <w:sz w:val="23"/>
          <w:szCs w:val="23"/>
          <w:lang w:val="ru-RU" w:eastAsia="en-GB"/>
        </w:rPr>
      </w:pPr>
    </w:p>
    <w:p w:rsidR="004A1722" w:rsidRPr="004A1722" w:rsidRDefault="004A1722" w:rsidP="004A1722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>
        <w:rPr>
          <w:rFonts w:ascii="Arial" w:hAnsi="Arial" w:cs="Arial"/>
          <w:color w:val="212121"/>
          <w:sz w:val="30"/>
          <w:szCs w:val="30"/>
        </w:rPr>
        <w:t>Hoisting</w:t>
      </w:r>
      <w:r w:rsidRPr="004A1722">
        <w:rPr>
          <w:rFonts w:ascii="Arial" w:hAnsi="Arial" w:cs="Arial"/>
          <w:color w:val="212121"/>
          <w:sz w:val="30"/>
          <w:szCs w:val="30"/>
          <w:lang w:val="ru-RU"/>
        </w:rPr>
        <w:t xml:space="preserve"> &amp; </w:t>
      </w:r>
      <w:r>
        <w:rPr>
          <w:rFonts w:ascii="Arial" w:hAnsi="Arial" w:cs="Arial"/>
          <w:color w:val="212121"/>
          <w:sz w:val="30"/>
          <w:szCs w:val="30"/>
        </w:rPr>
        <w:t>Closure</w:t>
      </w: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Hoisting</w:t>
      </w:r>
      <w:r w:rsidRPr="004A1722">
        <w:rPr>
          <w:rFonts w:ascii="Arial" w:hAnsi="Arial" w:cs="Arial"/>
          <w:color w:val="212121"/>
          <w:sz w:val="24"/>
          <w:szCs w:val="24"/>
          <w:lang w:val="ru-RU"/>
        </w:rPr>
        <w:t xml:space="preserve"> (Підйом)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Hoisting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, або підйом, це поведінка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4A1722">
        <w:rPr>
          <w:rFonts w:ascii="Arial" w:hAnsi="Arial" w:cs="Arial"/>
          <w:color w:val="212121"/>
          <w:sz w:val="23"/>
          <w:szCs w:val="23"/>
          <w:lang w:val="ru-RU"/>
        </w:rPr>
        <w:t>, коли оголошення змінних та функцій "підіймаються" на початок їх області видимості перед виконанням коду.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Це означа</w:t>
      </w:r>
      <w:proofErr w:type="gramStart"/>
      <w:r w:rsidRPr="004A1722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4A1722">
        <w:rPr>
          <w:rFonts w:ascii="Arial" w:hAnsi="Arial" w:cs="Arial"/>
          <w:color w:val="212121"/>
          <w:sz w:val="23"/>
          <w:szCs w:val="23"/>
          <w:lang w:val="ru-RU"/>
        </w:rPr>
        <w:t xml:space="preserve"> що ми можемо викликати функції або звертатися до змінних до того, як вони були оголошені у коді.</w:t>
      </w:r>
    </w:p>
    <w:p w:rsidR="004A1722" w:rsidRPr="004A1722" w:rsidRDefault="004A1722" w:rsidP="004A1722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4A1722">
        <w:rPr>
          <w:rFonts w:ascii="Arial" w:hAnsi="Arial" w:cs="Arial"/>
          <w:color w:val="212121"/>
          <w:sz w:val="24"/>
          <w:szCs w:val="24"/>
          <w:lang w:val="ru-RU"/>
        </w:rPr>
        <w:t>Приклад коду з функціями:</w:t>
      </w:r>
    </w:p>
    <w:p w:rsidR="004A1722" w:rsidRPr="004A1722" w:rsidRDefault="004A1722" w:rsidP="004A1722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4A1722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Оголошення функції: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sum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4A1722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4A1722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10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4A1722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sum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a, b</w:t>
      </w: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4A1722" w:rsidRPr="004A1722" w:rsidRDefault="004A1722" w:rsidP="004A1722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4A1722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 + b;</w:t>
      </w:r>
    </w:p>
    <w:p w:rsidR="004A1722" w:rsidRDefault="004A1722" w:rsidP="004A1722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4A1722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цьому прикладі, незважаючи на те, що функція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sum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оголошена </w:t>
      </w:r>
      <w:proofErr w:type="gramStart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ісля її виклику, код успішно працює та виводить результат. </w:t>
      </w:r>
      <w:proofErr w:type="gramStart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ідйом оголошення функції дозволяє нам викликати її перед її фізичним оголошенням у коді.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lastRenderedPageBreak/>
        <w:t xml:space="preserve">Коли функція оголошена як вираз функції через присвоєння змінній (з використанням </w:t>
      </w:r>
      <w:r w:rsidRPr="004A1722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var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), 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hoisting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поводиться інакше, </w:t>
      </w:r>
      <w:proofErr w:type="gramStart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ніж</w:t>
      </w:r>
      <w:proofErr w:type="gramEnd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 оголошенням функції (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function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declaration</w:t>
      </w:r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). У цьому випадку, змінна, до якої присвоєно функцію, буде </w:t>
      </w:r>
      <w:proofErr w:type="gramStart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4A1722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іднята, але саме присвоєння функції відбудеться в момент виконання коду, тому спроба викликати функцію перед її присвоєнням призведе до помилки.</w:t>
      </w:r>
    </w:p>
    <w:p w:rsidR="004A1722" w:rsidRPr="004A1722" w:rsidRDefault="004A1722" w:rsidP="004A1722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Функціональний вираз: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myFunction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Виведе: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undefined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 xml:space="preserve">// </w:t>
      </w:r>
      <w:proofErr w:type="gramStart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myFunction(</w:t>
      </w:r>
      <w:proofErr w:type="gramEnd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); // TypeError: myFunction is not a function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myFunction =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"Це вираз функції, присвоєний змінній"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4A1722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myFunction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Працює коректно після присвоєння</w:t>
      </w:r>
    </w:p>
    <w:p w:rsid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У цьому прикладі, коли ми спробували вивести </w:t>
      </w:r>
      <w:r>
        <w:rPr>
          <w:rStyle w:val="HTML"/>
          <w:color w:val="7D2BCF"/>
          <w:sz w:val="23"/>
          <w:szCs w:val="23"/>
        </w:rPr>
        <w:t>myFunction</w:t>
      </w:r>
      <w:r>
        <w:rPr>
          <w:rFonts w:ascii="Arial" w:hAnsi="Arial" w:cs="Arial"/>
          <w:color w:val="212121"/>
          <w:sz w:val="23"/>
          <w:szCs w:val="23"/>
        </w:rPr>
        <w:t xml:space="preserve"> в консоль перед присвоєнням функції, ми отримали </w:t>
      </w:r>
      <w:r>
        <w:rPr>
          <w:rStyle w:val="HTML"/>
          <w:color w:val="7D2BCF"/>
          <w:sz w:val="23"/>
          <w:szCs w:val="23"/>
        </w:rPr>
        <w:t>undefined</w:t>
      </w:r>
      <w:r>
        <w:rPr>
          <w:rFonts w:ascii="Arial" w:hAnsi="Arial" w:cs="Arial"/>
          <w:color w:val="212121"/>
          <w:sz w:val="23"/>
          <w:szCs w:val="23"/>
        </w:rPr>
        <w:t xml:space="preserve">, оскільки оголошення змінної </w:t>
      </w:r>
      <w:r>
        <w:rPr>
          <w:rStyle w:val="HTML"/>
          <w:color w:val="7D2BCF"/>
          <w:sz w:val="23"/>
          <w:szCs w:val="23"/>
        </w:rPr>
        <w:t>myFunction</w:t>
      </w:r>
      <w:r>
        <w:rPr>
          <w:rFonts w:ascii="Arial" w:hAnsi="Arial" w:cs="Arial"/>
          <w:color w:val="212121"/>
          <w:sz w:val="23"/>
          <w:szCs w:val="23"/>
        </w:rPr>
        <w:t xml:space="preserve"> було піднято, але її значення на той момент було не визначено. Спроба викликати </w:t>
      </w:r>
      <w:proofErr w:type="gramStart"/>
      <w:r>
        <w:rPr>
          <w:rStyle w:val="HTML"/>
          <w:color w:val="7D2BCF"/>
          <w:sz w:val="23"/>
          <w:szCs w:val="23"/>
        </w:rPr>
        <w:t>myFunction(</w:t>
      </w:r>
      <w:proofErr w:type="gramEnd"/>
      <w:r>
        <w:rPr>
          <w:rStyle w:val="HTML"/>
          <w:color w:val="7D2BCF"/>
          <w:sz w:val="23"/>
          <w:szCs w:val="23"/>
        </w:rPr>
        <w:t>)</w:t>
      </w:r>
      <w:r>
        <w:rPr>
          <w:rFonts w:ascii="Arial" w:hAnsi="Arial" w:cs="Arial"/>
          <w:color w:val="212121"/>
          <w:sz w:val="23"/>
          <w:szCs w:val="23"/>
        </w:rPr>
        <w:t xml:space="preserve"> перед присвоєнням функції призводить до помилки, оскільки змінна </w:t>
      </w:r>
      <w:r>
        <w:rPr>
          <w:rStyle w:val="HTML"/>
          <w:color w:val="7D2BCF"/>
          <w:sz w:val="23"/>
          <w:szCs w:val="23"/>
        </w:rPr>
        <w:t>myFunction</w:t>
      </w:r>
      <w:r>
        <w:rPr>
          <w:rFonts w:ascii="Arial" w:hAnsi="Arial" w:cs="Arial"/>
          <w:color w:val="212121"/>
          <w:sz w:val="23"/>
          <w:szCs w:val="23"/>
        </w:rPr>
        <w:t xml:space="preserve"> ще не має присвоєної функції і не вважається функцією. Після рядка з присвоєнням функції, виклик </w:t>
      </w:r>
      <w:proofErr w:type="gramStart"/>
      <w:r>
        <w:rPr>
          <w:rStyle w:val="HTML"/>
          <w:color w:val="7D2BCF"/>
          <w:sz w:val="23"/>
          <w:szCs w:val="23"/>
        </w:rPr>
        <w:t>myFunction(</w:t>
      </w:r>
      <w:proofErr w:type="gramEnd"/>
      <w:r>
        <w:rPr>
          <w:rStyle w:val="HTML"/>
          <w:color w:val="7D2BCF"/>
          <w:sz w:val="23"/>
          <w:szCs w:val="23"/>
        </w:rPr>
        <w:t>)</w:t>
      </w:r>
      <w:r>
        <w:rPr>
          <w:rFonts w:ascii="Arial" w:hAnsi="Arial" w:cs="Arial"/>
          <w:color w:val="212121"/>
          <w:sz w:val="23"/>
          <w:szCs w:val="23"/>
        </w:rPr>
        <w:t xml:space="preserve"> працює коректно.</w:t>
      </w:r>
    </w:p>
    <w:p w:rsid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Ці приклади ілюструють важливість розуміння різниці між оголошенням функції та функціональним виразом у контексті hoisting, щоб уникнути помилок у виконанні програми.</w:t>
      </w:r>
      <w:proofErr w:type="gramEnd"/>
    </w:p>
    <w:p w:rsid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Особливості hoisting зі змінними:</w:t>
      </w:r>
    </w:p>
    <w:p w:rsid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Важливо зауважити, що hoisting поводиться по-різному з оголошеннями змінних.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Оголошення змінної підіймається, але не її ініціалізація.</w:t>
      </w:r>
      <w:proofErr w:type="gramEnd"/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myVar);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undefined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myVar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4A1722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myVar);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5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випадку, коли ми спробували доступитися до </w:t>
      </w:r>
      <w:r>
        <w:rPr>
          <w:rStyle w:val="HTML"/>
          <w:color w:val="7D2BCF"/>
          <w:sz w:val="23"/>
          <w:szCs w:val="23"/>
        </w:rPr>
        <w:t>myVar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перед її ініціалізацією, вона вже була оголошена завдяки підйому, тому не видає помилку, але має значення </w:t>
      </w:r>
      <w:r>
        <w:rPr>
          <w:rStyle w:val="HTML"/>
          <w:color w:val="7D2BCF"/>
          <w:sz w:val="23"/>
          <w:szCs w:val="23"/>
        </w:rPr>
        <w:t>undefined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>.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Hoisting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є важливою концепцією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>, яка впливає на те, як ми структуруємо наш код, і вимагає уважності, щоб уникнути потенційної плутанини при оголошенні змінних і функцій.</w:t>
      </w:r>
      <w:proofErr w:type="gramEnd"/>
    </w:p>
    <w:p w:rsidR="006363C4" w:rsidRPr="006363C4" w:rsidRDefault="006363C4" w:rsidP="006363C4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uk-UA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>Closure</w:t>
      </w:r>
      <w:r w:rsidRPr="006363C4">
        <w:rPr>
          <w:rFonts w:ascii="Arial" w:hAnsi="Arial" w:cs="Arial"/>
          <w:color w:val="212121"/>
          <w:sz w:val="24"/>
          <w:szCs w:val="24"/>
          <w:lang w:val="uk-UA"/>
        </w:rPr>
        <w:t xml:space="preserve"> (Замикання)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6363C4">
        <w:rPr>
          <w:rFonts w:ascii="Arial" w:hAnsi="Arial" w:cs="Arial"/>
          <w:color w:val="212121"/>
          <w:sz w:val="23"/>
          <w:szCs w:val="23"/>
          <w:lang w:val="uk-UA"/>
        </w:rPr>
        <w:t>Замикання – це функція, що зберігає доступ до змінних зі свого лексичного середовища поза своєю первісною областю видимості, дозволяючи зберігати стан між викликами.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r>
        <w:rPr>
          <w:noProof/>
          <w:lang w:eastAsia="en-GB"/>
        </w:rPr>
        <w:drawing>
          <wp:inline distT="0" distB="0" distL="0" distR="0" wp14:anchorId="2E782C5D" wp14:editId="534AA8ED">
            <wp:extent cx="56388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4" w:rsidRDefault="006363C4" w:rsidP="006363C4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Приклад коду: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createCounter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()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count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uk-UA" w:eastAsia="en-GB"/>
        </w:rPr>
        <w:t>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uk-UA" w:eastAsia="en-GB"/>
        </w:rPr>
        <w:t xml:space="preserve">// Приватна змінна, доступна лише всередині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createCounter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()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      </w:t>
      </w:r>
      <w:proofErr w:type="gramStart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count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+=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uk-UA" w:eastAsia="en-GB"/>
        </w:rPr>
        <w:t>1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uk-UA" w:eastAsia="en-GB"/>
        </w:rPr>
        <w:t xml:space="preserve">// Модифікуємо і повертаємо змінну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count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  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count;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counter =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createCounter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Створюємо екземпляр замикання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counter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1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counter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2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counter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3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прикладі, функція </w:t>
      </w:r>
      <w:r>
        <w:rPr>
          <w:rStyle w:val="HTML"/>
          <w:color w:val="7D2BCF"/>
          <w:sz w:val="23"/>
          <w:szCs w:val="23"/>
        </w:rPr>
        <w:t>createCounter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створює та повертає іншу функцію, яка має доступ до змінної </w:t>
      </w:r>
      <w:r>
        <w:rPr>
          <w:rStyle w:val="HTML"/>
          <w:color w:val="7D2BCF"/>
          <w:sz w:val="23"/>
          <w:szCs w:val="23"/>
        </w:rPr>
        <w:t>count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в області видимості </w:t>
      </w:r>
      <w:r>
        <w:rPr>
          <w:rStyle w:val="HTML"/>
          <w:color w:val="7D2BCF"/>
          <w:sz w:val="23"/>
          <w:szCs w:val="23"/>
        </w:rPr>
        <w:t>createCounter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. Кожен виклик </w:t>
      </w:r>
      <w:r>
        <w:rPr>
          <w:rStyle w:val="HTML"/>
          <w:color w:val="7D2BCF"/>
          <w:sz w:val="23"/>
          <w:szCs w:val="23"/>
        </w:rPr>
        <w:t>counter</w:t>
      </w:r>
      <w:r w:rsidRPr="006363C4">
        <w:rPr>
          <w:rStyle w:val="HTML"/>
          <w:color w:val="7D2BCF"/>
          <w:sz w:val="23"/>
          <w:szCs w:val="23"/>
          <w:lang w:val="uk-UA"/>
        </w:rPr>
        <w:t>()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інкрементує та повертає змінну </w:t>
      </w:r>
      <w:r>
        <w:rPr>
          <w:rStyle w:val="HTML"/>
          <w:color w:val="7D2BCF"/>
          <w:sz w:val="23"/>
          <w:szCs w:val="23"/>
        </w:rPr>
        <w:t>count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>, що демонструє як замикання дозволяє функціям "запам'ятовувати" стан і взаємодіяти з ним.</w:t>
      </w:r>
    </w:p>
    <w:p w:rsid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212121"/>
          <w:sz w:val="23"/>
          <w:szCs w:val="23"/>
        </w:rPr>
        <w:lastRenderedPageBreak/>
        <w:t>Підсумок</w:t>
      </w:r>
    </w:p>
    <w:p w:rsid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Коли інтерпретатор JavaScript виконує функцію, він створює об’єкт, який містить всі локальні змінні цього виклику функції.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Цей об’єкт називається ‘</w:t>
      </w:r>
      <w:r>
        <w:rPr>
          <w:rStyle w:val="a4"/>
          <w:rFonts w:ascii="Arial" w:hAnsi="Arial" w:cs="Arial"/>
          <w:color w:val="212121"/>
          <w:sz w:val="23"/>
          <w:szCs w:val="23"/>
        </w:rPr>
        <w:t>лексичним середовищем</w:t>
      </w:r>
      <w:r>
        <w:rPr>
          <w:rFonts w:ascii="Arial" w:hAnsi="Arial" w:cs="Arial"/>
          <w:color w:val="212121"/>
          <w:sz w:val="23"/>
          <w:szCs w:val="23"/>
        </w:rPr>
        <w:t>’.</w:t>
      </w:r>
      <w:proofErr w:type="gramEnd"/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Кожна функція, визначена всередині цієї функції, має доступ до цього лексичного середовища через механізм, який називається ‘</w:t>
      </w:r>
      <w:r>
        <w:rPr>
          <w:rStyle w:val="a4"/>
          <w:rFonts w:ascii="Arial" w:hAnsi="Arial" w:cs="Arial"/>
          <w:color w:val="212121"/>
          <w:sz w:val="23"/>
          <w:szCs w:val="23"/>
        </w:rPr>
        <w:t>областю видимості</w:t>
      </w:r>
      <w:r>
        <w:rPr>
          <w:rFonts w:ascii="Arial" w:hAnsi="Arial" w:cs="Arial"/>
          <w:color w:val="212121"/>
          <w:sz w:val="23"/>
          <w:szCs w:val="23"/>
        </w:rPr>
        <w:t>’.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Коли функція використовує змінні зі свого лексичного середовища після того, як зовнішня функція завершила виконання, ми називаємо це ‘</w:t>
      </w:r>
      <w:r>
        <w:rPr>
          <w:rStyle w:val="a4"/>
          <w:rFonts w:ascii="Arial" w:hAnsi="Arial" w:cs="Arial"/>
          <w:color w:val="212121"/>
          <w:sz w:val="23"/>
          <w:szCs w:val="23"/>
        </w:rPr>
        <w:t>замиканням</w:t>
      </w:r>
      <w:r>
        <w:rPr>
          <w:rFonts w:ascii="Arial" w:hAnsi="Arial" w:cs="Arial"/>
          <w:color w:val="212121"/>
          <w:sz w:val="23"/>
          <w:szCs w:val="23"/>
        </w:rPr>
        <w:t>’.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Цей об’єкт з локальними змінними продовжує існувати, доки є хоча б одна функція, яка на нього посилається.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>Це означа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що </w:t>
      </w: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замикання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- це спосіб зберігати приватні змінні, які існують після завершення виконання зовнішньої функції. Замикання зберігає посилання на ці змінні, створюючи приватну область видимості.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ru-RU" w:eastAsia="en-GB"/>
        </w:rPr>
      </w:pPr>
    </w:p>
    <w:p w:rsidR="006363C4" w:rsidRPr="006363C4" w:rsidRDefault="006363C4" w:rsidP="006363C4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6363C4">
        <w:rPr>
          <w:rFonts w:ascii="Arial" w:hAnsi="Arial" w:cs="Arial"/>
          <w:color w:val="212121"/>
          <w:sz w:val="30"/>
          <w:szCs w:val="30"/>
          <w:lang w:val="ru-RU"/>
        </w:rPr>
        <w:t xml:space="preserve">Оголошення </w:t>
      </w:r>
      <w:r>
        <w:rPr>
          <w:rFonts w:ascii="Arial" w:hAnsi="Arial" w:cs="Arial"/>
          <w:color w:val="212121"/>
          <w:sz w:val="30"/>
          <w:szCs w:val="30"/>
        </w:rPr>
        <w:t>let</w:t>
      </w:r>
      <w:r w:rsidRPr="006363C4">
        <w:rPr>
          <w:rFonts w:ascii="Arial" w:hAnsi="Arial" w:cs="Arial"/>
          <w:color w:val="212121"/>
          <w:sz w:val="30"/>
          <w:szCs w:val="30"/>
          <w:lang w:val="ru-RU"/>
        </w:rPr>
        <w:t xml:space="preserve"> та </w:t>
      </w:r>
      <w:r>
        <w:rPr>
          <w:rFonts w:ascii="Arial" w:hAnsi="Arial" w:cs="Arial"/>
          <w:color w:val="212121"/>
          <w:sz w:val="30"/>
          <w:szCs w:val="30"/>
        </w:rPr>
        <w:t>const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 xml:space="preserve">Оголошення </w:t>
      </w:r>
      <w:r>
        <w:rPr>
          <w:rFonts w:ascii="Arial" w:hAnsi="Arial" w:cs="Arial"/>
          <w:color w:val="212121"/>
          <w:sz w:val="24"/>
          <w:szCs w:val="24"/>
        </w:rPr>
        <w:t>let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Ми використовуємо ключове слово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для оголошення змінних з областю видимості, обмеженою блоком коду, 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на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відміну від </w:t>
      </w:r>
      <w:r>
        <w:rPr>
          <w:rStyle w:val="HTML"/>
          <w:color w:val="7D2BCF"/>
          <w:sz w:val="23"/>
          <w:szCs w:val="23"/>
        </w:rPr>
        <w:t>var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, що оголошує змінну з областю видимості, обмеженою функцією. Це означа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що змінні, оголошені за допомогою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існують лише в рамках блоку </w:t>
      </w:r>
      <w:r w:rsidRPr="006363C4">
        <w:rPr>
          <w:rStyle w:val="HTML"/>
          <w:color w:val="7D2BCF"/>
          <w:sz w:val="23"/>
          <w:szCs w:val="23"/>
          <w:lang w:val="ru-RU"/>
        </w:rPr>
        <w:t>{}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, у якому вони були визначені, дозволяючи нам краще контролювати область видимості змінних і уникати помилок, пов'язаних із несподіваним доступом до них ззовні цього блоку.</w:t>
      </w:r>
    </w:p>
    <w:p w:rsid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Приклад коду: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demoLet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x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x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Це інша 'x', оскільки 'let' обмежує область видимості блоком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(x);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20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(x);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10, оскільки змінна 'x', оголошена всередині блоку if, тут не доступна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Default="006363C4" w:rsidP="006363C4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demoLet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У цьому прикладі ми демонструємо, як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дозволяє оголошувати змінні, що мають область видимості, обмежену конкретним блоком коду. Змінна </w:t>
      </w:r>
      <w:r>
        <w:rPr>
          <w:rStyle w:val="HTML"/>
          <w:color w:val="7D2BCF"/>
          <w:sz w:val="23"/>
          <w:szCs w:val="23"/>
        </w:rPr>
        <w:t>x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оголошена всередині функції </w:t>
      </w:r>
      <w:r>
        <w:rPr>
          <w:rStyle w:val="HTML"/>
          <w:color w:val="7D2BCF"/>
          <w:sz w:val="23"/>
          <w:szCs w:val="23"/>
        </w:rPr>
        <w:t>demoLet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має значення </w:t>
      </w:r>
      <w:r w:rsidRPr="006363C4">
        <w:rPr>
          <w:rStyle w:val="HTML"/>
          <w:color w:val="7D2BCF"/>
          <w:sz w:val="23"/>
          <w:szCs w:val="23"/>
          <w:lang w:val="ru-RU"/>
        </w:rPr>
        <w:t>10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але всередині блоку </w:t>
      </w:r>
      <w:r>
        <w:rPr>
          <w:rStyle w:val="HTML"/>
          <w:color w:val="7D2BCF"/>
          <w:sz w:val="23"/>
          <w:szCs w:val="23"/>
        </w:rPr>
        <w:t>if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ми 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оголошуємо іншу змінну </w:t>
      </w:r>
      <w:r>
        <w:rPr>
          <w:rStyle w:val="HTML"/>
          <w:color w:val="7D2BCF"/>
          <w:sz w:val="23"/>
          <w:szCs w:val="23"/>
        </w:rPr>
        <w:t>x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з областю видимості, обмеженою цим блоком, і присвоює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мо їй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значення </w:t>
      </w:r>
      <w:r w:rsidRPr="006363C4">
        <w:rPr>
          <w:rStyle w:val="HTML"/>
          <w:color w:val="7D2BCF"/>
          <w:sz w:val="23"/>
          <w:szCs w:val="23"/>
          <w:lang w:val="ru-RU"/>
        </w:rPr>
        <w:t>20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. Це показу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як змінні з однаковими іменами, але оголошені в різних областях видимості за допомогою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, можуть існувати незалежно одна від одної.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 xml:space="preserve">Пояснення правил області видимості для </w:t>
      </w:r>
      <w:r>
        <w:rPr>
          <w:rStyle w:val="HTML"/>
          <w:rFonts w:eastAsiaTheme="majorEastAsia"/>
          <w:b w:val="0"/>
          <w:bCs w:val="0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4"/>
          <w:szCs w:val="24"/>
          <w:lang w:val="ru-RU"/>
        </w:rPr>
        <w:t>:</w:t>
      </w:r>
    </w:p>
    <w:p w:rsidR="006363C4" w:rsidRPr="006363C4" w:rsidRDefault="006363C4" w:rsidP="006363C4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Область видимості змінної </w:t>
      </w:r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</w:rPr>
        <w:t>let</w:t>
      </w: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– блок </w:t>
      </w:r>
      <w:r w:rsidRPr="006363C4"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  <w:lang w:val="ru-RU"/>
        </w:rPr>
        <w:t>{...}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: Це означа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що змінні, оголошені за допомогою </w:t>
      </w:r>
      <w:r>
        <w:rPr>
          <w:rStyle w:val="HTML"/>
          <w:rFonts w:eastAsiaTheme="minorHAnsi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, доступні лише в рамках блоку, у якому вони були визначені, та в усіх вкладених блоках.</w:t>
      </w:r>
    </w:p>
    <w:p w:rsidR="006363C4" w:rsidRPr="006363C4" w:rsidRDefault="006363C4" w:rsidP="006363C4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Змінна </w:t>
      </w:r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</w:rPr>
        <w:t>let</w:t>
      </w: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не існує до її оголошення у </w:t>
      </w:r>
      <w:proofErr w:type="gramStart"/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своїй</w:t>
      </w:r>
      <w:proofErr w:type="gramEnd"/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області видимості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: Це відомо як "тимчасова мертва зона", що означа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що доступ до змінної </w:t>
      </w:r>
      <w:r>
        <w:rPr>
          <w:rStyle w:val="HTML"/>
          <w:rFonts w:eastAsiaTheme="minorHAnsi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перед її оголошенням у блоку призведе до помилки </w:t>
      </w:r>
      <w:r>
        <w:rPr>
          <w:rStyle w:val="HTML"/>
          <w:rFonts w:eastAsiaTheme="minorHAnsi"/>
          <w:color w:val="7D2BCF"/>
          <w:sz w:val="23"/>
          <w:szCs w:val="23"/>
        </w:rPr>
        <w:t>ReferenceError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6363C4" w:rsidRPr="006363C4" w:rsidRDefault="006363C4" w:rsidP="006363C4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Повторне оголошення </w:t>
      </w:r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</w:rPr>
        <w:t>let</w:t>
      </w: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змінних </w:t>
      </w:r>
      <w:proofErr w:type="gramStart"/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у</w:t>
      </w:r>
      <w:proofErr w:type="gramEnd"/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тому ж скоупі викликає помилку: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Спроба повторного оголошення змінної призведе до синтаксичної помилки.</w:t>
      </w:r>
    </w:p>
    <w:p w:rsidR="006363C4" w:rsidRPr="006363C4" w:rsidRDefault="006363C4" w:rsidP="006363C4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При використанні в циклі для кожної ітерації створюється </w:t>
      </w:r>
      <w:proofErr w:type="gramStart"/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своя</w:t>
      </w:r>
      <w:proofErr w:type="gramEnd"/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змінна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: Коли </w:t>
      </w:r>
      <w:r>
        <w:rPr>
          <w:rStyle w:val="HTML"/>
          <w:rFonts w:eastAsiaTheme="minorHAnsi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використовується в умовах циклу, для кожного проходу циклу створюється 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нова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змінна, що дозволяє зберігати унікальний стан змінної для кожної ітерації.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>Приклад коду з описом: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demoScope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Приклад 1: Область видимості змінної `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let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` – блок `{...}`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(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blockScoped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"Доступна всередині цього блоку"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blockScoped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Виведе: Доступна всередині цього блоку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.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(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blockScoped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); // Помилка: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blockScoped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не визначена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Приклад 2: Повторне оголошення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let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змінних </w:t>
      </w:r>
      <w:proofErr w:type="gramStart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у</w:t>
      </w:r>
      <w:proofErr w:type="gramEnd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тому ж скоупі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x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let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x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; // помилка: змінна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x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вже оголошена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Приклад 3: "Тимчасова мертва зона"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 xml:space="preserve">// </w:t>
      </w:r>
      <w:proofErr w:type="gramStart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console.log(</w:t>
      </w:r>
      <w:proofErr w:type="gramEnd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tempDeadZone); // Помилка: Cannot access 'tempDeadZone' before initialization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tempDeadZone =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"Ініціалізована після використання"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Приклад 4: Унікальна змінна для кожної ітерації циклу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for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i &lt;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3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 i++)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A657"/>
          <w:sz w:val="23"/>
          <w:szCs w:val="23"/>
          <w:highlight w:val="darkBlue"/>
          <w:lang w:eastAsia="en-GB"/>
        </w:rPr>
        <w:t>setTimeout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 {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(i); },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1000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 0, потім 1, потім 2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P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demoScope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У цьому прикладі:</w:t>
      </w:r>
    </w:p>
    <w:p w:rsidR="006363C4" w:rsidRDefault="006363C4" w:rsidP="006363C4">
      <w:pPr>
        <w:numPr>
          <w:ilvl w:val="0"/>
          <w:numId w:val="5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lastRenderedPageBreak/>
        <w:t>Приклад 1</w:t>
      </w:r>
      <w:r>
        <w:rPr>
          <w:rFonts w:ascii="Arial" w:hAnsi="Arial" w:cs="Arial"/>
          <w:color w:val="212121"/>
          <w:sz w:val="23"/>
          <w:szCs w:val="23"/>
        </w:rPr>
        <w:t xml:space="preserve"> ілюструє, як змінна </w:t>
      </w:r>
      <w:r>
        <w:rPr>
          <w:rStyle w:val="HTML"/>
          <w:rFonts w:eastAsiaTheme="minorHAnsi"/>
          <w:color w:val="7D2BCF"/>
          <w:sz w:val="23"/>
          <w:szCs w:val="23"/>
        </w:rPr>
        <w:t>blockScoped</w:t>
      </w:r>
      <w:r>
        <w:rPr>
          <w:rFonts w:ascii="Arial" w:hAnsi="Arial" w:cs="Arial"/>
          <w:color w:val="212121"/>
          <w:sz w:val="23"/>
          <w:szCs w:val="23"/>
        </w:rPr>
        <w:t xml:space="preserve">, оголошена в блоку </w:t>
      </w:r>
      <w:r>
        <w:rPr>
          <w:rStyle w:val="HTML"/>
          <w:rFonts w:eastAsiaTheme="minorHAnsi"/>
          <w:color w:val="7D2BCF"/>
          <w:sz w:val="23"/>
          <w:szCs w:val="23"/>
        </w:rPr>
        <w:t>if</w:t>
      </w:r>
      <w:r>
        <w:rPr>
          <w:rFonts w:ascii="Arial" w:hAnsi="Arial" w:cs="Arial"/>
          <w:color w:val="212121"/>
          <w:sz w:val="23"/>
          <w:szCs w:val="23"/>
        </w:rPr>
        <w:t>, доступна лише всередині цього блоку.</w:t>
      </w:r>
    </w:p>
    <w:p w:rsidR="006363C4" w:rsidRPr="006363C4" w:rsidRDefault="006363C4" w:rsidP="006363C4">
      <w:pPr>
        <w:numPr>
          <w:ilvl w:val="0"/>
          <w:numId w:val="5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Приклад 2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показує що спроба 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повторного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оголошення змінної призведе до синтаксичної помилки.</w:t>
      </w:r>
    </w:p>
    <w:p w:rsidR="006363C4" w:rsidRPr="006363C4" w:rsidRDefault="006363C4" w:rsidP="006363C4">
      <w:pPr>
        <w:numPr>
          <w:ilvl w:val="0"/>
          <w:numId w:val="5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Приклад 3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демонструє "тимчасову мертву зону", показуючи, що змінна </w:t>
      </w:r>
      <w:r>
        <w:rPr>
          <w:rStyle w:val="HTML"/>
          <w:rFonts w:eastAsiaTheme="minorHAnsi"/>
          <w:color w:val="7D2BCF"/>
          <w:sz w:val="23"/>
          <w:szCs w:val="23"/>
        </w:rPr>
        <w:t>tempDeadZone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не може бути використана до її оголошення.</w:t>
      </w:r>
    </w:p>
    <w:p w:rsidR="006363C4" w:rsidRPr="006363C4" w:rsidRDefault="006363C4" w:rsidP="006363C4">
      <w:pPr>
        <w:numPr>
          <w:ilvl w:val="0"/>
          <w:numId w:val="5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Приклад 4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показу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як при кожній ітерації циклу </w:t>
      </w:r>
      <w:r>
        <w:rPr>
          <w:rStyle w:val="HTML"/>
          <w:rFonts w:eastAsiaTheme="minorHAnsi"/>
          <w:color w:val="7D2BCF"/>
          <w:sz w:val="23"/>
          <w:szCs w:val="23"/>
        </w:rPr>
        <w:t>for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створюється нова змінна </w:t>
      </w:r>
      <w:r>
        <w:rPr>
          <w:rStyle w:val="HTML"/>
          <w:rFonts w:eastAsiaTheme="minorHAnsi"/>
          <w:color w:val="7D2BCF"/>
          <w:sz w:val="23"/>
          <w:szCs w:val="23"/>
        </w:rPr>
        <w:t>i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що дозволяє </w:t>
      </w:r>
      <w:r>
        <w:rPr>
          <w:rStyle w:val="HTML"/>
          <w:rFonts w:eastAsiaTheme="minorHAnsi"/>
          <w:color w:val="7D2BCF"/>
          <w:sz w:val="23"/>
          <w:szCs w:val="23"/>
        </w:rPr>
        <w:t>setTimeout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вивести унікальне значення </w:t>
      </w:r>
      <w:r>
        <w:rPr>
          <w:rStyle w:val="HTML"/>
          <w:rFonts w:eastAsiaTheme="minorHAnsi"/>
          <w:color w:val="7D2BCF"/>
          <w:sz w:val="23"/>
          <w:szCs w:val="23"/>
        </w:rPr>
        <w:t>i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для кожної ітерації.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 xml:space="preserve">Оголошення </w:t>
      </w:r>
      <w:r>
        <w:rPr>
          <w:rFonts w:ascii="Arial" w:hAnsi="Arial" w:cs="Arial"/>
          <w:color w:val="212121"/>
          <w:sz w:val="24"/>
          <w:szCs w:val="24"/>
        </w:rPr>
        <w:t>const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Ми використовуємо оголошення </w:t>
      </w:r>
      <w:r>
        <w:rPr>
          <w:rStyle w:val="HTML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для створення змінних, значення яких не можна змінювати 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ісля їх ініціалізації. Змінні, оголошені за допомогою </w:t>
      </w:r>
      <w:r>
        <w:rPr>
          <w:rStyle w:val="HTML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мають область видимості блоку подібно до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і повинні бути ініціалізовані при оголошенні.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Приклад коду: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PI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3.14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Оголошуємо константу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PI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та присвоюємо їй значення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PI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Виводимо значення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PI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Спроба змінити значення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PI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призведе до помилки</w:t>
      </w:r>
    </w:p>
    <w:p w:rsidR="004A1722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PI = 3.14159; // TypeError: Assignment to constant variable.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У цьому прикладі ми оголошуємо константу </w:t>
      </w:r>
      <w:r>
        <w:rPr>
          <w:rStyle w:val="HTML"/>
          <w:color w:val="7D2BCF"/>
          <w:sz w:val="23"/>
          <w:szCs w:val="23"/>
        </w:rPr>
        <w:t>PI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та присвоює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мо їй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значення </w:t>
      </w:r>
      <w:r w:rsidRPr="006363C4">
        <w:rPr>
          <w:rStyle w:val="HTML"/>
          <w:color w:val="7D2BCF"/>
          <w:sz w:val="23"/>
          <w:szCs w:val="23"/>
          <w:lang w:val="ru-RU"/>
        </w:rPr>
        <w:t>3.14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. Спроба змінити значення </w:t>
      </w:r>
      <w:r>
        <w:rPr>
          <w:rStyle w:val="HTML"/>
          <w:color w:val="7D2BCF"/>
          <w:sz w:val="23"/>
          <w:szCs w:val="23"/>
        </w:rPr>
        <w:t>PI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викличе помилку, оскільки змінні, оголошені за допомогою </w:t>
      </w:r>
      <w:r>
        <w:rPr>
          <w:rStyle w:val="HTML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не можуть бути переприсвоєні 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ісля їх ініціалізації. Це демонструє ключову властивість </w:t>
      </w:r>
      <w:r>
        <w:rPr>
          <w:rStyle w:val="HTML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- незмінність значення після оголошення.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 xml:space="preserve">Коли використовувати </w:t>
      </w:r>
      <w:r>
        <w:rPr>
          <w:rFonts w:ascii="Arial" w:hAnsi="Arial" w:cs="Arial"/>
          <w:color w:val="212121"/>
          <w:sz w:val="24"/>
          <w:szCs w:val="24"/>
        </w:rPr>
        <w:t>camelCase</w:t>
      </w:r>
      <w:r w:rsidRPr="006363C4">
        <w:rPr>
          <w:rFonts w:ascii="Arial" w:hAnsi="Arial" w:cs="Arial"/>
          <w:color w:val="212121"/>
          <w:sz w:val="24"/>
          <w:szCs w:val="24"/>
          <w:lang w:val="ru-RU"/>
        </w:rPr>
        <w:t xml:space="preserve"> та </w:t>
      </w:r>
      <w:r>
        <w:rPr>
          <w:rFonts w:ascii="Arial" w:hAnsi="Arial" w:cs="Arial"/>
          <w:color w:val="212121"/>
          <w:sz w:val="24"/>
          <w:szCs w:val="24"/>
        </w:rPr>
        <w:t>SNAKE</w:t>
      </w:r>
      <w:r w:rsidRPr="006363C4">
        <w:rPr>
          <w:rFonts w:ascii="Arial" w:hAnsi="Arial" w:cs="Arial"/>
          <w:color w:val="212121"/>
          <w:sz w:val="24"/>
          <w:szCs w:val="24"/>
          <w:lang w:val="ru-RU"/>
        </w:rPr>
        <w:t>_</w:t>
      </w:r>
      <w:r>
        <w:rPr>
          <w:rFonts w:ascii="Arial" w:hAnsi="Arial" w:cs="Arial"/>
          <w:color w:val="212121"/>
          <w:sz w:val="24"/>
          <w:szCs w:val="24"/>
        </w:rPr>
        <w:t>CASE</w:t>
      </w:r>
      <w:r w:rsidRPr="006363C4">
        <w:rPr>
          <w:rFonts w:ascii="Arial" w:hAnsi="Arial" w:cs="Arial"/>
          <w:color w:val="212121"/>
          <w:sz w:val="24"/>
          <w:szCs w:val="24"/>
          <w:lang w:val="ru-RU"/>
        </w:rPr>
        <w:t xml:space="preserve"> для констант в </w:t>
      </w:r>
      <w:r>
        <w:rPr>
          <w:rFonts w:ascii="Arial" w:hAnsi="Arial" w:cs="Arial"/>
          <w:color w:val="212121"/>
          <w:sz w:val="24"/>
          <w:szCs w:val="24"/>
        </w:rPr>
        <w:t>JavaScript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, вибі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між </w:t>
      </w:r>
      <w:r>
        <w:rPr>
          <w:rStyle w:val="HTML"/>
          <w:color w:val="7D2BCF"/>
          <w:sz w:val="23"/>
          <w:szCs w:val="23"/>
        </w:rPr>
        <w:t>camelCase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та </w:t>
      </w:r>
      <w:r>
        <w:rPr>
          <w:rStyle w:val="HTML"/>
          <w:color w:val="7D2BCF"/>
          <w:sz w:val="23"/>
          <w:szCs w:val="23"/>
        </w:rPr>
        <w:t>SNAKE</w:t>
      </w:r>
      <w:r w:rsidRPr="006363C4">
        <w:rPr>
          <w:rStyle w:val="HTML"/>
          <w:color w:val="7D2BCF"/>
          <w:sz w:val="23"/>
          <w:szCs w:val="23"/>
          <w:lang w:val="ru-RU"/>
        </w:rPr>
        <w:t>_</w:t>
      </w:r>
      <w:r>
        <w:rPr>
          <w:rStyle w:val="HTML"/>
          <w:color w:val="7D2BCF"/>
          <w:sz w:val="23"/>
          <w:szCs w:val="23"/>
        </w:rPr>
        <w:t>CASE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для констант залежить від контексту їх використання:</w:t>
      </w:r>
    </w:p>
    <w:p w:rsidR="006363C4" w:rsidRPr="006363C4" w:rsidRDefault="006363C4" w:rsidP="006363C4">
      <w:pPr>
        <w:numPr>
          <w:ilvl w:val="0"/>
          <w:numId w:val="6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a4"/>
          <w:rFonts w:ascii="Arial" w:hAnsi="Arial" w:cs="Arial"/>
          <w:color w:val="212121"/>
          <w:sz w:val="23"/>
          <w:szCs w:val="23"/>
        </w:rPr>
        <w:t>camelCase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використовують для локальних констант або коли константа є об'єктом, що може змінюватися (наприклад, об'єкти, масиви), але посилання на який залишається незмінним.</w:t>
      </w:r>
    </w:p>
    <w:p w:rsidR="006363C4" w:rsidRPr="006363C4" w:rsidRDefault="006363C4" w:rsidP="006363C4">
      <w:pPr>
        <w:numPr>
          <w:ilvl w:val="0"/>
          <w:numId w:val="6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SNAKE</w:t>
      </w:r>
      <w:r w:rsidRPr="006363C4">
        <w:rPr>
          <w:rStyle w:val="a4"/>
          <w:rFonts w:ascii="Arial" w:hAnsi="Arial" w:cs="Arial"/>
          <w:color w:val="212121"/>
          <w:sz w:val="23"/>
          <w:szCs w:val="23"/>
          <w:lang w:val="ru-RU"/>
        </w:rPr>
        <w:t>_</w:t>
      </w:r>
      <w:r>
        <w:rPr>
          <w:rStyle w:val="a4"/>
          <w:rFonts w:ascii="Arial" w:hAnsi="Arial" w:cs="Arial"/>
          <w:color w:val="212121"/>
          <w:sz w:val="23"/>
          <w:szCs w:val="23"/>
        </w:rPr>
        <w:t>CASE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застосовують для глобальних констант або констант на рівні модуля, значення яких є справді незмінними та важливими для всього додатку.</w:t>
      </w:r>
    </w:p>
    <w:p w:rsid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uk-UA"/>
        </w:rPr>
      </w:pPr>
    </w:p>
    <w:p w:rsid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uk-UA"/>
        </w:rPr>
      </w:pPr>
    </w:p>
    <w:p w:rsid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uk-UA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>Приклад коду: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camelCase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для локальних констант або змінних об'єкті</w:t>
      </w:r>
      <w:proofErr w:type="gramStart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в</w:t>
      </w:r>
      <w:proofErr w:type="gramEnd"/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config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apiKey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: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ABC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123"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,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};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SNAKE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_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CASE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для глобальних незмінних констант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MAX_USERS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100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checkUsers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users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(users.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length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&gt;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MAX_USERS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"Перевищено максимальну кількість користувачів"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config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apiKey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Використання константи об'єкта</w:t>
      </w:r>
    </w:p>
    <w:p w:rsidR="006363C4" w:rsidRPr="006363C4" w:rsidRDefault="006363C4" w:rsidP="006363C4">
      <w:pPr>
        <w:rPr>
          <w:lang w:val="ru-RU"/>
        </w:rPr>
      </w:pP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checkUsers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[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1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,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2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,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3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]);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Приклад використання глобальної константи</w:t>
      </w:r>
    </w:p>
    <w:p w:rsidR="006363C4" w:rsidRDefault="006363C4" w:rsidP="006363C4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У цьому прикладі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config</w:t>
      </w:r>
      <w:r w:rsidRPr="006363C4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 є локальною константою, що використовує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camelCase</w:t>
      </w:r>
      <w:r w:rsidRPr="006363C4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, оскільки вона відноситься 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до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 об'єкта конфігурації. Натомість,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MAX</w:t>
      </w:r>
      <w:r w:rsidRPr="006363C4">
        <w:rPr>
          <w:rFonts w:ascii="Courier New" w:hAnsi="Courier New" w:cs="Courier New"/>
          <w:color w:val="7D2BCF"/>
          <w:sz w:val="23"/>
          <w:szCs w:val="23"/>
          <w:shd w:val="clear" w:color="auto" w:fill="F9F1FF"/>
          <w:lang w:val="ru-RU"/>
        </w:rPr>
        <w:t>_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USERS</w:t>
      </w:r>
      <w:r w:rsidRPr="006363C4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 визначено в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SNAKE</w:t>
      </w:r>
      <w:r w:rsidRPr="006363C4">
        <w:rPr>
          <w:rFonts w:ascii="Courier New" w:hAnsi="Courier New" w:cs="Courier New"/>
          <w:color w:val="7D2BCF"/>
          <w:sz w:val="23"/>
          <w:szCs w:val="23"/>
          <w:shd w:val="clear" w:color="auto" w:fill="F9F1FF"/>
          <w:lang w:val="ru-RU"/>
        </w:rPr>
        <w:t>_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CASE</w:t>
      </w:r>
      <w:r w:rsidRPr="006363C4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, бо це глобальна константа, що має незмінне значення в контексті всього додатку.</w:t>
      </w:r>
    </w:p>
    <w:p w:rsidR="006363C4" w:rsidRDefault="006363C4" w:rsidP="006363C4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</w:pPr>
    </w:p>
    <w:p w:rsidR="006363C4" w:rsidRPr="006363C4" w:rsidRDefault="006363C4" w:rsidP="006363C4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6363C4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Scope</w:t>
      </w:r>
      <w:r w:rsidRPr="006363C4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 xml:space="preserve"> (розширене розуміння областей видимості з </w:t>
      </w:r>
      <w:r w:rsidRPr="006363C4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let</w:t>
      </w:r>
      <w:r w:rsidRPr="006363C4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 xml:space="preserve"> та </w:t>
      </w:r>
      <w:r w:rsidRPr="006363C4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const</w:t>
      </w:r>
      <w:r w:rsidRPr="006363C4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)</w:t>
      </w:r>
    </w:p>
    <w:p w:rsidR="006363C4" w:rsidRPr="006363C4" w:rsidRDefault="006363C4" w:rsidP="006363C4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Область видимості в 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JavaScript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визнача</w:t>
      </w:r>
      <w:proofErr w:type="gramStart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є,</w:t>
      </w:r>
      <w:proofErr w:type="gramEnd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де змінні, константи та функції можуть бути доступні та використані у коді. 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Розрізняють кілька типів областей видимості:</w:t>
      </w:r>
    </w:p>
    <w:p w:rsidR="006363C4" w:rsidRPr="006363C4" w:rsidRDefault="006363C4" w:rsidP="006363C4">
      <w:pPr>
        <w:numPr>
          <w:ilvl w:val="0"/>
          <w:numId w:val="7"/>
        </w:numPr>
        <w:shd w:val="clear" w:color="auto" w:fill="FFFFFF"/>
        <w:spacing w:before="75" w:after="0" w:line="330" w:lineRule="atLeast"/>
        <w:ind w:left="0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Глобальна область видимості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: Елементи, оголошені на найвищому </w:t>
      </w:r>
      <w:proofErr w:type="gramStart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івні коду, доступні з будь-якого місця у програмі.</w:t>
      </w:r>
    </w:p>
    <w:p w:rsidR="006363C4" w:rsidRPr="006363C4" w:rsidRDefault="006363C4" w:rsidP="006363C4">
      <w:pPr>
        <w:numPr>
          <w:ilvl w:val="0"/>
          <w:numId w:val="7"/>
        </w:numPr>
        <w:shd w:val="clear" w:color="auto" w:fill="FFFFFF"/>
        <w:spacing w:before="75" w:after="0" w:line="330" w:lineRule="atLeast"/>
        <w:ind w:left="0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Локальна область видимості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: </w:t>
      </w:r>
      <w:proofErr w:type="gramStart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Включає в</w:t>
      </w:r>
      <w:proofErr w:type="gramEnd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себе:</w:t>
      </w:r>
    </w:p>
    <w:p w:rsidR="006363C4" w:rsidRPr="006363C4" w:rsidRDefault="006363C4" w:rsidP="006363C4">
      <w:pPr>
        <w:numPr>
          <w:ilvl w:val="0"/>
          <w:numId w:val="7"/>
        </w:numPr>
        <w:shd w:val="clear" w:color="auto" w:fill="FFFFFF"/>
        <w:spacing w:before="75" w:after="0" w:line="330" w:lineRule="atLeast"/>
        <w:ind w:left="0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 xml:space="preserve">Функціональна область видимості (для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var</w:t>
      </w: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)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: Змінні, оголошені всередині функцій за допомогою </w:t>
      </w: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var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доступні лише в межах цієї функції та її вкладених функцій.</w:t>
      </w:r>
    </w:p>
    <w:p w:rsidR="006363C4" w:rsidRPr="006363C4" w:rsidRDefault="006363C4" w:rsidP="006363C4">
      <w:pPr>
        <w:numPr>
          <w:ilvl w:val="0"/>
          <w:numId w:val="7"/>
        </w:numPr>
        <w:shd w:val="clear" w:color="auto" w:fill="FFFFFF"/>
        <w:spacing w:before="75" w:after="0" w:line="330" w:lineRule="atLeast"/>
        <w:ind w:left="0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Блокова область видимості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: </w:t>
      </w:r>
      <w:proofErr w:type="gramStart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Елементи, оголошені за допомогою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let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та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const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всередині блоків коду (наприклад, у циклах або умовних операторах</w:t>
      </w:r>
      <w:proofErr w:type="gramEnd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{...}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), доступні лише в межах цього блоку. Це ві</w:t>
      </w:r>
      <w:proofErr w:type="gramStart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др</w:t>
      </w:r>
      <w:proofErr w:type="gramEnd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ізняється від змінних, оголошених через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var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які мають функціональну область видимості або стають глобальними, якщо оголошені поза функціями.</w:t>
      </w:r>
    </w:p>
    <w:p w:rsidR="006363C4" w:rsidRPr="006363C4" w:rsidRDefault="006363C4" w:rsidP="006363C4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lastRenderedPageBreak/>
        <w:t xml:space="preserve">Коли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let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та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const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використовуються всередині функції, вони створюють локальну область видимості для цієї функції, але з додатковою особливістю блокової області видимості. Це означає, що змінні, оголошені за допомогою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let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та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const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всередині функції, будуть локальними для цієї функції, але вони також обмежені будь-якими блоками (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{}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), у яких були оголошені.</w:t>
      </w:r>
    </w:p>
    <w:p w:rsidR="006363C4" w:rsidRPr="006363C4" w:rsidRDefault="006363C4" w:rsidP="006363C4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6363C4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Приклад для ілюстрації: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testFunction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x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Локальна для testFunction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y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20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Блокова область видимості, локальна для блоку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if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x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Доступно, бо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x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локальна для функції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y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Доступно, бо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y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локальна для блоку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if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x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Доступно, бо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x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локальна для функції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console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.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log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(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y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); // Помилка,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y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не </w:t>
      </w:r>
      <w:proofErr w:type="gramStart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доступна</w:t>
      </w:r>
      <w:proofErr w:type="gramEnd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за межами блоку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if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Default="006363C4" w:rsidP="006363C4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testFunction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прикладі </w:t>
      </w:r>
      <w:r>
        <w:rPr>
          <w:rStyle w:val="HTML"/>
          <w:color w:val="7D2BCF"/>
          <w:sz w:val="23"/>
          <w:szCs w:val="23"/>
        </w:rPr>
        <w:t>x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є локальною змінною для </w:t>
      </w:r>
      <w:r>
        <w:rPr>
          <w:rStyle w:val="HTML"/>
          <w:color w:val="7D2BCF"/>
          <w:sz w:val="23"/>
          <w:szCs w:val="23"/>
        </w:rPr>
        <w:t>testFunction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завдяки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, а </w:t>
      </w:r>
      <w:r>
        <w:rPr>
          <w:rStyle w:val="HTML"/>
          <w:color w:val="7D2BCF"/>
          <w:sz w:val="23"/>
          <w:szCs w:val="23"/>
        </w:rPr>
        <w:t>y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має блокову область видимості всередині умовного блоку </w:t>
      </w:r>
      <w:r>
        <w:rPr>
          <w:rStyle w:val="HTML"/>
          <w:color w:val="7D2BCF"/>
          <w:sz w:val="23"/>
          <w:szCs w:val="23"/>
        </w:rPr>
        <w:t>if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і не доступна за його межами. Таким чином, хоча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та </w:t>
      </w:r>
      <w:r>
        <w:rPr>
          <w:rStyle w:val="HTML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і створюють локальну область видимості всередині функції, їхня унікальна властивість полягає у створенні блокової області видимості в межах будь-яких блоків коду всередині цієї функції.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uk-UA"/>
        </w:rPr>
      </w:pPr>
      <w:r w:rsidRPr="006363C4">
        <w:rPr>
          <w:rFonts w:ascii="Arial" w:hAnsi="Arial" w:cs="Arial"/>
          <w:color w:val="212121"/>
          <w:sz w:val="24"/>
          <w:szCs w:val="24"/>
          <w:lang w:val="uk-UA"/>
        </w:rPr>
        <w:t xml:space="preserve">Відмінності для </w:t>
      </w:r>
      <w:r>
        <w:rPr>
          <w:rStyle w:val="HTML"/>
          <w:rFonts w:eastAsiaTheme="majorEastAsia"/>
          <w:b w:val="0"/>
          <w:bCs w:val="0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4"/>
          <w:szCs w:val="24"/>
          <w:lang w:val="uk-UA"/>
        </w:rPr>
        <w:t xml:space="preserve"> та </w:t>
      </w:r>
      <w:r>
        <w:rPr>
          <w:rStyle w:val="HTML"/>
          <w:rFonts w:eastAsiaTheme="majorEastAsia"/>
          <w:b w:val="0"/>
          <w:bCs w:val="0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4"/>
          <w:szCs w:val="24"/>
          <w:lang w:val="uk-UA"/>
        </w:rPr>
        <w:t>:</w:t>
      </w:r>
    </w:p>
    <w:p w:rsidR="006363C4" w:rsidRDefault="006363C4" w:rsidP="006363C4">
      <w:pPr>
        <w:numPr>
          <w:ilvl w:val="0"/>
          <w:numId w:val="8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Як </w:t>
      </w:r>
      <w:r>
        <w:rPr>
          <w:rStyle w:val="HTML"/>
          <w:rFonts w:eastAsiaTheme="minorHAnsi"/>
          <w:color w:val="7D2BCF"/>
          <w:sz w:val="23"/>
          <w:szCs w:val="23"/>
        </w:rPr>
        <w:t>let</w:t>
      </w:r>
      <w:r>
        <w:rPr>
          <w:rFonts w:ascii="Arial" w:hAnsi="Arial" w:cs="Arial"/>
          <w:color w:val="212121"/>
          <w:sz w:val="23"/>
          <w:szCs w:val="23"/>
        </w:rPr>
        <w:t xml:space="preserve">, так і </w:t>
      </w:r>
      <w:r>
        <w:rPr>
          <w:rStyle w:val="HTML"/>
          <w:rFonts w:eastAsiaTheme="minorHAnsi"/>
          <w:color w:val="7D2BCF"/>
          <w:sz w:val="23"/>
          <w:szCs w:val="23"/>
        </w:rPr>
        <w:t>const</w:t>
      </w:r>
      <w:r>
        <w:rPr>
          <w:rFonts w:ascii="Arial" w:hAnsi="Arial" w:cs="Arial"/>
          <w:color w:val="212121"/>
          <w:sz w:val="23"/>
          <w:szCs w:val="23"/>
        </w:rPr>
        <w:t xml:space="preserve"> дозволяють створювати змінні з блоковою областю видимості, обмежуючи їх використання рамками блоку </w:t>
      </w:r>
      <w:r>
        <w:rPr>
          <w:rStyle w:val="HTML"/>
          <w:rFonts w:eastAsiaTheme="minorHAnsi"/>
          <w:color w:val="7D2BCF"/>
          <w:sz w:val="23"/>
          <w:szCs w:val="23"/>
        </w:rPr>
        <w:t>{}</w:t>
      </w:r>
      <w:r>
        <w:rPr>
          <w:rFonts w:ascii="Arial" w:hAnsi="Arial" w:cs="Arial"/>
          <w:color w:val="212121"/>
          <w:sz w:val="23"/>
          <w:szCs w:val="23"/>
        </w:rPr>
        <w:t>, де вони були оголошені.</w:t>
      </w:r>
    </w:p>
    <w:p w:rsidR="006363C4" w:rsidRPr="006363C4" w:rsidRDefault="006363C4" w:rsidP="006363C4">
      <w:pPr>
        <w:numPr>
          <w:ilvl w:val="0"/>
          <w:numId w:val="8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Fonts w:ascii="Arial" w:hAnsi="Arial" w:cs="Arial"/>
          <w:color w:val="212121"/>
          <w:sz w:val="23"/>
          <w:szCs w:val="23"/>
        </w:rPr>
        <w:t xml:space="preserve">Змінні, оголошені через </w:t>
      </w:r>
      <w:r>
        <w:rPr>
          <w:rStyle w:val="HTML"/>
          <w:rFonts w:eastAsiaTheme="minorHAnsi"/>
          <w:color w:val="7D2BCF"/>
          <w:sz w:val="23"/>
          <w:szCs w:val="23"/>
        </w:rPr>
        <w:t>let</w:t>
      </w:r>
      <w:r>
        <w:rPr>
          <w:rFonts w:ascii="Arial" w:hAnsi="Arial" w:cs="Arial"/>
          <w:color w:val="212121"/>
          <w:sz w:val="23"/>
          <w:szCs w:val="23"/>
        </w:rPr>
        <w:t xml:space="preserve"> та </w:t>
      </w:r>
      <w:r>
        <w:rPr>
          <w:rStyle w:val="HTML"/>
          <w:rFonts w:eastAsiaTheme="minorHAnsi"/>
          <w:color w:val="7D2BCF"/>
          <w:sz w:val="23"/>
          <w:szCs w:val="23"/>
        </w:rPr>
        <w:t>const</w:t>
      </w:r>
      <w:r>
        <w:rPr>
          <w:rFonts w:ascii="Arial" w:hAnsi="Arial" w:cs="Arial"/>
          <w:color w:val="212121"/>
          <w:sz w:val="23"/>
          <w:szCs w:val="23"/>
        </w:rPr>
        <w:t>, не піднімаються (</w:t>
      </w:r>
      <w:r>
        <w:rPr>
          <w:rStyle w:val="HTML"/>
          <w:rFonts w:eastAsiaTheme="minorHAnsi"/>
          <w:color w:val="7D2BCF"/>
          <w:sz w:val="23"/>
          <w:szCs w:val="23"/>
        </w:rPr>
        <w:t>hoisting</w:t>
      </w:r>
      <w:r>
        <w:rPr>
          <w:rFonts w:ascii="Arial" w:hAnsi="Arial" w:cs="Arial"/>
          <w:color w:val="212121"/>
          <w:sz w:val="23"/>
          <w:szCs w:val="23"/>
        </w:rPr>
        <w:t xml:space="preserve">) на початок функції або блоку коду, в якому вони оголошені, на відміну від </w:t>
      </w:r>
      <w:r>
        <w:rPr>
          <w:rStyle w:val="HTML"/>
          <w:rFonts w:eastAsiaTheme="minorHAnsi"/>
          <w:color w:val="7D2BCF"/>
          <w:sz w:val="23"/>
          <w:szCs w:val="23"/>
        </w:rPr>
        <w:t>var</w:t>
      </w:r>
      <w:r>
        <w:rPr>
          <w:rFonts w:ascii="Arial" w:hAnsi="Arial" w:cs="Arial"/>
          <w:color w:val="212121"/>
          <w:sz w:val="23"/>
          <w:szCs w:val="23"/>
        </w:rPr>
        <w:t xml:space="preserve">. 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Це може призвести до </w:t>
      </w:r>
      <w:r>
        <w:rPr>
          <w:rStyle w:val="HTML"/>
          <w:rFonts w:eastAsiaTheme="minorHAnsi"/>
          <w:color w:val="7D2BCF"/>
          <w:sz w:val="23"/>
          <w:szCs w:val="23"/>
        </w:rPr>
        <w:t>ReferenceError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>, якщо спробувати використати змінну до її оголошення.</w:t>
      </w:r>
    </w:p>
    <w:p w:rsidR="006363C4" w:rsidRPr="006363C4" w:rsidRDefault="006363C4" w:rsidP="006363C4">
      <w:pPr>
        <w:numPr>
          <w:ilvl w:val="0"/>
          <w:numId w:val="8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Повторне оголошення змінної в тій же області видимості з </w:t>
      </w:r>
      <w:r>
        <w:rPr>
          <w:rStyle w:val="HTML"/>
          <w:rFonts w:eastAsiaTheme="minorHAnsi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або </w:t>
      </w:r>
      <w:r>
        <w:rPr>
          <w:rStyle w:val="HTML"/>
          <w:rFonts w:eastAsiaTheme="minorHAnsi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призведе до синтаксичної помилки, що запобігає неявному перепризначенню змінних.</w:t>
      </w:r>
    </w:p>
    <w:p w:rsidR="006363C4" w:rsidRPr="006363C4" w:rsidRDefault="006363C4" w:rsidP="006363C4">
      <w:pPr>
        <w:numPr>
          <w:ilvl w:val="0"/>
          <w:numId w:val="8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Основна відмінність між </w:t>
      </w:r>
      <w:r>
        <w:rPr>
          <w:rStyle w:val="HTML"/>
          <w:rFonts w:eastAsiaTheme="minorHAnsi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та </w:t>
      </w:r>
      <w:r>
        <w:rPr>
          <w:rStyle w:val="HTML"/>
          <w:rFonts w:eastAsiaTheme="minorHAnsi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полягає в тому, що змінні, оголошені за допомогою </w:t>
      </w:r>
      <w:r>
        <w:rPr>
          <w:rStyle w:val="HTML"/>
          <w:rFonts w:eastAsiaTheme="minorHAnsi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, мають бути ініціалізовані в момент оголошення та не можуть бути змінені </w:t>
      </w: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ісля цього. Це робить </w:t>
      </w:r>
      <w:r>
        <w:rPr>
          <w:rStyle w:val="HTML"/>
          <w:rFonts w:eastAsiaTheme="minorHAnsi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ідеальним для оголошення констант, значення яких не повинно змінюватися.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і особливості роблять </w:t>
      </w:r>
      <w:r>
        <w:rPr>
          <w:rStyle w:val="HTML"/>
          <w:color w:val="7D2BCF"/>
          <w:sz w:val="23"/>
          <w:szCs w:val="23"/>
        </w:rPr>
        <w:t>let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та </w:t>
      </w:r>
      <w:r>
        <w:rPr>
          <w:rStyle w:val="HTML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ідеальними виборами для управління областю видимості змінних в сучасних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-додатках, надаючи більше контролю та зменшуючи потенційні помилки в коді, при цьому </w:t>
      </w:r>
      <w:r>
        <w:rPr>
          <w:rStyle w:val="HTML"/>
          <w:color w:val="7D2BCF"/>
          <w:sz w:val="23"/>
          <w:szCs w:val="23"/>
        </w:rPr>
        <w:t>const</w:t>
      </w:r>
      <w:r w:rsidRPr="006363C4">
        <w:rPr>
          <w:rFonts w:ascii="Arial" w:hAnsi="Arial" w:cs="Arial"/>
          <w:color w:val="212121"/>
          <w:sz w:val="23"/>
          <w:szCs w:val="23"/>
          <w:lang w:val="ru-RU"/>
        </w:rPr>
        <w:t xml:space="preserve"> забезпечує додаткову гарантію незмінності для констант.</w:t>
      </w:r>
    </w:p>
    <w:p w:rsidR="006363C4" w:rsidRDefault="006363C4" w:rsidP="006363C4">
      <w:pPr>
        <w:rPr>
          <w:lang w:val="ru-RU"/>
        </w:rPr>
      </w:pPr>
    </w:p>
    <w:p w:rsidR="006363C4" w:rsidRDefault="006363C4" w:rsidP="006363C4">
      <w:pPr>
        <w:rPr>
          <w:lang w:val="ru-RU"/>
        </w:rPr>
      </w:pPr>
    </w:p>
    <w:p w:rsidR="006363C4" w:rsidRPr="006363C4" w:rsidRDefault="006363C4" w:rsidP="006363C4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6363C4">
        <w:rPr>
          <w:rFonts w:ascii="Arial" w:hAnsi="Arial" w:cs="Arial"/>
          <w:color w:val="212121"/>
          <w:sz w:val="30"/>
          <w:szCs w:val="30"/>
          <w:lang w:val="ru-RU"/>
        </w:rPr>
        <w:lastRenderedPageBreak/>
        <w:t>Частина 1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>Використовуйте виразні, зрозумілі назви змінних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3.14159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Незрозуміло, що означає '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n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'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'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John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Doe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Неясно, що саме ця змінна представляє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d =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new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Date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toISOString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Неочевидно, до чого стосується 'd'</w:t>
      </w:r>
    </w:p>
    <w:p w:rsidR="006363C4" w:rsidRDefault="006363C4" w:rsidP="006363C4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Добре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PI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_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VALUE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3.14159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Зрозуміло, що це математична константа пі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userName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'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John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Doe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Зрозуміло, що це ім'я користувача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currentDateISO = </w:t>
      </w:r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new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Date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toISOString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Явно вказує на поточну дату в форматі ISO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6363C4">
        <w:rPr>
          <w:rFonts w:ascii="Arial" w:hAnsi="Arial" w:cs="Arial"/>
          <w:color w:val="212121"/>
          <w:sz w:val="23"/>
          <w:szCs w:val="23"/>
          <w:lang w:val="uk-UA"/>
        </w:rPr>
        <w:t>У "Погано" прикладах, імена змінних не дають чіткого розуміння їхнього вмісту або призначення, тоді як у "Добре" прикладах, імена змінних явно описують, що вони зберігають або представляють, роблячи код легшим для розуміння і підтримки.</w:t>
      </w:r>
    </w:p>
    <w:p w:rsidR="006363C4" w:rsidRPr="006363C4" w:rsidRDefault="006363C4" w:rsidP="006363C4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 xml:space="preserve">Не використовуйте </w:t>
      </w:r>
      <w:r>
        <w:rPr>
          <w:rFonts w:ascii="Arial" w:hAnsi="Arial" w:cs="Arial"/>
          <w:color w:val="212121"/>
          <w:sz w:val="24"/>
          <w:szCs w:val="24"/>
        </w:rPr>
        <w:t>var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price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100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var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не використовує блочну область видимості, що може викликати помилки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userLoggedIn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Знову використання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var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може призвести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ab/>
        <w:t>до перезапису змінної в майбутньому</w:t>
      </w:r>
    </w:p>
    <w:p w:rsidR="006363C4" w:rsidRDefault="006363C4" w:rsidP="006363C4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Добре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price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100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let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має блочну область видимості і дозволяє змінювати значення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userLoggedIn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const запобігає переприсвоєнню, використовуйте для незмінних значень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>Використовуйте імена, зручні для пошуку</w:t>
      </w:r>
    </w:p>
    <w:p w:rsidR="006363C4" w:rsidRPr="006363C4" w:rsidRDefault="006363C4" w:rsidP="006363C4">
      <w:pPr>
        <w:pStyle w:val="a3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6363C4" w:rsidRDefault="006363C4" w:rsidP="006363C4">
      <w:pPr>
        <w:rPr>
          <w:rStyle w:val="hljs-comment"/>
          <w:rFonts w:ascii="Arial" w:hAnsi="Arial" w:cs="Arial"/>
          <w:color w:val="8B949E"/>
          <w:sz w:val="23"/>
          <w:szCs w:val="23"/>
          <w:lang w:val="ru-RU"/>
        </w:rPr>
      </w:pPr>
      <w:proofErr w:type="gramStart"/>
      <w:r w:rsidRPr="006363C4">
        <w:rPr>
          <w:rStyle w:val="hljs-builtin"/>
          <w:rFonts w:ascii="Arial" w:hAnsi="Arial" w:cs="Arial"/>
          <w:color w:val="FFA657"/>
          <w:sz w:val="23"/>
          <w:szCs w:val="23"/>
          <w:highlight w:val="darkBlue"/>
        </w:rPr>
        <w:t>setTimeout</w:t>
      </w:r>
      <w:r w:rsidRPr="006363C4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  <w:lang w:val="ru-RU"/>
        </w:rPr>
        <w:t>(</w:t>
      </w:r>
      <w:proofErr w:type="gramEnd"/>
      <w:r w:rsidRPr="006363C4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tick</w:t>
      </w:r>
      <w:r w:rsidRPr="006363C4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  <w:lang w:val="ru-RU"/>
        </w:rPr>
        <w:t xml:space="preserve">, </w:t>
      </w:r>
      <w:r w:rsidRPr="006363C4">
        <w:rPr>
          <w:rStyle w:val="hljs-number"/>
          <w:rFonts w:ascii="Arial" w:hAnsi="Arial" w:cs="Arial"/>
          <w:color w:val="79C0FF"/>
          <w:sz w:val="23"/>
          <w:szCs w:val="23"/>
          <w:highlight w:val="darkBlue"/>
          <w:lang w:val="ru-RU"/>
        </w:rPr>
        <w:t>86400000</w:t>
      </w:r>
      <w:r w:rsidRPr="006363C4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  <w:lang w:val="ru-RU"/>
        </w:rPr>
        <w:t xml:space="preserve">); </w:t>
      </w:r>
      <w:r w:rsidRPr="006363C4">
        <w:rPr>
          <w:rStyle w:val="hljs-comment"/>
          <w:rFonts w:ascii="Arial" w:hAnsi="Arial" w:cs="Arial"/>
          <w:color w:val="8B949E"/>
          <w:sz w:val="23"/>
          <w:szCs w:val="23"/>
          <w:highlight w:val="darkBlue"/>
          <w:lang w:val="ru-RU"/>
        </w:rPr>
        <w:t>// Незрозуміло, що означає число 86400000</w:t>
      </w:r>
    </w:p>
    <w:p w:rsidR="006363C4" w:rsidRDefault="006363C4" w:rsidP="006363C4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Добре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MILLISECONDS_IN_A_DAY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86400000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6363C4" w:rsidRDefault="006363C4" w:rsidP="006363C4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6363C4">
        <w:rPr>
          <w:rFonts w:ascii="Arial" w:eastAsia="Times New Roman" w:hAnsi="Arial" w:cs="Arial"/>
          <w:color w:val="FFA657"/>
          <w:sz w:val="23"/>
          <w:szCs w:val="23"/>
          <w:highlight w:val="darkBlue"/>
          <w:lang w:eastAsia="en-GB"/>
        </w:rPr>
        <w:t>setTimeout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tick, </w:t>
      </w:r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MILLISECONDS_IN_A_DAY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Чітко і зрозуміло,</w:t>
      </w:r>
    </w:p>
    <w:p w:rsid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>Явність краща за неявність</w:t>
      </w:r>
    </w:p>
    <w:p w:rsidR="006363C4" w:rsidRDefault="006363C4" w:rsidP="006363C4">
      <w:pPr>
        <w:pStyle w:val="a3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locations = [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'Austin'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'New York'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'San Francisco'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];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locations.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(l) =&gt;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doStuff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doSomeOtherStuff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...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...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// </w:t>
      </w:r>
      <w:proofErr w:type="gramStart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Ст</w:t>
      </w:r>
      <w:proofErr w:type="gramEnd"/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ійте. Ще раз, що таке '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l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'?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dispatch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l);</w:t>
      </w:r>
    </w:p>
    <w:p w:rsidR="006363C4" w:rsidRDefault="006363C4" w:rsidP="006363C4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});</w:t>
      </w:r>
    </w:p>
    <w:p w:rsidR="006363C4" w:rsidRPr="006363C4" w:rsidRDefault="006363C4" w:rsidP="006363C4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цьому фрагменті коду використовується </w:t>
      </w:r>
      <w:r w:rsidRPr="006363C4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l</w:t>
      </w:r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як параметр функції, що може бути неясним, особливо </w:t>
      </w:r>
      <w:proofErr w:type="gramStart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без</w:t>
      </w:r>
      <w:proofErr w:type="gramEnd"/>
      <w:r w:rsidRPr="006363C4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контексту.</w:t>
      </w:r>
    </w:p>
    <w:p w:rsidR="006363C4" w:rsidRPr="006363C4" w:rsidRDefault="006363C4" w:rsidP="006363C4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6363C4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locations = [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'Austin'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'New York'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'San Francisco'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];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locations.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(location) =&gt;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doStuff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doSomeOtherStuff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6363C4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dispatch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location);</w:t>
      </w:r>
    </w:p>
    <w:p w:rsidR="006363C4" w:rsidRDefault="006363C4" w:rsidP="006363C4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});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фрагменті параметр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location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 xml:space="preserve"> ясно позначає, що він представляє елемент масиву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locations</w:t>
      </w:r>
      <w:r w:rsidRPr="006363C4">
        <w:rPr>
          <w:rFonts w:ascii="Arial" w:hAnsi="Arial" w:cs="Arial"/>
          <w:color w:val="212121"/>
          <w:sz w:val="23"/>
          <w:szCs w:val="23"/>
          <w:lang w:val="uk-UA"/>
        </w:rPr>
        <w:t>, що робить код більш зрозумілим.</w:t>
      </w:r>
    </w:p>
    <w:p w:rsidR="006363C4" w:rsidRPr="006363C4" w:rsidRDefault="006363C4" w:rsidP="006363C4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6363C4" w:rsidRPr="006363C4" w:rsidRDefault="006363C4" w:rsidP="006363C4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6363C4">
        <w:rPr>
          <w:rFonts w:ascii="Arial" w:hAnsi="Arial" w:cs="Arial"/>
          <w:color w:val="212121"/>
          <w:sz w:val="24"/>
          <w:szCs w:val="24"/>
          <w:lang w:val="ru-RU"/>
        </w:rPr>
        <w:t>Не додавайте зайвий контекст</w:t>
      </w:r>
    </w:p>
    <w:p w:rsidR="006363C4" w:rsidRPr="006363C4" w:rsidRDefault="006363C4" w:rsidP="006363C4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6363C4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Car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carMake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'Honda'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carModel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'Accord'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6363C4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carColor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'Blue'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};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6363C4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6363C4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paintCar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car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6363C4" w:rsidRPr="006363C4" w:rsidRDefault="006363C4" w:rsidP="006363C4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car.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carColor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6363C4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'Red'</w:t>
      </w: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6363C4" w:rsidRDefault="006363C4" w:rsidP="006363C4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6363C4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Тут префікс 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car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у властивостях об'єкта 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Car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є зайвим, оскільки вже зрозуміло з контексту, що властивості стосуються автомобіля.</w:t>
      </w:r>
    </w:p>
    <w:p w:rsid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b/>
          <w:bCs/>
          <w:color w:val="212121"/>
          <w:sz w:val="23"/>
          <w:szCs w:val="23"/>
          <w:lang w:val="uk-UA" w:eastAsia="en-GB"/>
        </w:rPr>
      </w:pP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lastRenderedPageBreak/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Car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make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'Honda'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model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'Accord'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color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'Blue'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paintCar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car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car.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color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'Red'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t>У цьому прикладі зайвий контекст в назвах властивостей видалено, що робить код чистішим та зрозумілішим.</w:t>
      </w:r>
    </w:p>
    <w:p w:rsidR="005A3618" w:rsidRPr="005A3618" w:rsidRDefault="005A3618" w:rsidP="005A3618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Fonts w:ascii="Arial" w:hAnsi="Arial" w:cs="Arial"/>
          <w:color w:val="212121"/>
          <w:sz w:val="24"/>
          <w:szCs w:val="24"/>
          <w:lang w:val="ru-RU"/>
        </w:rPr>
        <w:t>Використовуйте аргументи за замовчуванням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createMicrobrewery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breweryName = name ||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'Hipster Brew Co.'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цьому прикладі для встановлення значення за замовчуванням використовується оператор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||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. Однак, якщо 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name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буде дорівнювати будь-якому "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falsy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" значенню, такому як пустий рядок,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0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false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null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чи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NaN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то буде використане '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Hipster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Brew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Co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.'.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createMicrobrewery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 xml:space="preserve">breweryName =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'Hipster Brew Co.'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Default="005A3618" w:rsidP="005A3618">
      <w:pPr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У цьому фрагменті використовується синтаксис аргументів за замовчуванням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ES</w:t>
      </w:r>
      <w:r w:rsidRPr="005A3618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6, що є чистішим та більш надійним способом встановлення значень за замовчуванням, оскільки воно застосовується тільки коли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breweryName</w:t>
      </w:r>
      <w:r w:rsidRPr="005A3618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 не передано або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undefined</w:t>
      </w:r>
      <w:r w:rsidRPr="005A3618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>.</w:t>
      </w:r>
    </w:p>
    <w:p w:rsidR="005A3618" w:rsidRPr="005A3618" w:rsidRDefault="005A3618" w:rsidP="005A361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5A3618">
        <w:rPr>
          <w:rFonts w:ascii="Arial" w:hAnsi="Arial" w:cs="Arial"/>
          <w:color w:val="212121"/>
          <w:sz w:val="30"/>
          <w:szCs w:val="30"/>
          <w:lang w:val="ru-RU"/>
        </w:rPr>
        <w:t>Частина 2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Fonts w:ascii="Arial" w:hAnsi="Arial" w:cs="Arial"/>
          <w:color w:val="212121"/>
          <w:sz w:val="24"/>
          <w:szCs w:val="24"/>
          <w:lang w:val="ru-RU"/>
        </w:rPr>
        <w:t xml:space="preserve">Аргументи функції, </w:t>
      </w:r>
      <w:proofErr w:type="gramStart"/>
      <w:r w:rsidRPr="005A3618">
        <w:rPr>
          <w:rFonts w:ascii="Arial" w:hAnsi="Arial" w:cs="Arial"/>
          <w:color w:val="212121"/>
          <w:sz w:val="24"/>
          <w:szCs w:val="24"/>
          <w:lang w:val="ru-RU"/>
        </w:rPr>
        <w:t>не б</w:t>
      </w:r>
      <w:proofErr w:type="gramEnd"/>
      <w:r w:rsidRPr="005A3618">
        <w:rPr>
          <w:rFonts w:ascii="Arial" w:hAnsi="Arial" w:cs="Arial"/>
          <w:color w:val="212121"/>
          <w:sz w:val="24"/>
          <w:szCs w:val="24"/>
          <w:lang w:val="ru-RU"/>
        </w:rPr>
        <w:t>ільше трьох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createMenu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title, body, buttonText, cancellable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lastRenderedPageBreak/>
        <w:t>Цей приклад показує функцію з чотирма параметрами, що робить її виклик і тестування більш складними.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createMenu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({</w:t>
      </w:r>
      <w:proofErr w:type="gramEnd"/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title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'Foo'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body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'Bar'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buttonText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'Baz'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cancellable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});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У цьому прикладі параметри функції згруповані в один об'єкт, що робить функцію більш гнучкою та читабельною.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 Також це полегшує передачу параметрів і дозволяє встановлювати необов'язкові параметри без строгої </w:t>
      </w: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посл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ідовності.</w:t>
      </w:r>
    </w:p>
    <w:p w:rsidR="005A3618" w:rsidRPr="005A3618" w:rsidRDefault="005A3618" w:rsidP="005A3618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Fonts w:ascii="Arial" w:hAnsi="Arial" w:cs="Arial"/>
          <w:color w:val="212121"/>
          <w:sz w:val="24"/>
          <w:szCs w:val="24"/>
          <w:lang w:val="ru-RU"/>
        </w:rPr>
        <w:t>Функції повинні виконувати одну дію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emailClients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clients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clients.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(client)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clientRecord = database.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lookup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(client);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(clientRecord.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isActive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</w:t>
      </w: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email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client);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});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цій функції виконуються декілька дій: пошук запису клієнта в базі даних, </w:t>
      </w:r>
      <w:proofErr w:type="gramStart"/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перев</w:t>
      </w:r>
      <w:proofErr w:type="gramEnd"/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ірка активності клієнта та відправлення електронної пошти.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Це робить функцію більш складною і менш зрозумілою.</w:t>
      </w:r>
    </w:p>
    <w:p w:rsid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b/>
          <w:bCs/>
          <w:color w:val="212121"/>
          <w:sz w:val="23"/>
          <w:szCs w:val="23"/>
          <w:lang w:val="uk-UA"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emailClients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clients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clients.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filter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isClientActive).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(email);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isClientActive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client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clientRecord = database.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lookup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(client);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clientRecord.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isActive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();</w:t>
      </w:r>
    </w:p>
    <w:p w:rsid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Тут логіка визначення активності клієнта винесена в окрему функцію </w:t>
      </w:r>
      <w:r>
        <w:rPr>
          <w:rStyle w:val="HTML"/>
          <w:color w:val="7D2BCF"/>
          <w:sz w:val="23"/>
          <w:szCs w:val="23"/>
        </w:rPr>
        <w:t>isClientActive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, а сама функція </w:t>
      </w:r>
      <w:r>
        <w:rPr>
          <w:rStyle w:val="HTML"/>
          <w:color w:val="7D2BCF"/>
          <w:sz w:val="23"/>
          <w:szCs w:val="23"/>
        </w:rPr>
        <w:t>emailClients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виконує лише дві дії: фільтрацію активних клієнтів і відправлення їм електронної пошти.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Кожна дія відповідає одній відповідальності, що є прикладом </w:t>
      </w: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ясного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 та чистого коду.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Fonts w:ascii="Arial" w:hAnsi="Arial" w:cs="Arial"/>
          <w:color w:val="212121"/>
          <w:sz w:val="24"/>
          <w:szCs w:val="24"/>
          <w:lang w:val="ru-RU"/>
        </w:rPr>
        <w:t>Назви функцій мають відображати їх дії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addToDate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date, month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date = </w:t>
      </w:r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new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Из имени функции сложно понять, что она добавляет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 w:rsidRPr="005A3618">
        <w:rPr>
          <w:rFonts w:ascii="Arial" w:hAnsi="Arial" w:cs="Arial"/>
          <w:color w:val="D2A8FF"/>
          <w:sz w:val="23"/>
          <w:szCs w:val="23"/>
          <w:highlight w:val="darkBlue"/>
        </w:rPr>
        <w:t>addToDate</w:t>
      </w: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  <w:lang w:val="ru-RU"/>
        </w:rPr>
        <w:t>(</w:t>
      </w:r>
      <w:proofErr w:type="gramEnd"/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date</w:t>
      </w: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  <w:lang w:val="ru-RU"/>
        </w:rPr>
        <w:t xml:space="preserve">, </w:t>
      </w:r>
      <w:r w:rsidRPr="005A3618">
        <w:rPr>
          <w:rFonts w:ascii="Arial" w:hAnsi="Arial" w:cs="Arial"/>
          <w:color w:val="79C0FF"/>
          <w:sz w:val="23"/>
          <w:szCs w:val="23"/>
          <w:highlight w:val="darkBlue"/>
          <w:lang w:val="ru-RU"/>
        </w:rPr>
        <w:t>1</w:t>
      </w: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  <w:lang w:val="ru-RU"/>
        </w:rPr>
        <w:t>);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цьому прикладі назва функції 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addToDate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не дає </w:t>
      </w:r>
      <w:proofErr w:type="gramStart"/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ч</w:t>
      </w:r>
      <w:proofErr w:type="gramEnd"/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іткого розуміння того, що саме додається до дати.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addMonthToDate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month, date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date = </w:t>
      </w:r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new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();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addMonthToDate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 date);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У цьому прикладі назва функції </w:t>
      </w:r>
      <w:r>
        <w:rPr>
          <w:rFonts w:ascii="Arial" w:hAnsi="Arial" w:cs="Arial"/>
          <w:color w:val="212121"/>
          <w:sz w:val="23"/>
          <w:szCs w:val="23"/>
        </w:rPr>
        <w:t>addMonthToDate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явно вказує, що до дати додається місяць, що робить наміри коду більш зрозумілими.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 xml:space="preserve">Функції повинні мати один </w:t>
      </w:r>
      <w:proofErr w:type="gramStart"/>
      <w:r w:rsidRPr="005A3618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>р</w:t>
      </w:r>
      <w:proofErr w:type="gramEnd"/>
      <w:r w:rsidRPr="005A3618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>івень абстракції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parseBetterJSAlternative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REGEXES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[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/* ... */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]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statements = code.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split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';'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tokens = []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REGEXES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(REGEX)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statements.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(statement)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/* ... */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})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Розбиття коду на речення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tokens.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(token)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Токенізація коду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ast.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(node)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 xml:space="preserve">// Побудова </w:t>
      </w:r>
      <w:proofErr w:type="gramStart"/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AST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}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</w:t>
      </w:r>
      <w:r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lastRenderedPageBreak/>
        <w:t xml:space="preserve">Функція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parseBetterJSAlternative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включає кілька різних операцій на різних рівнях абстракції: розбивання коду на речення, токенізацію і аналіз синтаксичного дерева (AST), що робить її складною для розуміння та тестування.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tokenize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 {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/* Токенізація коду */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buildAST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tokens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 {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/* Побудова AST */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parseBetterJSAlternative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tokens =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tokenize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(code);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Виклик функції токенізації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ast =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buildAST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(tokens);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Виклик функції побудови AST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Розбиття коду на речення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Функції </w:t>
      </w:r>
      <w:r>
        <w:rPr>
          <w:rStyle w:val="HTML"/>
          <w:color w:val="7D2BCF"/>
          <w:sz w:val="23"/>
          <w:szCs w:val="23"/>
        </w:rPr>
        <w:t>tokenize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, </w:t>
      </w:r>
      <w:r>
        <w:rPr>
          <w:rStyle w:val="HTML"/>
          <w:color w:val="7D2BCF"/>
          <w:sz w:val="23"/>
          <w:szCs w:val="23"/>
        </w:rPr>
        <w:t>buildAST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, і </w:t>
      </w:r>
      <w:r>
        <w:rPr>
          <w:rStyle w:val="HTML"/>
          <w:color w:val="7D2BCF"/>
          <w:sz w:val="23"/>
          <w:szCs w:val="23"/>
        </w:rPr>
        <w:t>parseBetterJSAlternative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поділяють логіку на менші, більш зрозумілі частини, кожна з яких виконує одну конкретну задачу.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>Цей підхід дозволяє кожній функції працювати на одному рівні абстракції, спрощує їх тестування та підтримку.</w:t>
      </w:r>
    </w:p>
    <w:p w:rsid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212121"/>
          <w:sz w:val="23"/>
          <w:szCs w:val="23"/>
        </w:rPr>
        <w:t>Уникайте дублювання коду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showDeveloperList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developers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developers.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(developer)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expectedSalary = developer.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calculateExpectedSalary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experience = developer.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getExperience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githubLink = developer.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getGithubLink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data = { expectedSalary, experience, githubLink 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render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data)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showManagerList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managers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managers.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(manager)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expectedSalary = manager.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calculateExpectedSalary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experience = manager.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getExperience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portfolio = manager.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getMBAPprojects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data = { expectedSalary, experience, portfolio 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render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data)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})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Тут код для створення даних, які передаються в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render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повторюється в обох функціях.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lastRenderedPageBreak/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showEmployeeList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employees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employees.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forEach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(employee)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expectedSalary = employee.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calculateExpectedSalary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experience = employee.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getExperience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portfolio = employee.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getGithubLink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(employee.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type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===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'manager'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portfolio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employee.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getMBAPprojects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data = { expectedSalary, experience, portfolio };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render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data);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});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У вдосконаленому варіанті функція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showEmployeeList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обробляє список працівників універсально, використовуючи умову для визначення, які дані потрібно додати в портфоліо, тим самим усуваючи дублювання коду.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Fonts w:ascii="Arial" w:hAnsi="Arial" w:cs="Arial"/>
          <w:color w:val="212121"/>
          <w:sz w:val="24"/>
          <w:szCs w:val="24"/>
          <w:lang w:val="ru-RU"/>
        </w:rPr>
        <w:t>Не використовуйте флаги як параметри функції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createFile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name, temp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(temp)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fs.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`./temp/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${name}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`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 </w:t>
      </w:r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else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fs.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name);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Функція використовує флаг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temp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для визначення шляху створення файлу, що робить її відповідальною за два різних варіанти поведінки.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5A361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createFile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fs.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name);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createTempFile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createFile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`./temp/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${name}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`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</w:t>
      </w:r>
    </w:p>
    <w:p w:rsidR="005A3618" w:rsidRDefault="005A3618" w:rsidP="005A3618">
      <w:pPr>
        <w:rPr>
          <w:lang w:val="uk-UA"/>
        </w:rPr>
      </w:pP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Розділені функції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createFile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і </w:t>
      </w:r>
      <w:r w:rsidRPr="005A361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createTempFile</w:t>
      </w: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кожна відповідає за один шлях виконання, що забезпечує більш чистий та зрозумілий код.</w:t>
      </w:r>
    </w:p>
    <w:p w:rsidR="005A3618" w:rsidRPr="005A3618" w:rsidRDefault="005A3618" w:rsidP="005A361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  <w:r w:rsidRPr="005A3618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>Цей підхід дозволяє легше читати і розуміти код, а також полегшує рефакторинг і тестування окремих функцій.</w:t>
      </w:r>
    </w:p>
    <w:p w:rsidR="005A3618" w:rsidRDefault="005A3618" w:rsidP="005A361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lastRenderedPageBreak/>
        <w:t>Частина 3</w:t>
      </w:r>
    </w:p>
    <w:p w:rsid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Уникайте побічних ефектів</w:t>
      </w:r>
    </w:p>
    <w:p w:rsidR="005A3618" w:rsidRPr="005A3618" w:rsidRDefault="005A3618" w:rsidP="005A3618">
      <w:pPr>
        <w:pStyle w:val="a3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=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val="uk-UA" w:eastAsia="en-GB"/>
        </w:rPr>
        <w:t>'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John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val="uk-UA" w:eastAsia="en-GB"/>
        </w:rPr>
        <w:t xml:space="preserve">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Smith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val="uk-UA" w:eastAsia="en-GB"/>
        </w:rPr>
        <w:t>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splitIntoFirstAndLastName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name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name.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split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 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splitIntoFirstAndLastName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Default="005A3618" w:rsidP="005A3618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name);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['John', 'Smith']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Функція </w:t>
      </w:r>
      <w:r>
        <w:rPr>
          <w:rStyle w:val="HTML"/>
          <w:color w:val="7D2BCF"/>
          <w:sz w:val="23"/>
          <w:szCs w:val="23"/>
        </w:rPr>
        <w:t>splitIntoFirstAndLastName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змінює глобальну змінну </w:t>
      </w:r>
      <w:r>
        <w:rPr>
          <w:rFonts w:ascii="Arial" w:hAnsi="Arial" w:cs="Arial"/>
          <w:color w:val="212121"/>
          <w:sz w:val="23"/>
          <w:szCs w:val="23"/>
        </w:rPr>
        <w:t>name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>, що є побічним ефектом.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splitIntoFirstAndLastName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name.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split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 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name =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'John Smith'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newName =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splitIntoFirstAndLastName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(name);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name);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'John Smith'</w:t>
      </w:r>
    </w:p>
    <w:p w:rsidR="005A3618" w:rsidRDefault="005A3618" w:rsidP="005A3618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newName);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['John', 'Smith']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Функція </w:t>
      </w:r>
      <w:r>
        <w:rPr>
          <w:rStyle w:val="HTML"/>
          <w:color w:val="7D2BCF"/>
          <w:sz w:val="23"/>
          <w:szCs w:val="23"/>
        </w:rPr>
        <w:t>splitIntoFirstAndLastName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приймає параметр і повертає нове значення, не змінюючи зовнішній стан.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>У "доброму" прикладі функція не має побічних ефектів, оскільки вона не змінює ніяких зовнішніх змінних і повертає нове значення, замість того, щоб змінювати вхідний параметр.</w:t>
      </w:r>
    </w:p>
    <w:p w:rsidR="005A3618" w:rsidRPr="005A3618" w:rsidRDefault="005A3618" w:rsidP="005A3618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uk-UA"/>
        </w:rPr>
      </w:pPr>
      <w:r w:rsidRPr="005A3618">
        <w:rPr>
          <w:rStyle w:val="a4"/>
          <w:rFonts w:ascii="Arial" w:hAnsi="Arial" w:cs="Arial"/>
          <w:b/>
          <w:bCs/>
          <w:color w:val="212121"/>
          <w:sz w:val="23"/>
          <w:szCs w:val="23"/>
          <w:lang w:val="uk-UA"/>
        </w:rPr>
        <w:t>Перевага функціонального програмування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>Погано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programmerOutput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= [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{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name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'John Smith'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linesOfCode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500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},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];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totalOutput =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for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 =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 i &lt; programmerOutput.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length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 i++)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totalOutput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+= programmerOutput[i].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linesOfCode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>Погано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 (Імперативний стиль):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В імперативному </w:t>
      </w: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і використовується цикл </w:t>
      </w:r>
      <w:r>
        <w:rPr>
          <w:rFonts w:ascii="Arial" w:hAnsi="Arial" w:cs="Arial"/>
          <w:color w:val="212121"/>
          <w:sz w:val="23"/>
          <w:szCs w:val="23"/>
        </w:rPr>
        <w:t>for</w:t>
      </w:r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 для обчислення сумарної кількості рядків коду виведених програмістами.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programmerOutput = [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{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name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'John Smith'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linesOfCode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500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},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];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INITIAL_VALUE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totalOutput = programmerOutput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.</w:t>
      </w: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map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(programmer)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programmer.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linesOfCode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.</w:t>
      </w: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reduce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(acc, linesOfCode) =&gt;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acc + linesOfCode, </w:t>
      </w:r>
      <w:r w:rsidRPr="005A3618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INITIAL_VALUE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Добре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 (Функціональний стиль):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У функціональному </w:t>
      </w: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і застосовуються методи </w:t>
      </w:r>
      <w:r>
        <w:rPr>
          <w:rFonts w:ascii="Arial" w:hAnsi="Arial" w:cs="Arial"/>
          <w:color w:val="212121"/>
          <w:sz w:val="23"/>
          <w:szCs w:val="23"/>
        </w:rPr>
        <w:t>map</w:t>
      </w:r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 та </w:t>
      </w:r>
      <w:r>
        <w:rPr>
          <w:rFonts w:ascii="Arial" w:hAnsi="Arial" w:cs="Arial"/>
          <w:color w:val="212121"/>
          <w:sz w:val="23"/>
          <w:szCs w:val="23"/>
        </w:rPr>
        <w:t>reduce</w:t>
      </w:r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 для отримання того ж результату. Це забезпечує більш декларативний </w:t>
      </w: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ідхід, що полегшує читання та зрозумілість коду.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t>У "доброму" прикладі використання функціонального стилю дозволяє написати код, що легше масштабується та змінюється, оскільки він не залежить від зовнішнього стану і має менше побічних ефекті</w:t>
      </w: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>Уникайте негативних умов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isDOMnodeNotPresent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(!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isDOMnodeNotPresent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(node))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Негативна назва функції </w:t>
      </w:r>
      <w:r>
        <w:rPr>
          <w:rStyle w:val="HTML"/>
          <w:color w:val="7D2BCF"/>
          <w:sz w:val="23"/>
          <w:szCs w:val="23"/>
        </w:rPr>
        <w:t>isDOMnodeNotPresent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може зробити код менш читабельним, особливо коли використовується з запереченням, що призводить до подвійного заперечення, яке ускладнює розуміння.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isDOMnodePresent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node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isDOMnodePresent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(node))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lastRenderedPageBreak/>
        <w:t xml:space="preserve">Позитивна назва функції </w:t>
      </w:r>
      <w:r>
        <w:rPr>
          <w:rStyle w:val="HTML"/>
          <w:color w:val="7D2BCF"/>
          <w:sz w:val="23"/>
          <w:szCs w:val="23"/>
        </w:rPr>
        <w:t>isDOMnodePresent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робить логіку коду більш прямолінійною та зрозумілою.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У "доброму" прикладі умова читається як "якщо </w:t>
      </w:r>
      <w:r>
        <w:rPr>
          <w:rFonts w:ascii="Arial" w:hAnsi="Arial" w:cs="Arial"/>
          <w:color w:val="212121"/>
          <w:sz w:val="23"/>
          <w:szCs w:val="23"/>
        </w:rPr>
        <w:t>DOM</w:t>
      </w:r>
      <w:r w:rsidRPr="005A3618">
        <w:rPr>
          <w:rFonts w:ascii="Arial" w:hAnsi="Arial" w:cs="Arial"/>
          <w:color w:val="212121"/>
          <w:sz w:val="23"/>
          <w:szCs w:val="23"/>
          <w:lang w:val="uk-UA"/>
        </w:rPr>
        <w:t xml:space="preserve"> вузол присутній", що є більш інтуїтивно зрозумілим.</w:t>
      </w:r>
    </w:p>
    <w:p w:rsidR="005A3618" w:rsidRDefault="005A3618" w:rsidP="005A3618">
      <w:pPr>
        <w:rPr>
          <w:lang w:val="uk-UA"/>
        </w:rPr>
      </w:pPr>
    </w:p>
    <w:p w:rsidR="005A3618" w:rsidRPr="005A3618" w:rsidRDefault="005A3618" w:rsidP="005A361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5A3618">
        <w:rPr>
          <w:rFonts w:ascii="Arial" w:hAnsi="Arial" w:cs="Arial"/>
          <w:color w:val="212121"/>
          <w:sz w:val="30"/>
          <w:szCs w:val="30"/>
          <w:lang w:val="ru-RU"/>
        </w:rPr>
        <w:t>Частина 4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>Видаляйте невикористаний код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oldRequestModule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url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newRequestModule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url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req = newRequestModule;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inventoryTracker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'android'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req,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'www.inventory-awesome.io'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В коді присутня застаріла функція </w:t>
      </w:r>
      <w:r>
        <w:rPr>
          <w:rStyle w:val="HTML"/>
          <w:color w:val="7D2BCF"/>
          <w:sz w:val="23"/>
          <w:szCs w:val="23"/>
        </w:rPr>
        <w:t>oldRequestModule</w:t>
      </w:r>
      <w:r w:rsidRPr="005A3618">
        <w:rPr>
          <w:rFonts w:ascii="Arial" w:hAnsi="Arial" w:cs="Arial"/>
          <w:color w:val="212121"/>
          <w:sz w:val="23"/>
          <w:szCs w:val="23"/>
          <w:lang w:val="ru-RU"/>
        </w:rPr>
        <w:t>, яка більше не використовується.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Добре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newRequestModule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url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5A3618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req = newRequestModule;</w:t>
      </w:r>
    </w:p>
    <w:p w:rsidR="005A3618" w:rsidRDefault="005A3618" w:rsidP="005A3618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uk-UA" w:eastAsia="en-GB"/>
        </w:rPr>
      </w:pP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inventoryTracker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'android'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req, </w:t>
      </w:r>
      <w:r w:rsidRPr="005A3618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'www.inventory-awesome.io'</w:t>
      </w:r>
      <w:r w:rsidRPr="005A3618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t>Застаріла функція видалена, залишається тільки актуальний код.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212121"/>
          <w:sz w:val="23"/>
          <w:szCs w:val="23"/>
          <w:lang w:val="ru-RU"/>
        </w:rPr>
        <w:t xml:space="preserve">У "доброму" прикладі код більш чистий і легший для </w:t>
      </w: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ідтримки, оскільки в ньому відсутній невикористаний код, який може заплутати розробників або призвести до помилок.</w:t>
      </w:r>
    </w:p>
    <w:p w:rsidR="005A3618" w:rsidRPr="005A3618" w:rsidRDefault="005A3618" w:rsidP="005A3618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A3618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>Не залишайте закоментований код</w:t>
      </w:r>
    </w:p>
    <w:p w:rsid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5A3618">
        <w:rPr>
          <w:rFonts w:ascii="Arial" w:hAnsi="Arial" w:cs="Arial"/>
          <w:color w:val="212121"/>
          <w:sz w:val="23"/>
          <w:szCs w:val="23"/>
          <w:lang w:val="ru-RU"/>
        </w:rPr>
        <w:t>Погано</w:t>
      </w:r>
      <w:proofErr w:type="gramEnd"/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proofErr w:type="gramStart"/>
      <w:r w:rsidRPr="005A3618">
        <w:rPr>
          <w:rFonts w:ascii="Arial" w:eastAsia="Times New Roman" w:hAnsi="Arial" w:cs="Arial"/>
          <w:color w:val="D2A8FF"/>
          <w:sz w:val="23"/>
          <w:szCs w:val="23"/>
          <w:lang w:eastAsia="en-GB"/>
        </w:rPr>
        <w:t>doStuff</w:t>
      </w:r>
      <w:r w:rsidRPr="005A3618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(</w:t>
      </w:r>
      <w:proofErr w:type="gramEnd"/>
      <w:r w:rsidRPr="005A3618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8B949E"/>
          <w:sz w:val="23"/>
          <w:szCs w:val="23"/>
          <w:lang w:eastAsia="en-GB"/>
        </w:rPr>
        <w:t xml:space="preserve">// </w:t>
      </w:r>
      <w:proofErr w:type="gramStart"/>
      <w:r w:rsidRPr="005A3618">
        <w:rPr>
          <w:rFonts w:ascii="Arial" w:eastAsia="Times New Roman" w:hAnsi="Arial" w:cs="Arial"/>
          <w:color w:val="8B949E"/>
          <w:sz w:val="23"/>
          <w:szCs w:val="23"/>
          <w:lang w:eastAsia="en-GB"/>
        </w:rPr>
        <w:t>doOtherStuff(</w:t>
      </w:r>
      <w:proofErr w:type="gramEnd"/>
      <w:r w:rsidRPr="005A3618">
        <w:rPr>
          <w:rFonts w:ascii="Arial" w:eastAsia="Times New Roman" w:hAnsi="Arial" w:cs="Arial"/>
          <w:color w:val="8B949E"/>
          <w:sz w:val="23"/>
          <w:szCs w:val="23"/>
          <w:lang w:eastAsia="en-GB"/>
        </w:rPr>
        <w:t>);</w:t>
      </w:r>
    </w:p>
    <w:p w:rsidR="005A3618" w:rsidRPr="005A3618" w:rsidRDefault="005A3618" w:rsidP="005A3618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A3618">
        <w:rPr>
          <w:rFonts w:ascii="Arial" w:eastAsia="Times New Roman" w:hAnsi="Arial" w:cs="Arial"/>
          <w:color w:val="8B949E"/>
          <w:sz w:val="23"/>
          <w:szCs w:val="23"/>
          <w:lang w:eastAsia="en-GB"/>
        </w:rPr>
        <w:t xml:space="preserve">// </w:t>
      </w:r>
      <w:proofErr w:type="gramStart"/>
      <w:r w:rsidRPr="005A3618">
        <w:rPr>
          <w:rFonts w:ascii="Arial" w:eastAsia="Times New Roman" w:hAnsi="Arial" w:cs="Arial"/>
          <w:color w:val="8B949E"/>
          <w:sz w:val="23"/>
          <w:szCs w:val="23"/>
          <w:lang w:eastAsia="en-GB"/>
        </w:rPr>
        <w:t>doSomeMoreStuff(</w:t>
      </w:r>
      <w:proofErr w:type="gramEnd"/>
      <w:r w:rsidRPr="005A3618">
        <w:rPr>
          <w:rFonts w:ascii="Arial" w:eastAsia="Times New Roman" w:hAnsi="Arial" w:cs="Arial"/>
          <w:color w:val="8B949E"/>
          <w:sz w:val="23"/>
          <w:szCs w:val="23"/>
          <w:lang w:eastAsia="en-GB"/>
        </w:rPr>
        <w:t>);</w:t>
      </w:r>
    </w:p>
    <w:p w:rsidR="005A3618" w:rsidRPr="005A3618" w:rsidRDefault="005A3618" w:rsidP="005A361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A3618">
        <w:rPr>
          <w:rFonts w:ascii="Arial" w:hAnsi="Arial" w:cs="Arial"/>
          <w:color w:val="8B949E"/>
          <w:sz w:val="23"/>
          <w:szCs w:val="23"/>
        </w:rPr>
        <w:lastRenderedPageBreak/>
        <w:t xml:space="preserve">// </w:t>
      </w:r>
      <w:proofErr w:type="gramStart"/>
      <w:r w:rsidRPr="005A3618">
        <w:rPr>
          <w:rFonts w:ascii="Arial" w:hAnsi="Arial" w:cs="Arial"/>
          <w:color w:val="8B949E"/>
          <w:sz w:val="23"/>
          <w:szCs w:val="23"/>
        </w:rPr>
        <w:t>doSoMuchStuff(</w:t>
      </w:r>
      <w:proofErr w:type="gramEnd"/>
      <w:r w:rsidRPr="005A3618">
        <w:rPr>
          <w:rFonts w:ascii="Arial" w:hAnsi="Arial" w:cs="Arial"/>
          <w:color w:val="8B949E"/>
          <w:sz w:val="23"/>
          <w:szCs w:val="23"/>
        </w:rPr>
        <w:t>);</w:t>
      </w:r>
    </w:p>
    <w:p w:rsidR="005A3618" w:rsidRDefault="005A3618" w:rsidP="005A3618">
      <w:pPr>
        <w:rPr>
          <w:lang w:val="ru-RU"/>
        </w:rPr>
      </w:pP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806849">
        <w:rPr>
          <w:rFonts w:ascii="Arial" w:hAnsi="Arial" w:cs="Arial"/>
          <w:color w:val="212121"/>
          <w:sz w:val="23"/>
          <w:szCs w:val="23"/>
          <w:lang w:val="ru-RU"/>
        </w:rPr>
        <w:t xml:space="preserve">Код </w:t>
      </w:r>
      <w:proofErr w:type="gramStart"/>
      <w:r w:rsidRPr="00806849">
        <w:rPr>
          <w:rFonts w:ascii="Arial" w:hAnsi="Arial" w:cs="Arial"/>
          <w:color w:val="212121"/>
          <w:sz w:val="23"/>
          <w:szCs w:val="23"/>
          <w:lang w:val="ru-RU"/>
        </w:rPr>
        <w:t>містить</w:t>
      </w:r>
      <w:proofErr w:type="gramEnd"/>
      <w:r w:rsidRPr="00806849">
        <w:rPr>
          <w:rFonts w:ascii="Arial" w:hAnsi="Arial" w:cs="Arial"/>
          <w:color w:val="212121"/>
          <w:sz w:val="23"/>
          <w:szCs w:val="23"/>
          <w:lang w:val="ru-RU"/>
        </w:rPr>
        <w:t xml:space="preserve"> закоментовані виклики функцій, що може заплутати розробників або призвести до непорозумінь щодо того, чи ці рядки мають бути в коді, чи ні.</w:t>
      </w:r>
    </w:p>
    <w:p w:rsid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Добре</w:t>
      </w:r>
    </w:p>
    <w:p w:rsidR="00806849" w:rsidRDefault="00806849" w:rsidP="005A3618">
      <w:pPr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proofErr w:type="gramStart"/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doStuff(</w:t>
      </w:r>
      <w:proofErr w:type="gramEnd"/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);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806849">
        <w:rPr>
          <w:rFonts w:ascii="Arial" w:hAnsi="Arial" w:cs="Arial"/>
          <w:color w:val="212121"/>
          <w:sz w:val="23"/>
          <w:szCs w:val="23"/>
          <w:lang w:val="uk-UA"/>
        </w:rPr>
        <w:t>Усі закоментовані виклики функцій видалені, залишаючи тільки активний код, що покращує читабельність і зменшує зайвий шум у коді.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806849">
        <w:rPr>
          <w:rFonts w:ascii="Arial" w:hAnsi="Arial" w:cs="Arial"/>
          <w:color w:val="212121"/>
          <w:sz w:val="23"/>
          <w:szCs w:val="23"/>
          <w:lang w:val="ru-RU"/>
        </w:rPr>
        <w:t xml:space="preserve">Ця практика </w:t>
      </w:r>
      <w:proofErr w:type="gramStart"/>
      <w:r w:rsidRPr="00806849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806849">
        <w:rPr>
          <w:rFonts w:ascii="Arial" w:hAnsi="Arial" w:cs="Arial"/>
          <w:color w:val="212121"/>
          <w:sz w:val="23"/>
          <w:szCs w:val="23"/>
          <w:lang w:val="ru-RU"/>
        </w:rPr>
        <w:t>ідтримує чистоту кодової бази і використання систем контролю версій для зберігання історії змін, замість того, щоб залишати застарілий або невикористаний код у коментарях.</w:t>
      </w:r>
    </w:p>
    <w:p w:rsidR="00806849" w:rsidRPr="00806849" w:rsidRDefault="00806849" w:rsidP="00806849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806849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 xml:space="preserve">Уникайте маркерів </w:t>
      </w:r>
      <w:proofErr w:type="gramStart"/>
      <w:r w:rsidRPr="00806849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>в</w:t>
      </w:r>
      <w:proofErr w:type="gramEnd"/>
      <w:r w:rsidRPr="00806849">
        <w:rPr>
          <w:rStyle w:val="a4"/>
          <w:rFonts w:ascii="Arial" w:hAnsi="Arial" w:cs="Arial"/>
          <w:b/>
          <w:bCs/>
          <w:color w:val="212121"/>
          <w:sz w:val="23"/>
          <w:szCs w:val="23"/>
          <w:lang w:val="ru-RU"/>
        </w:rPr>
        <w:t>ізуального розділення коду</w:t>
      </w:r>
    </w:p>
    <w:p w:rsid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Fonts w:ascii="Arial" w:hAnsi="Arial" w:cs="Arial"/>
          <w:color w:val="212121"/>
          <w:sz w:val="23"/>
          <w:szCs w:val="23"/>
        </w:rPr>
        <w:t>Погано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val="uk-UA" w:eastAsia="en-GB"/>
        </w:rPr>
        <w:t>/////////////////////////////////////////////////////////////////////////////////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val="uk-UA" w:eastAsia="en-GB"/>
        </w:rPr>
        <w:t>// Створення об'єкта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val="uk-UA" w:eastAsia="en-GB"/>
        </w:rPr>
        <w:t>/////////////////////////////////////////////////////////////////////////////////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$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scope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.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model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= {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</w:t>
      </w:r>
      <w:proofErr w:type="gramStart"/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menu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: </w:t>
      </w:r>
      <w:r w:rsidRPr="00806849">
        <w:rPr>
          <w:rFonts w:ascii="Arial" w:eastAsia="Times New Roman" w:hAnsi="Arial" w:cs="Arial"/>
          <w:color w:val="A5D6FF"/>
          <w:sz w:val="23"/>
          <w:szCs w:val="23"/>
          <w:highlight w:val="darkBlue"/>
          <w:lang w:val="uk-UA" w:eastAsia="en-GB"/>
        </w:rPr>
        <w:t>'</w:t>
      </w:r>
      <w:r w:rsidRPr="00806849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foo</w:t>
      </w:r>
      <w:r w:rsidRPr="00806849">
        <w:rPr>
          <w:rFonts w:ascii="Arial" w:eastAsia="Times New Roman" w:hAnsi="Arial" w:cs="Arial"/>
          <w:color w:val="A5D6FF"/>
          <w:sz w:val="23"/>
          <w:szCs w:val="23"/>
          <w:highlight w:val="darkBlue"/>
          <w:lang w:val="uk-UA" w:eastAsia="en-GB"/>
        </w:rPr>
        <w:t>'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>,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uk-UA" w:eastAsia="en-GB"/>
        </w:rPr>
        <w:t xml:space="preserve">  </w:t>
      </w:r>
      <w:proofErr w:type="gramStart"/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nav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806849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'bar'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};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/////////////////////////////////////////////////////////////////////////////////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Встановлення змінної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/////////////////////////////////////////////////////////////////////////////////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actions = </w:t>
      </w:r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() {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};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806849">
        <w:rPr>
          <w:rFonts w:ascii="Arial" w:hAnsi="Arial" w:cs="Arial"/>
          <w:color w:val="212121"/>
          <w:sz w:val="23"/>
          <w:szCs w:val="23"/>
          <w:lang w:val="uk-UA"/>
        </w:rPr>
        <w:t>Використання рядків з символами для розділення блоків коду, що створює візуальний "шум" і може відволікати від змісту коду.</w:t>
      </w:r>
    </w:p>
    <w:p w:rsid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Добре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$scope.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model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{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menu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806849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'foo'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nav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806849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'bar'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,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};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actions = </w:t>
      </w:r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() {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...</w:t>
      </w:r>
    </w:p>
    <w:p w:rsid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};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806849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>Чистий код з правильними відступами і форматуванням, без зайвих маркерів, який є більш читабельним.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806849">
        <w:rPr>
          <w:rFonts w:ascii="Arial" w:hAnsi="Arial" w:cs="Arial"/>
          <w:color w:val="212121"/>
          <w:sz w:val="23"/>
          <w:szCs w:val="23"/>
          <w:lang w:val="ru-RU"/>
        </w:rPr>
        <w:t>У "</w:t>
      </w:r>
      <w:proofErr w:type="gramStart"/>
      <w:r w:rsidRPr="00806849">
        <w:rPr>
          <w:rFonts w:ascii="Arial" w:hAnsi="Arial" w:cs="Arial"/>
          <w:color w:val="212121"/>
          <w:sz w:val="23"/>
          <w:szCs w:val="23"/>
          <w:lang w:val="ru-RU"/>
        </w:rPr>
        <w:t>доброму</w:t>
      </w:r>
      <w:proofErr w:type="gramEnd"/>
      <w:r w:rsidRPr="00806849">
        <w:rPr>
          <w:rFonts w:ascii="Arial" w:hAnsi="Arial" w:cs="Arial"/>
          <w:color w:val="212121"/>
          <w:sz w:val="23"/>
          <w:szCs w:val="23"/>
          <w:lang w:val="ru-RU"/>
        </w:rPr>
        <w:t>" прикладі код легше читати, і його структура зрозуміла без додаткових візуальних розділювачів.</w:t>
      </w:r>
    </w:p>
    <w:p w:rsid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</w:p>
    <w:p w:rsidR="00806849" w:rsidRPr="00806849" w:rsidRDefault="00806849" w:rsidP="00806849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>
        <w:rPr>
          <w:rFonts w:ascii="Arial" w:hAnsi="Arial" w:cs="Arial"/>
          <w:color w:val="212121"/>
          <w:sz w:val="30"/>
          <w:szCs w:val="30"/>
        </w:rPr>
        <w:t>Recursion</w:t>
      </w:r>
      <w:r w:rsidRPr="00806849">
        <w:rPr>
          <w:rFonts w:ascii="Arial" w:hAnsi="Arial" w:cs="Arial"/>
          <w:color w:val="212121"/>
          <w:sz w:val="30"/>
          <w:szCs w:val="30"/>
          <w:lang w:val="ru-RU"/>
        </w:rPr>
        <w:t xml:space="preserve"> (Рекурсія)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806849">
        <w:rPr>
          <w:rFonts w:ascii="Arial" w:hAnsi="Arial" w:cs="Arial"/>
          <w:color w:val="212121"/>
          <w:sz w:val="23"/>
          <w:szCs w:val="23"/>
          <w:lang w:val="ru-RU"/>
        </w:rPr>
        <w:t xml:space="preserve">Рекурсія — це процес, у якому функція викликає сама себе як частину свого виконання. Ми використовуємо рекурсію для розв'язання задач, що можуть бути розбиті на подібні </w:t>
      </w:r>
      <w:proofErr w:type="gramStart"/>
      <w:r w:rsidRPr="00806849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806849">
        <w:rPr>
          <w:rFonts w:ascii="Arial" w:hAnsi="Arial" w:cs="Arial"/>
          <w:color w:val="212121"/>
          <w:sz w:val="23"/>
          <w:szCs w:val="23"/>
          <w:lang w:val="ru-RU"/>
        </w:rPr>
        <w:t>ідзадачі меншого розміру, і часто вона використовується для роботи з даними, які мають вкладену структуру, наприклад, дерева або списки.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806849">
        <w:rPr>
          <w:rFonts w:ascii="Arial" w:hAnsi="Arial" w:cs="Arial"/>
          <w:color w:val="212121"/>
          <w:sz w:val="23"/>
          <w:szCs w:val="23"/>
          <w:lang w:val="ru-RU"/>
        </w:rPr>
        <w:t>Приклад коду функції для обчислення факторіалу числа за допомогою рекурсії: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806849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factorial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n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Базовий випадок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(n === </w:t>
      </w:r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|| n === </w:t>
      </w:r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}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r w:rsidRPr="00806849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Рекурсивний випадок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</w:t>
      </w:r>
      <w:proofErr w:type="gramStart"/>
      <w:r w:rsidRPr="00806849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n * </w:t>
      </w:r>
      <w:r w:rsidRPr="00806849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factorial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(n - </w:t>
      </w:r>
      <w:r w:rsidRPr="00806849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806849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806849" w:rsidRPr="00806849" w:rsidRDefault="00806849" w:rsidP="00806849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8B949E"/>
          <w:sz w:val="23"/>
          <w:szCs w:val="23"/>
          <w:lang w:val="uk-UA"/>
        </w:rPr>
      </w:pPr>
      <w:proofErr w:type="gramStart"/>
      <w:r w:rsidRPr="00806849">
        <w:rPr>
          <w:rFonts w:ascii="Arial" w:hAnsi="Arial" w:cs="Arial"/>
          <w:color w:val="FF7B72"/>
          <w:sz w:val="23"/>
          <w:szCs w:val="23"/>
          <w:highlight w:val="darkBlue"/>
        </w:rPr>
        <w:t>console</w:t>
      </w:r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.</w:t>
      </w:r>
      <w:r w:rsidRPr="00806849">
        <w:rPr>
          <w:rFonts w:ascii="Arial" w:hAnsi="Arial" w:cs="Arial"/>
          <w:color w:val="D2A8FF"/>
          <w:sz w:val="23"/>
          <w:szCs w:val="23"/>
          <w:highlight w:val="darkBlue"/>
        </w:rPr>
        <w:t>log</w:t>
      </w:r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(</w:t>
      </w:r>
      <w:proofErr w:type="gramEnd"/>
      <w:r w:rsidRPr="00806849">
        <w:rPr>
          <w:rFonts w:ascii="Arial" w:hAnsi="Arial" w:cs="Arial"/>
          <w:color w:val="D2A8FF"/>
          <w:sz w:val="23"/>
          <w:szCs w:val="23"/>
          <w:highlight w:val="darkBlue"/>
        </w:rPr>
        <w:t>factorial</w:t>
      </w:r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>(</w:t>
      </w:r>
      <w:r w:rsidRPr="00806849">
        <w:rPr>
          <w:rFonts w:ascii="Arial" w:hAnsi="Arial" w:cs="Arial"/>
          <w:color w:val="79C0FF"/>
          <w:sz w:val="23"/>
          <w:szCs w:val="23"/>
          <w:highlight w:val="darkBlue"/>
        </w:rPr>
        <w:t>5</w:t>
      </w:r>
      <w:r w:rsidRPr="00806849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 xml:space="preserve">)); </w:t>
      </w:r>
      <w:r w:rsidRPr="00806849">
        <w:rPr>
          <w:rFonts w:ascii="Arial" w:hAnsi="Arial" w:cs="Arial"/>
          <w:color w:val="8B949E"/>
          <w:sz w:val="23"/>
          <w:szCs w:val="23"/>
          <w:highlight w:val="darkBlue"/>
        </w:rPr>
        <w:t>// Виведе 120, оскільки 5! = 5 * 4 * 3 * 2 * 1 = 120</w:t>
      </w:r>
    </w:p>
    <w:p w:rsidR="00806849" w:rsidRPr="00806849" w:rsidRDefault="00806849" w:rsidP="00806849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 w:rsidRPr="00806849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У цьому прикладі,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factorial</w:t>
      </w:r>
      <w:r w:rsidRPr="00806849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 є рекурсивною функцією, яка обчислює факторіал числа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</w:t>
      </w:r>
      <w:r w:rsidRPr="00806849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. Якщо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</w:t>
      </w:r>
      <w:r w:rsidRPr="00806849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 дорівнює 0 або 1, функція повертає 1 (базовий випадок, що зупиняє рекурсію), інакше вона повертає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</w:t>
      </w:r>
      <w:r w:rsidRPr="00806849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 помножене на факторіал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</w:t>
      </w:r>
      <w:r w:rsidRPr="00806849">
        <w:rPr>
          <w:rFonts w:ascii="Courier New" w:hAnsi="Courier New" w:cs="Courier New"/>
          <w:color w:val="7D2BCF"/>
          <w:sz w:val="23"/>
          <w:szCs w:val="23"/>
          <w:shd w:val="clear" w:color="auto" w:fill="F9F1FF"/>
          <w:lang w:val="uk-UA"/>
        </w:rPr>
        <w:t>-1</w:t>
      </w:r>
      <w:r w:rsidRPr="00806849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 (рекурсивний випадок).</w:t>
      </w:r>
    </w:p>
    <w:p w:rsidR="00806849" w:rsidRPr="00806849" w:rsidRDefault="00806849" w:rsidP="005A3618">
      <w:pPr>
        <w:rPr>
          <w:lang w:val="uk-UA"/>
        </w:rPr>
      </w:pPr>
      <w:bookmarkStart w:id="0" w:name="_GoBack"/>
      <w:bookmarkEnd w:id="0"/>
    </w:p>
    <w:sectPr w:rsidR="00806849" w:rsidRPr="0080684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1C7" w:rsidRDefault="008871C7" w:rsidP="00806849">
      <w:pPr>
        <w:spacing w:after="0" w:line="240" w:lineRule="auto"/>
      </w:pPr>
      <w:r>
        <w:separator/>
      </w:r>
    </w:p>
  </w:endnote>
  <w:endnote w:type="continuationSeparator" w:id="0">
    <w:p w:rsidR="008871C7" w:rsidRDefault="008871C7" w:rsidP="0080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162346"/>
      <w:docPartObj>
        <w:docPartGallery w:val="Page Numbers (Bottom of Page)"/>
        <w:docPartUnique/>
      </w:docPartObj>
    </w:sdtPr>
    <w:sdtContent>
      <w:p w:rsidR="00806849" w:rsidRDefault="0080684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6849">
          <w:rPr>
            <w:noProof/>
            <w:lang w:val="ru-RU"/>
          </w:rPr>
          <w:t>13</w:t>
        </w:r>
        <w:r>
          <w:fldChar w:fldCharType="end"/>
        </w:r>
      </w:p>
    </w:sdtContent>
  </w:sdt>
  <w:p w:rsidR="00806849" w:rsidRDefault="0080684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1C7" w:rsidRDefault="008871C7" w:rsidP="00806849">
      <w:pPr>
        <w:spacing w:after="0" w:line="240" w:lineRule="auto"/>
      </w:pPr>
      <w:r>
        <w:separator/>
      </w:r>
    </w:p>
  </w:footnote>
  <w:footnote w:type="continuationSeparator" w:id="0">
    <w:p w:rsidR="008871C7" w:rsidRDefault="008871C7" w:rsidP="0080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3FF"/>
    <w:multiLevelType w:val="multilevel"/>
    <w:tmpl w:val="BF12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F0873"/>
    <w:multiLevelType w:val="multilevel"/>
    <w:tmpl w:val="CDD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A07F2"/>
    <w:multiLevelType w:val="multilevel"/>
    <w:tmpl w:val="E85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016BC"/>
    <w:multiLevelType w:val="multilevel"/>
    <w:tmpl w:val="BF2A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D5F5D"/>
    <w:multiLevelType w:val="multilevel"/>
    <w:tmpl w:val="635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23800"/>
    <w:multiLevelType w:val="multilevel"/>
    <w:tmpl w:val="2B28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B45928"/>
    <w:multiLevelType w:val="multilevel"/>
    <w:tmpl w:val="489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173CD7"/>
    <w:multiLevelType w:val="multilevel"/>
    <w:tmpl w:val="7D3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A0"/>
    <w:rsid w:val="00373218"/>
    <w:rsid w:val="004A1722"/>
    <w:rsid w:val="005A3618"/>
    <w:rsid w:val="006363C4"/>
    <w:rsid w:val="00806849"/>
    <w:rsid w:val="008871C7"/>
    <w:rsid w:val="00A16567"/>
    <w:rsid w:val="00C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6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65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unhideWhenUsed/>
    <w:rsid w:val="00A1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keyword">
    <w:name w:val="hljs-keyword"/>
    <w:basedOn w:val="a0"/>
    <w:rsid w:val="004A1722"/>
  </w:style>
  <w:style w:type="character" w:customStyle="1" w:styleId="hljs-title">
    <w:name w:val="hljs-title"/>
    <w:basedOn w:val="a0"/>
    <w:rsid w:val="004A1722"/>
  </w:style>
  <w:style w:type="character" w:customStyle="1" w:styleId="hljs-params">
    <w:name w:val="hljs-params"/>
    <w:basedOn w:val="a0"/>
    <w:rsid w:val="004A1722"/>
  </w:style>
  <w:style w:type="character" w:customStyle="1" w:styleId="hljs-string">
    <w:name w:val="hljs-string"/>
    <w:basedOn w:val="a0"/>
    <w:rsid w:val="004A1722"/>
  </w:style>
  <w:style w:type="character" w:customStyle="1" w:styleId="hljs-variable">
    <w:name w:val="hljs-variable"/>
    <w:basedOn w:val="a0"/>
    <w:rsid w:val="004A1722"/>
  </w:style>
  <w:style w:type="character" w:customStyle="1" w:styleId="hljs-comment">
    <w:name w:val="hljs-comment"/>
    <w:basedOn w:val="a0"/>
    <w:rsid w:val="004A1722"/>
  </w:style>
  <w:style w:type="character" w:customStyle="1" w:styleId="30">
    <w:name w:val="Заголовок 3 Знак"/>
    <w:basedOn w:val="a0"/>
    <w:link w:val="3"/>
    <w:uiPriority w:val="9"/>
    <w:semiHidden/>
    <w:rsid w:val="004A1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4A1722"/>
    <w:rPr>
      <w:rFonts w:ascii="Courier New" w:eastAsia="Times New Roman" w:hAnsi="Courier New" w:cs="Courier New"/>
      <w:sz w:val="20"/>
      <w:szCs w:val="20"/>
    </w:rPr>
  </w:style>
  <w:style w:type="character" w:customStyle="1" w:styleId="lessons-theoryerror-text">
    <w:name w:val="lessons-theory__error-text"/>
    <w:basedOn w:val="a0"/>
    <w:rsid w:val="004A1722"/>
  </w:style>
  <w:style w:type="character" w:styleId="a4">
    <w:name w:val="Strong"/>
    <w:basedOn w:val="a0"/>
    <w:uiPriority w:val="22"/>
    <w:qFormat/>
    <w:rsid w:val="004A1722"/>
    <w:rPr>
      <w:b/>
      <w:bCs/>
    </w:rPr>
  </w:style>
  <w:style w:type="character" w:customStyle="1" w:styleId="hljs-number">
    <w:name w:val="hljs-number"/>
    <w:basedOn w:val="a0"/>
    <w:rsid w:val="004A1722"/>
  </w:style>
  <w:style w:type="character" w:customStyle="1" w:styleId="hljs-property">
    <w:name w:val="hljs-property"/>
    <w:basedOn w:val="a0"/>
    <w:rsid w:val="004A1722"/>
  </w:style>
  <w:style w:type="character" w:styleId="a5">
    <w:name w:val="Emphasis"/>
    <w:basedOn w:val="a0"/>
    <w:uiPriority w:val="20"/>
    <w:qFormat/>
    <w:rsid w:val="004A172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3C4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a0"/>
    <w:rsid w:val="006363C4"/>
  </w:style>
  <w:style w:type="character" w:customStyle="1" w:styleId="hljs-builtin">
    <w:name w:val="hljs-built_in"/>
    <w:basedOn w:val="a0"/>
    <w:rsid w:val="006363C4"/>
  </w:style>
  <w:style w:type="character" w:customStyle="1" w:styleId="hljs-attr">
    <w:name w:val="hljs-attr"/>
    <w:basedOn w:val="a0"/>
    <w:rsid w:val="006363C4"/>
  </w:style>
  <w:style w:type="character" w:customStyle="1" w:styleId="hljs-function">
    <w:name w:val="hljs-function"/>
    <w:basedOn w:val="a0"/>
    <w:rsid w:val="006363C4"/>
  </w:style>
  <w:style w:type="character" w:customStyle="1" w:styleId="hljs-subst">
    <w:name w:val="hljs-subst"/>
    <w:basedOn w:val="a0"/>
    <w:rsid w:val="005A3618"/>
  </w:style>
  <w:style w:type="paragraph" w:styleId="a8">
    <w:name w:val="header"/>
    <w:basedOn w:val="a"/>
    <w:link w:val="a9"/>
    <w:uiPriority w:val="99"/>
    <w:unhideWhenUsed/>
    <w:rsid w:val="00806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6849"/>
  </w:style>
  <w:style w:type="paragraph" w:styleId="aa">
    <w:name w:val="footer"/>
    <w:basedOn w:val="a"/>
    <w:link w:val="ab"/>
    <w:uiPriority w:val="99"/>
    <w:unhideWhenUsed/>
    <w:rsid w:val="00806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6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6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65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unhideWhenUsed/>
    <w:rsid w:val="00A1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keyword">
    <w:name w:val="hljs-keyword"/>
    <w:basedOn w:val="a0"/>
    <w:rsid w:val="004A1722"/>
  </w:style>
  <w:style w:type="character" w:customStyle="1" w:styleId="hljs-title">
    <w:name w:val="hljs-title"/>
    <w:basedOn w:val="a0"/>
    <w:rsid w:val="004A1722"/>
  </w:style>
  <w:style w:type="character" w:customStyle="1" w:styleId="hljs-params">
    <w:name w:val="hljs-params"/>
    <w:basedOn w:val="a0"/>
    <w:rsid w:val="004A1722"/>
  </w:style>
  <w:style w:type="character" w:customStyle="1" w:styleId="hljs-string">
    <w:name w:val="hljs-string"/>
    <w:basedOn w:val="a0"/>
    <w:rsid w:val="004A1722"/>
  </w:style>
  <w:style w:type="character" w:customStyle="1" w:styleId="hljs-variable">
    <w:name w:val="hljs-variable"/>
    <w:basedOn w:val="a0"/>
    <w:rsid w:val="004A1722"/>
  </w:style>
  <w:style w:type="character" w:customStyle="1" w:styleId="hljs-comment">
    <w:name w:val="hljs-comment"/>
    <w:basedOn w:val="a0"/>
    <w:rsid w:val="004A1722"/>
  </w:style>
  <w:style w:type="character" w:customStyle="1" w:styleId="30">
    <w:name w:val="Заголовок 3 Знак"/>
    <w:basedOn w:val="a0"/>
    <w:link w:val="3"/>
    <w:uiPriority w:val="9"/>
    <w:semiHidden/>
    <w:rsid w:val="004A1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4A1722"/>
    <w:rPr>
      <w:rFonts w:ascii="Courier New" w:eastAsia="Times New Roman" w:hAnsi="Courier New" w:cs="Courier New"/>
      <w:sz w:val="20"/>
      <w:szCs w:val="20"/>
    </w:rPr>
  </w:style>
  <w:style w:type="character" w:customStyle="1" w:styleId="lessons-theoryerror-text">
    <w:name w:val="lessons-theory__error-text"/>
    <w:basedOn w:val="a0"/>
    <w:rsid w:val="004A1722"/>
  </w:style>
  <w:style w:type="character" w:styleId="a4">
    <w:name w:val="Strong"/>
    <w:basedOn w:val="a0"/>
    <w:uiPriority w:val="22"/>
    <w:qFormat/>
    <w:rsid w:val="004A1722"/>
    <w:rPr>
      <w:b/>
      <w:bCs/>
    </w:rPr>
  </w:style>
  <w:style w:type="character" w:customStyle="1" w:styleId="hljs-number">
    <w:name w:val="hljs-number"/>
    <w:basedOn w:val="a0"/>
    <w:rsid w:val="004A1722"/>
  </w:style>
  <w:style w:type="character" w:customStyle="1" w:styleId="hljs-property">
    <w:name w:val="hljs-property"/>
    <w:basedOn w:val="a0"/>
    <w:rsid w:val="004A1722"/>
  </w:style>
  <w:style w:type="character" w:styleId="a5">
    <w:name w:val="Emphasis"/>
    <w:basedOn w:val="a0"/>
    <w:uiPriority w:val="20"/>
    <w:qFormat/>
    <w:rsid w:val="004A172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3C4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a0"/>
    <w:rsid w:val="006363C4"/>
  </w:style>
  <w:style w:type="character" w:customStyle="1" w:styleId="hljs-builtin">
    <w:name w:val="hljs-built_in"/>
    <w:basedOn w:val="a0"/>
    <w:rsid w:val="006363C4"/>
  </w:style>
  <w:style w:type="character" w:customStyle="1" w:styleId="hljs-attr">
    <w:name w:val="hljs-attr"/>
    <w:basedOn w:val="a0"/>
    <w:rsid w:val="006363C4"/>
  </w:style>
  <w:style w:type="character" w:customStyle="1" w:styleId="hljs-function">
    <w:name w:val="hljs-function"/>
    <w:basedOn w:val="a0"/>
    <w:rsid w:val="006363C4"/>
  </w:style>
  <w:style w:type="character" w:customStyle="1" w:styleId="hljs-subst">
    <w:name w:val="hljs-subst"/>
    <w:basedOn w:val="a0"/>
    <w:rsid w:val="005A3618"/>
  </w:style>
  <w:style w:type="paragraph" w:styleId="a8">
    <w:name w:val="header"/>
    <w:basedOn w:val="a"/>
    <w:link w:val="a9"/>
    <w:uiPriority w:val="99"/>
    <w:unhideWhenUsed/>
    <w:rsid w:val="00806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6849"/>
  </w:style>
  <w:style w:type="paragraph" w:styleId="aa">
    <w:name w:val="footer"/>
    <w:basedOn w:val="a"/>
    <w:link w:val="ab"/>
    <w:uiPriority w:val="99"/>
    <w:unhideWhenUsed/>
    <w:rsid w:val="00806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937E1-DC5D-4686-9391-F3C0DCC3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5564</Words>
  <Characters>31716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Shamalo</dc:creator>
  <cp:lastModifiedBy>Aleksandr Shamalo</cp:lastModifiedBy>
  <cp:revision>2</cp:revision>
  <dcterms:created xsi:type="dcterms:W3CDTF">2025-04-15T08:40:00Z</dcterms:created>
  <dcterms:modified xsi:type="dcterms:W3CDTF">2025-04-15T08:40:00Z</dcterms:modified>
</cp:coreProperties>
</file>