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76214" w14:textId="731CCB28" w:rsidR="00FF76D8" w:rsidRDefault="00096556" w:rsidP="00096556">
      <w:pPr>
        <w:spacing w:after="0" w:line="240" w:lineRule="auto"/>
        <w:ind w:firstLine="709"/>
        <w:jc w:val="both"/>
      </w:pPr>
      <w:r w:rsidRPr="00096556">
        <w:t xml:space="preserve">В современном мире, где производственные процессы становятся все более сложными и требовательными, автоматизированный мониторинг датчиков с </w:t>
      </w:r>
      <w:proofErr w:type="spellStart"/>
      <w:r w:rsidRPr="00096556">
        <w:t>Wi</w:t>
      </w:r>
      <w:proofErr w:type="spellEnd"/>
      <w:r w:rsidRPr="00096556">
        <w:t>-Fi покрытием на производственном объекте является не просто желательным, а необходимым условием для эффективной и безопасной работы. Это уже не роскошь, а насущная потребность, обусловленная стремлением к оптимизации, снижению издержек и повышению конкурентоспособности.</w:t>
      </w:r>
    </w:p>
    <w:p w14:paraId="7D0B1CF6" w14:textId="024B7E47" w:rsidR="00096556" w:rsidRDefault="00096556" w:rsidP="00096556">
      <w:pPr>
        <w:spacing w:after="0" w:line="240" w:lineRule="auto"/>
        <w:ind w:firstLine="709"/>
        <w:jc w:val="both"/>
      </w:pPr>
      <w:r w:rsidRPr="00096556">
        <w:t xml:space="preserve">Основная задача автоматизированного мониторинга – это обеспечение непрерывного контроля за ключевыми параметрами производственного процесса. С помощью сети датчиков, установленных в различных точках объекта и объединенных беспроводной сетью </w:t>
      </w:r>
      <w:proofErr w:type="spellStart"/>
      <w:r w:rsidRPr="00096556">
        <w:t>Wi</w:t>
      </w:r>
      <w:proofErr w:type="spellEnd"/>
      <w:r w:rsidRPr="00096556">
        <w:t>-Fi, в режиме реального времени отслеживаются температура, давление, влажность, уровень вибрации, энергопотребление и многие другие критически важные показатели. Это позволяет оперативно выявлять любые отклонения от нормы, которые могут привести к сбоям в работе оборудования, снижению качества продукции, аварийным ситуациям или даже несчастным случаям.</w:t>
      </w:r>
    </w:p>
    <w:p w14:paraId="357D045F" w14:textId="6779BA8D" w:rsidR="00096556" w:rsidRDefault="00096556" w:rsidP="00096556">
      <w:pPr>
        <w:spacing w:after="0" w:line="240" w:lineRule="auto"/>
        <w:ind w:firstLine="709"/>
        <w:jc w:val="both"/>
      </w:pPr>
      <w:r w:rsidRPr="00096556">
        <w:t xml:space="preserve">Система автоматизированного мониторинга датчиков с </w:t>
      </w:r>
      <w:proofErr w:type="spellStart"/>
      <w:r w:rsidRPr="00096556">
        <w:t>Wi</w:t>
      </w:r>
      <w:proofErr w:type="spellEnd"/>
      <w:r w:rsidRPr="00096556">
        <w:t>-Fi покрытием также обеспечивает удобство и гибкость в управлении производственным процессом. Удаленный доступ к данным через интернет позволяет контролировать состояние оборудования и производственных процессов из любой точки мира. Масштабируемость системы позволяет легко добавлять новые датчики по мере необходимости, а простота установки и использования делает ее доступной и удобной для внедрения.</w:t>
      </w:r>
    </w:p>
    <w:sectPr w:rsidR="0009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D8"/>
    <w:rsid w:val="00096556"/>
    <w:rsid w:val="001E7673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B9AA"/>
  <w15:chartTrackingRefBased/>
  <w15:docId w15:val="{88B57B13-92B6-4D9E-B622-C3B9E585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7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7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7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76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76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76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76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76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7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76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76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76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7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76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7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Галеева</dc:creator>
  <cp:keywords/>
  <dc:description/>
  <cp:lastModifiedBy>Мария Галеева</cp:lastModifiedBy>
  <cp:revision>2</cp:revision>
  <dcterms:created xsi:type="dcterms:W3CDTF">2025-01-20T13:39:00Z</dcterms:created>
  <dcterms:modified xsi:type="dcterms:W3CDTF">2025-01-20T13:42:00Z</dcterms:modified>
</cp:coreProperties>
</file>