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F01D" w14:textId="7962385F" w:rsidR="00AC3767" w:rsidRPr="009A6DDE" w:rsidRDefault="009A6DDE" w:rsidP="009A6DDE">
      <w:pPr>
        <w:shd w:val="clear" w:color="auto" w:fill="FFFFFF"/>
        <w:spacing w:before="100" w:beforeAutospacing="1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 xml:space="preserve">Лекция №7.2 </w:t>
      </w:r>
      <w:r w:rsidR="00AC3767" w:rsidRPr="009A6DD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Сервисно-ориентированные архитектуры. Анализ интересов клиента. Выбор вариантов решений</w:t>
      </w:r>
    </w:p>
    <w:p w14:paraId="1CA6818C" w14:textId="7CAB6CD5" w:rsidR="00AC3767" w:rsidRPr="009A6DDE" w:rsidRDefault="00AC3767" w:rsidP="009A6DDE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24292F"/>
          <w:kern w:val="36"/>
          <w:sz w:val="28"/>
          <w:szCs w:val="28"/>
          <w:lang w:eastAsia="ru-RU"/>
        </w:rPr>
        <w:t>Сервис-ориентированная архитектура (SOA)</w:t>
      </w:r>
    </w:p>
    <w:p w14:paraId="3AC498D3" w14:textId="7D71CF1A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Сервис-ориентированная архитектура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service-oriented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architecture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SOA) придумана в конце 1980-х. Она берёт своё начало в идеях, изложенных в CORBA, DCOM, DCE и других документах. О SOA написано много, есть несколько её реализаций. Но, по сути, SOA можно свести к нескольким идеям, причём архитектура не диктует способы их реализации:</w:t>
      </w:r>
    </w:p>
    <w:p w14:paraId="23279CA3" w14:textId="726C8641" w:rsidR="00AC3767" w:rsidRPr="009A6DDE" w:rsidRDefault="00AC3767" w:rsidP="009A6D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Сочетаемость приложений, ориентированных на пользователей.</w:t>
      </w:r>
    </w:p>
    <w:p w14:paraId="41B0E5B8" w14:textId="15AC25E4" w:rsidR="00AC3767" w:rsidRPr="009A6DDE" w:rsidRDefault="00AC3767" w:rsidP="009A6DD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Многократное использование бизнес-сервисов.</w:t>
      </w:r>
    </w:p>
    <w:p w14:paraId="3A6988C7" w14:textId="778795F5" w:rsidR="00AC3767" w:rsidRPr="009A6DDE" w:rsidRDefault="00AC3767" w:rsidP="009A6DD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Независимость от набора технологий.</w:t>
      </w:r>
    </w:p>
    <w:p w14:paraId="7DB11853" w14:textId="2CAA8611" w:rsidR="00AC3767" w:rsidRPr="009A6DDE" w:rsidRDefault="00AC3767" w:rsidP="009A6DDE">
      <w:pPr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Автономность (независимые эволюция, масштабируемость и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развёртываемость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).</w:t>
      </w:r>
    </w:p>
    <w:p w14:paraId="0DFF26C9" w14:textId="4B175361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SOA — это набор архитектурных принципов, не зависящих от технологий и продуктов, совсем как полиморфизм или инкапсуляция.</w:t>
      </w:r>
    </w:p>
    <w:p w14:paraId="107F9F99" w14:textId="7C79F465" w:rsidR="00AC3767" w:rsidRPr="009A6DDE" w:rsidRDefault="00AC3767" w:rsidP="009A6DDE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 этой лекции рассмотрены следующие паттерны, относящиеся к SOA:</w:t>
      </w:r>
    </w:p>
    <w:p w14:paraId="0B1A7B5D" w14:textId="306363FD" w:rsidR="00AC3767" w:rsidRPr="009A6DDE" w:rsidRDefault="00AC3767" w:rsidP="009A6DD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Общая архитектура брокера объектных запросов (CORBA).</w:t>
      </w:r>
    </w:p>
    <w:p w14:paraId="11FB5CE7" w14:textId="77777777" w:rsidR="00AC3767" w:rsidRPr="009A6DDE" w:rsidRDefault="00AC3767" w:rsidP="009A6DDE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Веб-сервисы.</w:t>
      </w:r>
    </w:p>
    <w:p w14:paraId="7327D3A5" w14:textId="3CCF55E9" w:rsidR="00AC3767" w:rsidRPr="009A6DDE" w:rsidRDefault="00AC3767" w:rsidP="009A6DDE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Очередь сообщений.</w:t>
      </w:r>
    </w:p>
    <w:p w14:paraId="59EF56F4" w14:textId="4EE087D3" w:rsidR="00AC3767" w:rsidRPr="009A6DDE" w:rsidRDefault="00AC3767" w:rsidP="009A6DDE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Сервисная шина предприятия (ESB).</w:t>
      </w:r>
    </w:p>
    <w:p w14:paraId="4DE7ABC7" w14:textId="77777777" w:rsidR="00AC3767" w:rsidRPr="009A6DDE" w:rsidRDefault="00AC3767" w:rsidP="009A6DDE">
      <w:pPr>
        <w:numPr>
          <w:ilvl w:val="0"/>
          <w:numId w:val="2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Микросервисы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</w:p>
    <w:p w14:paraId="4BB5C2AA" w14:textId="4B575F82" w:rsidR="00AC3767" w:rsidRPr="009A6DDE" w:rsidRDefault="00AC3767" w:rsidP="009A6DDE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Общая архитектура брокера объектных запросов (CORBA)</w:t>
      </w:r>
    </w:p>
    <w:p w14:paraId="7BDCEA0B" w14:textId="77777777" w:rsidR="002D3EE6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 xml:space="preserve">В 1980-х началось активное использование корпоративных сетей и клиент-серверной архитектуры. </w:t>
      </w:r>
    </w:p>
    <w:p w14:paraId="0D34A7C6" w14:textId="77777777" w:rsidR="002D3EE6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Возникла потребность в стандартном способе взаимодействия приложений, которые созданы с использованием разных технологий, исполняются на разных компьютерах и под разными ОС. Для этого была разработана CORBA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</w:t>
      </w:r>
    </w:p>
    <w:p w14:paraId="16F9D7A4" w14:textId="650BB53C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Это один из стандартов распределённых вычислений, зародившийся в 1980-х и расцветший к 1991 году.</w:t>
      </w:r>
    </w:p>
    <w:p w14:paraId="09D266EE" w14:textId="7838DC1F" w:rsidR="00AC3767" w:rsidRPr="009A6DDE" w:rsidRDefault="00AC3767" w:rsidP="009A6DDE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Стандарт CORBA был реализован несколькими вендорами. Он обеспечивает:</w:t>
      </w:r>
    </w:p>
    <w:p w14:paraId="67C35C59" w14:textId="4F880FA5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Не зависящие от платформы вызовы удалённых процедур (Remote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Procedure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Call).</w:t>
      </w:r>
    </w:p>
    <w:p w14:paraId="4CBAC2C2" w14:textId="55D2972C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Транзакции (в том числе удалённые!).</w:t>
      </w:r>
    </w:p>
    <w:p w14:paraId="33CE730E" w14:textId="77777777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Безопасность.</w:t>
      </w:r>
    </w:p>
    <w:p w14:paraId="1220AD1E" w14:textId="77777777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События.</w:t>
      </w:r>
    </w:p>
    <w:p w14:paraId="0A9E00E3" w14:textId="019BACB0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от выбора языка программирования.</w:t>
      </w:r>
    </w:p>
    <w:p w14:paraId="6A94C5A6" w14:textId="00A4615E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от выбора ОС.</w:t>
      </w:r>
    </w:p>
    <w:p w14:paraId="686F728E" w14:textId="25F23A01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от выбора оборудования.</w:t>
      </w:r>
    </w:p>
    <w:p w14:paraId="168A9817" w14:textId="12284BFA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от особенностей передачи данных/связи.</w:t>
      </w:r>
    </w:p>
    <w:p w14:paraId="5DF97069" w14:textId="57B85146" w:rsidR="00AC3767" w:rsidRPr="009A6DDE" w:rsidRDefault="00AC3767" w:rsidP="009A6DDE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Набор данных через язык описания интерфейсов (Interface Definition Language, IDL).</w:t>
      </w:r>
    </w:p>
    <w:p w14:paraId="455A65FA" w14:textId="473CFF85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Сегодня CORBA всё ещё используется для разнородных вычислений. Например, он до сих пор является частью Java EE, хотя начиная с Java 9 будет поставляться в виде отдельного </w:t>
      </w:r>
      <w:commentRangeStart w:id="0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модуля</w:t>
      </w:r>
      <w:commentRangeEnd w:id="0"/>
      <w:r w:rsidR="002D3EE6" w:rsidRPr="009A6DDE">
        <w:rPr>
          <w:rStyle w:val="a4"/>
          <w:rFonts w:ascii="Times New Roman" w:hAnsi="Times New Roman" w:cs="Times New Roman"/>
          <w:sz w:val="28"/>
          <w:szCs w:val="28"/>
        </w:rPr>
        <w:commentReference w:id="0"/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.</w:t>
      </w:r>
    </w:p>
    <w:p w14:paraId="01D72B0D" w14:textId="0AA92F61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Принцип работы</w:t>
      </w:r>
    </w:p>
    <w:p w14:paraId="71CAAADD" w14:textId="7D0E7BE6" w:rsidR="00180E68" w:rsidRPr="009A6DDE" w:rsidRDefault="00180E68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lastRenderedPageBreak/>
        <w:t>ORB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(Object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Request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Broker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 то есть брокер объектных запросов) — это объектная шина. Она позволяет объектам напрямую производить и отвечать на запросы других объектов, расположенных как локально (на одном компьютере, но в разных процессах), так и удаленно.</w:t>
      </w:r>
    </w:p>
    <w:p w14:paraId="2FB43332" w14:textId="29CE5605" w:rsidR="00180E68" w:rsidRPr="009A6DDE" w:rsidRDefault="00180E68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Вендор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— это физическое или юридическое лицо, которое производит и/или поставляет товары под собственным брендом. Вендор может не производить продукцию самостоятельно, его основная задача — продвижение товара и его распределение.</w:t>
      </w:r>
    </w:p>
    <w:p w14:paraId="6BC6D614" w14:textId="7253CDFC" w:rsidR="00D709B0" w:rsidRPr="009A6DDE" w:rsidRDefault="00D709B0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(Данное определение про вендора не относится к </w:t>
      </w:r>
      <w:r w:rsidRPr="009A6D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CORBA</w:t>
      </w: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Оно здесь для понимания)</w:t>
      </w:r>
    </w:p>
    <w:p w14:paraId="04E69CF8" w14:textId="579B5714" w:rsidR="00180E68" w:rsidRPr="009A6DDE" w:rsidRDefault="00180E68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Stub</w:t>
      </w:r>
      <w:proofErr w:type="spellEnd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-интерфейс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- клиентский интерфейс, обеспечивает взаимосвязь клиента с ORB. Прикладная программа клиента через посредника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stub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, как статической части программы клиента, посылает в запросе параметры, которым сопоставляются соответствующие описания интерфейса из репозит</w:t>
      </w:r>
      <w:r w:rsidR="006164D6"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рия</w:t>
      </w:r>
      <w:r w:rsidR="006164D6"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(хранилище простыми словами)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интерфейсов.</w:t>
      </w:r>
    </w:p>
    <w:p w14:paraId="15D71C53" w14:textId="5557C7D8" w:rsidR="00505104" w:rsidRPr="009A6DDE" w:rsidRDefault="00505104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proofErr w:type="spellStart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Skeleton</w:t>
      </w:r>
      <w:proofErr w:type="spellEnd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</w:t>
      </w:r>
      <w:proofErr w:type="gram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- это</w:t>
      </w:r>
      <w:proofErr w:type="gram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представитель клиента в адресном пространстве сервера</w:t>
      </w:r>
    </w:p>
    <w:p w14:paraId="239A972A" w14:textId="2F19BFB5" w:rsidR="00505104" w:rsidRPr="009A6DDE" w:rsidRDefault="00505104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IDL 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(Язык описания интерфейсов) - Язык спецификаций для описания интерфейсов, синтаксически похожий на описание классов в языке 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val="en-US" w:eastAsia="ru-RU"/>
        </w:rPr>
        <w:t>C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++</w:t>
      </w:r>
    </w:p>
    <w:p w14:paraId="369B401B" w14:textId="4DE553BF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Сначала нам нужно получить брокер объектных запросов (Object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Request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Broker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ORB), который соответствует спецификации CORBA. Он предоставляется вендором и использует языковые преобразователи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language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mappers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для генерирования «заглушек»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stub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и «скелетов»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skeleton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на языках клиентского кода. С помощью этого ORB и определений интерфейсов, использующих IDL (аналог WSDL), можно на основе реальных классов генерировать в клиенте удалённо вызываемые классы-заглушки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stub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classes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). А на сервере можно генерировать классы-скелеты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skeleton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classes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),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обрабатывающие входящие запросы и вызывающие реальные целевые объекты.</w:t>
      </w:r>
    </w:p>
    <w:p w14:paraId="7CF70FFE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6878ECD9" wp14:editId="0BA8F66A">
            <wp:extent cx="5619750" cy="285362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42" cy="286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7F5B" w14:textId="643DD38D" w:rsidR="00AC3767" w:rsidRPr="009A6DDE" w:rsidRDefault="00AC3767" w:rsidP="009A6DDE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Вызывающая программа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caller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вызывает локальную процедуру, реализованную заглушкой.</w:t>
      </w:r>
    </w:p>
    <w:p w14:paraId="457B981B" w14:textId="0683DDA1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Заглушка проверяет вызов, создаёт сообщение-запрос и передаёт его в ORB.</w:t>
      </w:r>
    </w:p>
    <w:p w14:paraId="318719AD" w14:textId="45F9D3C1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Клиентский ORB шлёт сообщение по сети на сервер и блокирует текущий поток выполнения.</w:t>
      </w:r>
    </w:p>
    <w:p w14:paraId="26F0E1D5" w14:textId="4020144C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Серверный ORB получает сообщение-запрос и создаёт экземпляр скелета.</w:t>
      </w:r>
    </w:p>
    <w:p w14:paraId="02147602" w14:textId="362BF83F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Скелет исполняет процедуру в вызываемом объекте.</w:t>
      </w:r>
    </w:p>
    <w:p w14:paraId="65FFE518" w14:textId="00325D55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Вызываемый объект проводит вычисления и возвращает результат.</w:t>
      </w:r>
    </w:p>
    <w:p w14:paraId="2504B6AB" w14:textId="7F2C4148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Скелет пакует выходные аргументы в сообщение-ответ и передаёт его в ORB.</w:t>
      </w:r>
    </w:p>
    <w:p w14:paraId="40E08CA5" w14:textId="7321E6E2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ORB шлёт сообщение по сети клиенту.</w:t>
      </w:r>
    </w:p>
    <w:p w14:paraId="01807D92" w14:textId="1D191D6C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Клиентский ORB получает сообщение, распаковывает и передаёт информацию заглушке.</w:t>
      </w:r>
    </w:p>
    <w:p w14:paraId="395E0588" w14:textId="3BF92F7A" w:rsidR="00AC3767" w:rsidRPr="009A6DDE" w:rsidRDefault="00AC3767" w:rsidP="009A6DDE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>Заглушка передаёт выходные аргументы вызывающему методу, разблокирует поток выполнения, и вызывающая программа продолжает свою работу.</w:t>
      </w:r>
    </w:p>
    <w:p w14:paraId="670714C9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Достоинства</w:t>
      </w:r>
    </w:p>
    <w:p w14:paraId="15B55B48" w14:textId="3F4FB49A" w:rsidR="00AC3767" w:rsidRPr="009A6DDE" w:rsidRDefault="00AC3767" w:rsidP="009A6DD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от выбранных технологий (не считая реализации ORB).</w:t>
      </w:r>
    </w:p>
    <w:p w14:paraId="697BA116" w14:textId="11738EA7" w:rsidR="00AC3767" w:rsidRPr="009A6DDE" w:rsidRDefault="00AC3767" w:rsidP="009A6DDE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от особенностей передачи данных/связи.</w:t>
      </w:r>
    </w:p>
    <w:p w14:paraId="46DFB138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Недостатки</w:t>
      </w:r>
    </w:p>
    <w:p w14:paraId="0E9E7E39" w14:textId="0F4CB810" w:rsidR="00AC3767" w:rsidRPr="009A6DDE" w:rsidRDefault="00AC3767" w:rsidP="009A6DD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от местоположения: клиентский код не имеет понятия, является ли вызов локальным или удалённым.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Звучит неплохо, но длительность задержки и виды сбоев могут сильно варьироваться. Если мы не знаем, какой у нас вызов, то приложение не может выбрать подходящую стратегию обработки вызовов методов, а значит, и генерировать удалённые вызовы внутри цикла. В результате вся система работает медленнее.</w:t>
      </w:r>
    </w:p>
    <w:p w14:paraId="715D121E" w14:textId="662E3025" w:rsidR="00AC3767" w:rsidRPr="009A6DDE" w:rsidRDefault="00AC3767" w:rsidP="009A6DDE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Сложная, раздутая и неоднозначная спецификация: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её собрали из нескольких версий спецификаций разных вендоров, поэтому (на тот момент) она была раздутой, неоднозначной и трудной в реализации.</w:t>
      </w:r>
    </w:p>
    <w:p w14:paraId="1A8CF8B2" w14:textId="1475CF2B" w:rsidR="00AC3767" w:rsidRPr="009A6DDE" w:rsidRDefault="00AC3767" w:rsidP="009A6DDE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Заблокированные каналы связи (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communication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pipes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): используются специфические протоколы поверх TCP/IP, а также специфические порты (или даже случайные порты)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Но правила корпоративной безопасности и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файрволы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зачастую допускают HTTP-соединения только через 80-й порт, блокируя обмены данными CORBA.</w:t>
      </w:r>
    </w:p>
    <w:p w14:paraId="2D2D7871" w14:textId="77777777" w:rsidR="00AC3767" w:rsidRPr="009A6DDE" w:rsidRDefault="00AC3767" w:rsidP="009A6DDE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Веб-сервисы</w:t>
      </w:r>
    </w:p>
    <w:p w14:paraId="758C71C4" w14:textId="77777777" w:rsidR="00505104" w:rsidRPr="009A6DDE" w:rsidRDefault="00505104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 xml:space="preserve">На данный момент </w:t>
      </w:r>
      <w:r w:rsidR="00AC3767"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можно найти применение для CORBA, 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но</w:t>
      </w:r>
      <w:r w:rsidR="00AC3767"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нужно было уменьшить количество удалённых обращений, чтобы повысить производительность системы. </w:t>
      </w:r>
    </w:p>
    <w:p w14:paraId="44724E3C" w14:textId="5F630A3B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Также требовался надёжный канал связи и более простая спецификация обмена сообщениями.</w:t>
      </w:r>
    </w:p>
    <w:p w14:paraId="70301CB3" w14:textId="72C6530F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 для решения этих задач в конце 1990-х начали появляться веб-сервисы.</w:t>
      </w:r>
    </w:p>
    <w:p w14:paraId="00C9F51E" w14:textId="09076F78" w:rsidR="00AC3767" w:rsidRPr="009A6DDE" w:rsidRDefault="00AC3767" w:rsidP="009A6DDE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Нужен был надёжный канал связи, поэтому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:</w:t>
      </w:r>
    </w:p>
    <w:p w14:paraId="5ECD3D90" w14:textId="7337FEBC" w:rsidR="00AC3767" w:rsidRPr="009A6DDE" w:rsidRDefault="00AC3767" w:rsidP="009A6DD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HTTP стал по умолчанию работать через порт 80.</w:t>
      </w:r>
    </w:p>
    <w:p w14:paraId="02BFA9F7" w14:textId="7B3AAB47" w:rsidR="00AC3767" w:rsidRPr="009A6DDE" w:rsidRDefault="00AC3767" w:rsidP="009A6DDE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Для обмена сообщениями начали использовать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платформо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-независимый язык (вроде XML или JSON).</w:t>
      </w:r>
    </w:p>
    <w:p w14:paraId="0DE80FD9" w14:textId="3443A4C0" w:rsidR="00AC3767" w:rsidRPr="009A6DDE" w:rsidRDefault="00AC3767" w:rsidP="009A6DDE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Нужно было уменьшить количество удалённых обращений, поэтому:</w:t>
      </w:r>
    </w:p>
    <w:p w14:paraId="1AB4A445" w14:textId="12D5CCCE" w:rsidR="00AC3767" w:rsidRPr="009A6DDE" w:rsidRDefault="00AC3767" w:rsidP="009A6DD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Удалённые соединения стали явными, так что теперь мы всегда знаем, когда выполняется удалённый вызов.</w:t>
      </w:r>
    </w:p>
    <w:p w14:paraId="1F0EAA88" w14:textId="57EB41EE" w:rsidR="00AC3767" w:rsidRPr="009A6DDE" w:rsidRDefault="00AC3767" w:rsidP="009A6DDE">
      <w:pPr>
        <w:numPr>
          <w:ilvl w:val="0"/>
          <w:numId w:val="8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Вместо многочисленных удалённых вызовов объектов мы обращаемся к удалённым сервисам, но гораздо реже.</w:t>
      </w:r>
    </w:p>
    <w:p w14:paraId="10B0F77B" w14:textId="35290E46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Нужно было упростить спецификацию обмена сообщениями, поэтому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</w:t>
      </w:r>
    </w:p>
    <w:p w14:paraId="7012D584" w14:textId="193527FB" w:rsidR="00AC3767" w:rsidRPr="009A6DDE" w:rsidRDefault="00AC3767" w:rsidP="009A6DD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Первый черновик SOAP появился в 1998-м, стал рекомендацией W3C в 2003-м, после чего превратился в стандарт. SOAP вобрал в себя некоторые идеи CORBA, вроде слоя для обработки обмена сообщениями и «документа», определяющего интерфейс с помощью языка описания веб-сервисов (Web Services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Description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Language, WSDL).</w:t>
      </w:r>
    </w:p>
    <w:p w14:paraId="1D960CC3" w14:textId="7FA8A258" w:rsidR="00AC3767" w:rsidRPr="009A6DDE" w:rsidRDefault="00AC3767" w:rsidP="009A6DDE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Рой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Филдинг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2000-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описал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REST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своей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диссертации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  <w:t xml:space="preserve"> «Architectural Styles and the Design of Network-based Software Architectures».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Его спецификация оказалась гораздо проще SOAP, поэтому вскоре REST обогнал SOAP по популярности.</w:t>
      </w:r>
    </w:p>
    <w:p w14:paraId="20744638" w14:textId="0384B7AA" w:rsidR="00AC3767" w:rsidRPr="009A6DDE" w:rsidRDefault="00AC3767" w:rsidP="009A6DDE">
      <w:pPr>
        <w:numPr>
          <w:ilvl w:val="0"/>
          <w:numId w:val="9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Facebook </w:t>
      </w:r>
      <w:r w:rsidR="001E1F93"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(</w:t>
      </w:r>
      <w:r w:rsidR="001E1F93" w:rsidRPr="009A6DD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Добавь сюда пометку</w:t>
      </w:r>
      <w:r w:rsidR="001E1F93"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)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разработал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GraphQL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в 2012-м, а публичный релиз выпустил в 2015-м. Это язык запросов для API, позволяющий клиенту строго определять, какие данные сервер должен ему отправить, не больше и не меньше.</w:t>
      </w:r>
    </w:p>
    <w:p w14:paraId="27B6A0B8" w14:textId="74952C78" w:rsidR="00AC3767" w:rsidRPr="009A6DDE" w:rsidRDefault="00AC3767" w:rsidP="009A6DD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Веб-сервисы можно публиковать, находить и использовать стандартным образом вне зависимости от технологий. — Microsoft 2004,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Understanding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Service-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Oriented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Architecture</w:t>
      </w:r>
    </w:p>
    <w:p w14:paraId="24408C89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1CBC70DE" wp14:editId="27F56178">
            <wp:extent cx="3603681" cy="27368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575" cy="274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2781" w14:textId="70A2B7B2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Благодаря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микросервисам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мы перешли в парадигме SOA от удалённого вызова методов объекта (CORBA) к передаче сообщений между сервисами.</w:t>
      </w:r>
    </w:p>
    <w:p w14:paraId="7964617E" w14:textId="6736246E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Но нужно понимать, что в рамках SOA веб-сервисы — не просто API общего назначения, всего лишь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предостаовляющие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CRUD-доступ к базе данных через HTTP. В каких-то случаях эта реализация может быть полезной, но ради целостности ваших данных необходимо, чтобы пользователи понимали лежащую в основе реализации модель и соблюдали бизнес-правила. SOA подразумевает, что веб-сервисы являются ограниченными контекстами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бизнес-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субдоменов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business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sub-domain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 и отделяет реализацию от решаемых веб-сервисами задач.</w:t>
      </w:r>
    </w:p>
    <w:p w14:paraId="1AFD129D" w14:textId="1850A424" w:rsidR="00AC3767" w:rsidRPr="009A6DDE" w:rsidRDefault="00AC3767" w:rsidP="009A6DD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точки зрения технологий SOA не просто сервисная архитектура, а набор политик, методик и фреймворков, благодаря которым мы предоставляем и получаем нужные сервисы. — Microsoft 2004,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Understanding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Service-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Oriented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Architecture</w:t>
      </w:r>
    </w:p>
    <w:p w14:paraId="79BFE3FA" w14:textId="54173325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Достоинства</w:t>
      </w:r>
      <w:r w:rsidR="003428CD"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 </w:t>
      </w:r>
      <w:r w:rsidR="003428CD"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SOA</w:t>
      </w:r>
    </w:p>
    <w:p w14:paraId="5199F0F2" w14:textId="0CE6B3DF" w:rsidR="00AC3767" w:rsidRPr="009A6DDE" w:rsidRDefault="00AC3767" w:rsidP="009A6DD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набора технологий, развёртывания и масштабируемости сервисов.</w:t>
      </w:r>
    </w:p>
    <w:p w14:paraId="19BD48F6" w14:textId="0D4E3A04" w:rsidR="00AC3767" w:rsidRPr="009A6DDE" w:rsidRDefault="00AC3767" w:rsidP="009A6DDE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Стандартный, простой и надёжный канал связи (передача текста по HTTP через порт 80).</w:t>
      </w:r>
    </w:p>
    <w:p w14:paraId="0DA4BF11" w14:textId="1DC140A6" w:rsidR="00AC3767" w:rsidRPr="009A6DDE" w:rsidRDefault="00AC3767" w:rsidP="009A6DDE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Оптимизированный обмен сообщениями.</w:t>
      </w:r>
    </w:p>
    <w:p w14:paraId="04429D69" w14:textId="456E07CE" w:rsidR="00AC3767" w:rsidRPr="009A6DDE" w:rsidRDefault="00AC3767" w:rsidP="009A6DDE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Стабильная спецификация обмена сообщениями.</w:t>
      </w:r>
    </w:p>
    <w:p w14:paraId="0A9D7B65" w14:textId="0BD3EC5B" w:rsidR="00AC3767" w:rsidRPr="009A6DDE" w:rsidRDefault="00AC3767" w:rsidP="009A6DDE">
      <w:pPr>
        <w:numPr>
          <w:ilvl w:val="0"/>
          <w:numId w:val="10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Изолированность контекстов доменов (Domain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contexts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).</w:t>
      </w:r>
    </w:p>
    <w:p w14:paraId="569398A6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Недостатки</w:t>
      </w:r>
    </w:p>
    <w:p w14:paraId="7753F2AA" w14:textId="0F07EB62" w:rsidR="00AC3767" w:rsidRPr="009A6DDE" w:rsidRDefault="00AC3767" w:rsidP="009A6DD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Разные веб-сервисы тяжело интегрировать из-за различий в языках передачи сообщений. Например, два веб-сервиса, использующих разные JSON-представления одной и той же концепции.</w:t>
      </w:r>
    </w:p>
    <w:p w14:paraId="6A916635" w14:textId="01028B6D" w:rsidR="00AC3767" w:rsidRPr="009A6DDE" w:rsidRDefault="00AC3767" w:rsidP="009A6DDE">
      <w:pPr>
        <w:numPr>
          <w:ilvl w:val="0"/>
          <w:numId w:val="11"/>
        </w:numPr>
        <w:shd w:val="clear" w:color="auto" w:fill="FFFFFF"/>
        <w:spacing w:before="60" w:after="100" w:afterAutospacing="1" w:line="360" w:lineRule="auto"/>
        <w:ind w:firstLine="709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Синхронный обмен сообщениями может перегрузить системы.</w:t>
      </w:r>
    </w:p>
    <w:p w14:paraId="6B9D76B5" w14:textId="355C7138" w:rsidR="00AC3767" w:rsidRPr="009A6DDE" w:rsidRDefault="00AC3767" w:rsidP="009A6DDE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Сервисная шина предприятия (ESB)</w:t>
      </w:r>
    </w:p>
    <w:p w14:paraId="12E000BB" w14:textId="5A1BD73A" w:rsidR="00AC3767" w:rsidRPr="009A6DDE" w:rsidRDefault="00AC3767" w:rsidP="009A6DDE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Сервисная шина предприятия использовала веб-сервисы уже в 1990-х, когда они только развивались (быть может, некоторые реализации сначала использовали CORBA?).</w:t>
      </w:r>
    </w:p>
    <w:p w14:paraId="3688CCE4" w14:textId="611EB085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ESB возникла во времена, когда в компаниях были отдельные приложения. Например, одно для работы с финансами, другое для учёта персонала, третье для управления складом, и т. д., и их нужно было как-то связывать друг с другом, как-то интегрировать. Но все эти приложения создавались без учёта интеграции, не было стандартного языка для взаимодействия приложений (как и сегодня). Поэтому разработчики приложений предусматривали конечные точки для отправки и приёма данных в определённом формате. Компании-клиенты потом интегрировали приложения, налаживая между ними каналы связи и преобразуя сообщения с одного языка приложения в другой.</w:t>
      </w:r>
    </w:p>
    <w:p w14:paraId="39292131" w14:textId="2027BE3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Очередь сообщений может упростить взаимодействие приложений, но она не способна решить проблему разных форматов языков. Впрочем, была сделана попытка превратить очередь сообщений из простого канала связи в посредника, доставляющего сообщения и преобразующего их в нужные форматы/языки. ESB стал следующей ступенью в естественной эволюции простой очереди сообщений.</w:t>
      </w:r>
    </w:p>
    <w:p w14:paraId="79EB30E2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0E8601CB" wp14:editId="6C01EE5D">
            <wp:extent cx="2762250" cy="3244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575F" w14:textId="484B36DA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этой архитектуре используется модульное приложение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composite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application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), обычно ориентированное на пользователей, которое общается с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веб-сервисами для выполнения каких-то операций. В свою очередь, эти веб-сервисы тоже могут общаться с другими веб-сервисами, впоследствии возвращая приложению какие-то данные. Но ни приложение, ни бэкенд-сервисы ничего друг о друге не знают, включая расположение и протоколы связи. Они знают лишь, с каким сервисом хотят связаться и где находится сервисная шина.</w:t>
      </w:r>
    </w:p>
    <w:p w14:paraId="1D87A85D" w14:textId="628AE5E3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Клиент (сервис или модульное приложение) отправляет запрос на сервисную шину, которая преобразует сообщение в формат, поддерживаемый в точке назначения, и перенаправляет туда запрос. Всё взаимодействие идёт через сервисную шину, так что если она падает, то с ней падают и все остальные системы. То есть ESB — ключевой посредник, очень сложный компонент системы.</w:t>
      </w:r>
    </w:p>
    <w:p w14:paraId="7852AAE2" w14:textId="069D9E98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Это очень упрощённое описание архитектуры ESB. Более того, хотя ESB является главным компонентом архитектуры, в системе могут использоваться и другие компоненты вроде доменных брокеров (Domain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Broker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), сервисов данных (Data Service), сервисов процессной оркестровки (Process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Orchestration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Service) и обработчиков правил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Rules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Engine). Тот же паттерн может использовать интегрированная архитектура (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federated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design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): система разделена на бизнес-домены со своими ESB, и все ESB соединены друг с другом. У такой схемы выше производительность и нет единой точки отказа: если какая-то ESB упадёт, то пострадает лишь её бизнес-домен.</w:t>
      </w:r>
    </w:p>
    <w:p w14:paraId="16729BA9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73C0BA39" wp14:editId="212245EC">
            <wp:extent cx="5018442" cy="309256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252" cy="31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6A1A" w14:textId="603A4AA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Главные обязанности ESB:</w:t>
      </w:r>
    </w:p>
    <w:p w14:paraId="01553AC5" w14:textId="064F9A42" w:rsidR="00AC3767" w:rsidRPr="009A6DDE" w:rsidRDefault="00AC3767" w:rsidP="009A6DD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Отслеживать и маршрутизировать обмен сообщениями между сервисами.</w:t>
      </w:r>
    </w:p>
    <w:p w14:paraId="3DBC4A71" w14:textId="55B20418" w:rsidR="00AC3767" w:rsidRPr="009A6DDE" w:rsidRDefault="00AC3767" w:rsidP="009A6DDE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Преобразовывать сообщения между общающимися сервисными компонентами.</w:t>
      </w:r>
    </w:p>
    <w:p w14:paraId="7B80B7B3" w14:textId="56DEFE62" w:rsidR="00AC3767" w:rsidRPr="009A6DDE" w:rsidRDefault="00AC3767" w:rsidP="009A6DDE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Управлять развёртыванием и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версионированием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сервисов.</w:t>
      </w:r>
    </w:p>
    <w:p w14:paraId="141453DA" w14:textId="597D568B" w:rsidR="00AC3767" w:rsidRPr="009A6DDE" w:rsidRDefault="00AC3767" w:rsidP="009A6DDE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Управлять использованием избыточных сервисов.</w:t>
      </w:r>
    </w:p>
    <w:p w14:paraId="6AE1958E" w14:textId="00092521" w:rsidR="00AC3767" w:rsidRPr="009A6DDE" w:rsidRDefault="00AC3767" w:rsidP="009A6DDE">
      <w:pPr>
        <w:numPr>
          <w:ilvl w:val="0"/>
          <w:numId w:val="17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Предоставлять стандартные сервисы обработки событий, преобразования и сопоставления данных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сервисы очередей сообщений и событий, сервисы обеспечения безопасности или обработки исключений, сервисы преобразования протоколов и обеспечения необходимого качества связи.</w:t>
      </w:r>
    </w:p>
    <w:p w14:paraId="6B334DBD" w14:textId="28FEB7C0" w:rsidR="00AC3767" w:rsidRPr="009A6DDE" w:rsidRDefault="00AC3767" w:rsidP="009A6DD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Создавая структуры связи между разными процессами, мы видели много продуктов и подходов, в которых применяются очень развитые механизмы связи. Хороший пример — сервисные шины предприятий, часто включающие в себя сложные средства маршрутизации сообщений, хореографии, </w:t>
      </w: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преобразования и применения бизнес-правил. — Martin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Fowler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2014,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Microservices</w:t>
      </w:r>
      <w:proofErr w:type="spellEnd"/>
    </w:p>
    <w:p w14:paraId="2A3A2DE5" w14:textId="7E976CCD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У этого архитектурного паттерна есть положительные стороны. Однако я считаю его особенно полезным в случаях, когда мы не «владеем» веб-сервисами и нам нужен посредник для трансляции сообщений между сервисами, для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оркестрирования</w:t>
      </w:r>
      <w:proofErr w:type="spellEnd"/>
      <w:r w:rsidR="00386385"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(управления)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бизнес-процессами, использующими несколько веб-сервисов, и прочих задач.</w:t>
      </w:r>
    </w:p>
    <w:p w14:paraId="14FF62C4" w14:textId="15C8AA6A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Также рекомендую не забывать, что реализации ESB уже достаточно развиты и в большинстве случаев позволяют использовать для своего конфигурирования пользовательский интерфейс с поддержкой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drag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&amp;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drop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14:paraId="247CB200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Достоинства</w:t>
      </w:r>
    </w:p>
    <w:p w14:paraId="5EC577B3" w14:textId="22DB5C26" w:rsidR="00AC3767" w:rsidRPr="009A6DDE" w:rsidRDefault="00AC3767" w:rsidP="009A6DD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набора технологий, развёртывания и масштабируемости сервисов.</w:t>
      </w:r>
    </w:p>
    <w:p w14:paraId="588DF5BA" w14:textId="651F5165" w:rsidR="00AC3767" w:rsidRPr="009A6DDE" w:rsidRDefault="00AC3767" w:rsidP="009A6DDE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Стандартный, простой и надёжный канал связи (передача текста по HTTP через порт 80).</w:t>
      </w:r>
    </w:p>
    <w:p w14:paraId="5918C965" w14:textId="203DEEC8" w:rsidR="00AC3767" w:rsidRPr="009A6DDE" w:rsidRDefault="00AC3767" w:rsidP="009A6DDE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Оптимизированный обмен сообщениями.</w:t>
      </w:r>
    </w:p>
    <w:p w14:paraId="26F305F4" w14:textId="7303E4AE" w:rsidR="00AC3767" w:rsidRPr="009A6DDE" w:rsidRDefault="00AC3767" w:rsidP="009A6DDE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Стабильная спецификация обмена сообщениями.</w:t>
      </w:r>
    </w:p>
    <w:p w14:paraId="54382872" w14:textId="5F5870FA" w:rsidR="00AC3767" w:rsidRPr="009A6DDE" w:rsidRDefault="00AC3767" w:rsidP="009A6DDE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Изолированность контекстов домена (Domain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contexts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).</w:t>
      </w:r>
    </w:p>
    <w:p w14:paraId="09749035" w14:textId="10BD9CBD" w:rsidR="00AC3767" w:rsidRPr="009A6DDE" w:rsidRDefault="00AC3767" w:rsidP="009A6DDE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Простота подключения и отключения сервисов.</w:t>
      </w:r>
    </w:p>
    <w:p w14:paraId="57CCFF38" w14:textId="17084BD7" w:rsidR="00AC3767" w:rsidRPr="009A6DDE" w:rsidRDefault="00AC3767" w:rsidP="009A6DDE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Асинхронность обмена сообщениями помогает управлять нагрузкой на систему.</w:t>
      </w:r>
    </w:p>
    <w:p w14:paraId="6E67E97F" w14:textId="0983B31C" w:rsidR="00AC3767" w:rsidRPr="009A6DDE" w:rsidRDefault="00AC3767" w:rsidP="009A6DDE">
      <w:pPr>
        <w:numPr>
          <w:ilvl w:val="0"/>
          <w:numId w:val="18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Единая точка для управления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версионированием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и преобразованием.</w:t>
      </w:r>
    </w:p>
    <w:p w14:paraId="2375AB65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Недостатки</w:t>
      </w:r>
    </w:p>
    <w:p w14:paraId="743CF7B6" w14:textId="5ED41B1E" w:rsidR="00AC3767" w:rsidRPr="009A6DDE" w:rsidRDefault="00AC3767" w:rsidP="009A6DD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Ниже скорость связи, особенно между уже совместимыми сервисами.</w:t>
      </w:r>
    </w:p>
    <w:p w14:paraId="61F7FFE5" w14:textId="371AB705" w:rsidR="00AC3767" w:rsidRPr="009A6DDE" w:rsidRDefault="00AC3767" w:rsidP="009A6DDE">
      <w:pPr>
        <w:numPr>
          <w:ilvl w:val="0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>Централизованная логика:</w:t>
      </w:r>
    </w:p>
    <w:p w14:paraId="0220DAEC" w14:textId="103650E7" w:rsidR="00AC3767" w:rsidRPr="009A6DDE" w:rsidRDefault="00AC3767" w:rsidP="009A6DDE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Единая точка отказа, способная обрушить системы связи всей компании.</w:t>
      </w:r>
    </w:p>
    <w:p w14:paraId="417B4456" w14:textId="3FB01828" w:rsidR="00AC3767" w:rsidRPr="009A6DDE" w:rsidRDefault="00AC3767" w:rsidP="009A6DDE">
      <w:pPr>
        <w:numPr>
          <w:ilvl w:val="1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Большая сложность конфигурирования и поддержки.</w:t>
      </w:r>
    </w:p>
    <w:p w14:paraId="30F95E5A" w14:textId="5248F674" w:rsidR="00AC3767" w:rsidRPr="009A6DDE" w:rsidRDefault="00AC3767" w:rsidP="009A6DDE">
      <w:pPr>
        <w:numPr>
          <w:ilvl w:val="1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Со временем можно прийти к хранению в ESB бизнес-правил.</w:t>
      </w:r>
    </w:p>
    <w:p w14:paraId="69A57BA2" w14:textId="58A2723A" w:rsidR="00AC3767" w:rsidRPr="009A6DDE" w:rsidRDefault="00AC3767" w:rsidP="009A6DDE">
      <w:pPr>
        <w:numPr>
          <w:ilvl w:val="1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Шина так сложна, что для её управления вам потребуется целая команда.</w:t>
      </w:r>
    </w:p>
    <w:p w14:paraId="0C84E6FF" w14:textId="2B4E4030" w:rsidR="00AC3767" w:rsidRPr="009A6DDE" w:rsidRDefault="00AC3767" w:rsidP="009A6DDE">
      <w:pPr>
        <w:numPr>
          <w:ilvl w:val="1"/>
          <w:numId w:val="19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Высокая зависимость сервисов от ESB.</w:t>
      </w:r>
    </w:p>
    <w:p w14:paraId="619E82C0" w14:textId="77777777" w:rsidR="00AC3767" w:rsidRPr="009A6DDE" w:rsidRDefault="00AC3767" w:rsidP="009A6DDE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proofErr w:type="spellStart"/>
      <w:r w:rsidRPr="009A6DD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Микросервисы</w:t>
      </w:r>
      <w:proofErr w:type="spellEnd"/>
    </w:p>
    <w:p w14:paraId="190AEFD8" w14:textId="11833779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 основе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микросервисной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архитектуры лежат концепции SOA. Назначение у неё то же, что и у ESB: создать единое общее корпоративное приложение из нескольких специализированных приложений бизнес-доменов.</w:t>
      </w:r>
    </w:p>
    <w:p w14:paraId="53A0011E" w14:textId="430260D3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Главное различие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микросервисов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 шины в том, что ESB была создана в контексте интеграции отдельных приложений, чтобы получилось единое корпоративное распределённое приложение. А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микросервисная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архитектура создавалась в контексте быстро и постоянно меняющихся бизнесов, которые (в основном) с нуля создают собственные облачные приложения.</w:t>
      </w:r>
    </w:p>
    <w:p w14:paraId="3C57B8F6" w14:textId="3E0D16A6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То есть в случае с ESB у нас уже были приложения, которые нам не «принадлежат», и поэтому мы не могли их изменить. А в случае с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микросервисами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мы полностью контролируем приложения (при этом в системе могут использоваться и сторонние веб-сервисы).</w:t>
      </w:r>
    </w:p>
    <w:p w14:paraId="0C5F7FC6" w14:textId="25A93900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Характер построения/проектирования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микросервисов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не требует глубокой интеграции.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Микросервисы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должны соответствовать бизнес-концепции, ограниченному контексту. Они должны сохранять своё состояние, быть независимыми от других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микросервисов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и потому они меньше нуждаются в интеграции. То есть низкая взаимозависимость и высокая </w:t>
      </w: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связность привели к замечательному побочному эффекту — уменьшению потребности в интеграции.</w:t>
      </w:r>
    </w:p>
    <w:p w14:paraId="46B59091" w14:textId="0C7FE1A8" w:rsidR="00AC3767" w:rsidRPr="009A6DDE" w:rsidRDefault="00AC3767" w:rsidP="009A6DD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Микросервисы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это] маленькие автономные сервисы, работающие вместе и спроектированные вокруг бизнес-домена. —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Sam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Newman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2015,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Principles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Of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Microservices</w:t>
      </w:r>
      <w:proofErr w:type="spellEnd"/>
    </w:p>
    <w:p w14:paraId="3E77E903" w14:textId="26E76D20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Главным недостатком архитектуры ESB было очень сложное централизованное приложение, от которого зависели все остальные приложения. А в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микросервисной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архитектуре это приложение почти целиком убрано.</w:t>
      </w:r>
    </w:p>
    <w:p w14:paraId="1932E5DE" w14:textId="0DD7853F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Ещё остались элементы, пронизывающие всю экосистему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микросервисов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. Но у них гораздо меньше задач по сравнению с ESB. К примеру, для асинхронной связи между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микросервисами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до сих пор применяется очередь сообщений, но это лишь канал для передачи сообщений, не более того. Или можно вспомнить шлюз экосистемы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микросервисов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через который проходит весь внешний обмен данными.</w:t>
      </w:r>
    </w:p>
    <w:p w14:paraId="50A93DF4" w14:textId="60C93158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Сэм Ньюман, автор Building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Microservices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, выделяет 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восемь принципов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микросервисной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архитектуры. Это:</w:t>
      </w:r>
    </w:p>
    <w:p w14:paraId="07BA9E59" w14:textId="2CBB9B67" w:rsidR="00AC3767" w:rsidRPr="009A6DDE" w:rsidRDefault="00AC3767" w:rsidP="009A6DD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Проектирование сервисов вокруг </w:t>
      </w:r>
      <w:proofErr w:type="gramStart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бизнес-доменов</w:t>
      </w:r>
      <w:proofErr w:type="gram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Это может дать нам стабильные интерфейсы, </w:t>
      </w:r>
      <w:r w:rsidR="003428CD"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высоко связные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и мало зависящие друг от друга модули кода, а также чётко определённые разграниченные контексты.</w:t>
      </w:r>
    </w:p>
    <w:p w14:paraId="1D59749B" w14:textId="6118BDA5" w:rsidR="00AC3767" w:rsidRPr="009A6DDE" w:rsidRDefault="00AC3767" w:rsidP="009A6DDE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Культура </w:t>
      </w:r>
      <w:proofErr w:type="gramStart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автоматизации</w:t>
      </w:r>
      <w:proofErr w:type="gram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Это даст нам гораздо больше свободы, мы сможем развернуть больше модулей.</w:t>
      </w:r>
    </w:p>
    <w:p w14:paraId="0BDB2199" w14:textId="0E10865E" w:rsidR="00AC3767" w:rsidRPr="009A6DDE" w:rsidRDefault="00AC3767" w:rsidP="009A6DDE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Скрытие подробностей </w:t>
      </w:r>
      <w:proofErr w:type="gramStart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реализации</w:t>
      </w:r>
      <w:proofErr w:type="gram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Это позволяет сервисам развиваться независимо друг от друга.</w:t>
      </w:r>
    </w:p>
    <w:p w14:paraId="70A4A267" w14:textId="1E0D1D41" w:rsidR="00AC3767" w:rsidRPr="009A6DDE" w:rsidRDefault="00AC3767" w:rsidP="009A6DDE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Полная </w:t>
      </w:r>
      <w:proofErr w:type="gramStart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децентрализация</w:t>
      </w:r>
      <w:proofErr w:type="gram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Децентрализуйте принятие решений и архитектурные концепции, предоставьте командам 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>автономность, чтобы компания сама превратилась в сложную адаптивную систему, способную быстро приспосабливаться к переменам.</w:t>
      </w:r>
    </w:p>
    <w:p w14:paraId="76F72F9E" w14:textId="52F1254B" w:rsidR="00AC3767" w:rsidRPr="009A6DDE" w:rsidRDefault="00AC3767" w:rsidP="009A6DDE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 xml:space="preserve">Независимое </w:t>
      </w:r>
      <w:proofErr w:type="gramStart"/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развёртывание</w:t>
      </w:r>
      <w:proofErr w:type="gram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Можно развёртывать новую версию сервиса, не меняя ничего другого.</w:t>
      </w:r>
    </w:p>
    <w:p w14:paraId="03EAB750" w14:textId="47C7E957" w:rsidR="00AC3767" w:rsidRPr="009A6DDE" w:rsidRDefault="00AC3767" w:rsidP="009A6DDE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Сначала потребитель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Сервис должен быть простым в использовании, в том числе другими сервисами.</w:t>
      </w:r>
    </w:p>
    <w:p w14:paraId="5E8735BA" w14:textId="5F65FEBF" w:rsidR="00AC3767" w:rsidRPr="009A6DDE" w:rsidRDefault="00AC3767" w:rsidP="009A6DDE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Изолирование сбоев.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Если один сервис падает, другие продолжают работать, это делает всю систему устойчивой к сбоям.</w:t>
      </w:r>
    </w:p>
    <w:p w14:paraId="04250D38" w14:textId="6ECC5E2A" w:rsidR="00AC3767" w:rsidRPr="009A6DDE" w:rsidRDefault="00AC3767" w:rsidP="009A6DDE">
      <w:pPr>
        <w:numPr>
          <w:ilvl w:val="0"/>
          <w:numId w:val="20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Удобство мониторинга.</w:t>
      </w: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В системе много компонентов, поэтому трудно уследить за всем, что в ней происходит. Нам нужны сложные инструменты мониторинга, позволяющие заглянуть в каждый уголок системы и отследить любую цепочку событий.</w:t>
      </w:r>
    </w:p>
    <w:p w14:paraId="1C78DF5C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150EF4CF" wp14:editId="3AE12402">
            <wp:extent cx="5155706" cy="3632200"/>
            <wp:effectExtent l="0" t="0" r="698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873" cy="36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80DF" w14:textId="67156170" w:rsidR="00AC3767" w:rsidRPr="009A6DDE" w:rsidRDefault="00AC3767" w:rsidP="009A6DDE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Сообщество предпочитает другой подход: умные конечные точки и глупые каналы.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Микросервисы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из которых собираются приложения, должны как можно меньше зависеть друг от друга и при этом быть очень тесно </w:t>
      </w: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связанными — они содержат собственную доменную логику и работают </w:t>
      </w:r>
      <w:r w:rsidR="002120B8"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скорее,</w:t>
      </w:r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фильтры с точки зрения классического Unix: получают запросы, применяют логику и генерируют ответы. Они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оркестрируются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простых REST-подобных протоколов, а не сложных протоколов вроде WS-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Choreography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BPEL либо какого-то централизованного инструмента. — Martin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Fowler</w:t>
      </w:r>
      <w:proofErr w:type="spellEnd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2014, </w:t>
      </w:r>
      <w:proofErr w:type="spellStart"/>
      <w:r w:rsidRPr="009A6DD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Microservices</w:t>
      </w:r>
      <w:proofErr w:type="spellEnd"/>
    </w:p>
    <w:p w14:paraId="5AE5CA8B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Достоинства</w:t>
      </w:r>
    </w:p>
    <w:p w14:paraId="3C98270A" w14:textId="7F409505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Независимость набора технологий, развёртывания и масштабируемости сервисов.</w:t>
      </w:r>
    </w:p>
    <w:p w14:paraId="341E7DBB" w14:textId="66E0F73A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Стандартный, простой и надёжный канал связи (передача текста по HTTP через порт 80).</w:t>
      </w:r>
    </w:p>
    <w:p w14:paraId="10CA3345" w14:textId="6A54BE6C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Оптимизированный обмен сообщениями.</w:t>
      </w:r>
    </w:p>
    <w:p w14:paraId="381DAAB8" w14:textId="0D8E3A23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Стабильная спецификация обмена сообщениями.</w:t>
      </w:r>
    </w:p>
    <w:p w14:paraId="652B27B6" w14:textId="43B02D0C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Изолированность контекстов домена (Domain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contexts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).</w:t>
      </w:r>
    </w:p>
    <w:p w14:paraId="439F6D46" w14:textId="1472C0F9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Простота подключения и отключения сервисов.</w:t>
      </w:r>
    </w:p>
    <w:p w14:paraId="562FEF72" w14:textId="429FC496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Асинхронность обмена сообщениями помогает управлять нагрузкой на систему.</w:t>
      </w:r>
    </w:p>
    <w:p w14:paraId="0801BA2A" w14:textId="3B9D5672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Синхронность обмена сообщениями помогает управлять производительностью системы.</w:t>
      </w:r>
    </w:p>
    <w:p w14:paraId="454F9741" w14:textId="3422C13E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Полностью независимые и автономные сервисы.</w:t>
      </w:r>
    </w:p>
    <w:p w14:paraId="196A62B8" w14:textId="4E028F2C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Бизнес-логика хранится только в сервисах.</w:t>
      </w:r>
    </w:p>
    <w:p w14:paraId="2159F8F9" w14:textId="1CD69345" w:rsidR="00AC3767" w:rsidRPr="009A6DDE" w:rsidRDefault="00AC3767" w:rsidP="009A6DDE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Позволяют компании превратиться в сложную адаптивную систему, состоящую из нескольких маленьких автономных частей/команд, способную быстро адаптироваться к переменам.</w:t>
      </w:r>
    </w:p>
    <w:p w14:paraId="13B130EA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Недостатки</w:t>
      </w:r>
    </w:p>
    <w:p w14:paraId="0FAE4D4A" w14:textId="1E9F1FDA" w:rsidR="00AC3767" w:rsidRPr="009A6DDE" w:rsidRDefault="00AC3767" w:rsidP="009A6DD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Высокая сложность эксплуатации:</w:t>
      </w:r>
    </w:p>
    <w:p w14:paraId="2CD7BFEA" w14:textId="7595BA85" w:rsidR="00AC3767" w:rsidRPr="009A6DDE" w:rsidRDefault="00AC3767" w:rsidP="009A6DDE">
      <w:pPr>
        <w:numPr>
          <w:ilvl w:val="1"/>
          <w:numId w:val="22"/>
        </w:numPr>
        <w:shd w:val="clear" w:color="auto" w:fill="FFFFFF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Нужно много вложить в сильную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DevOps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-культуру.</w:t>
      </w:r>
    </w:p>
    <w:p w14:paraId="6BEA380A" w14:textId="46C85559" w:rsidR="00AC3767" w:rsidRPr="009A6DDE" w:rsidRDefault="00AC3767" w:rsidP="009A6DDE">
      <w:pPr>
        <w:numPr>
          <w:ilvl w:val="1"/>
          <w:numId w:val="22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lastRenderedPageBreak/>
        <w:t>Использование многочисленных технологий и библиотек может выйти из-под контроля.</w:t>
      </w:r>
    </w:p>
    <w:p w14:paraId="1374D524" w14:textId="743608D8" w:rsidR="00AC3767" w:rsidRPr="009A6DDE" w:rsidRDefault="00AC3767" w:rsidP="009A6DDE">
      <w:pPr>
        <w:numPr>
          <w:ilvl w:val="1"/>
          <w:numId w:val="22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Нужно аккуратно управлять изменениями входных/выходных API, потому что эти интерфейсы будут использовать многие приложения.</w:t>
      </w:r>
    </w:p>
    <w:p w14:paraId="04218326" w14:textId="251FC29E" w:rsidR="00AC3767" w:rsidRPr="009A6DDE" w:rsidRDefault="00AC3767" w:rsidP="009A6DDE">
      <w:pPr>
        <w:numPr>
          <w:ilvl w:val="1"/>
          <w:numId w:val="22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Использование «согласованности в конечном счёте» (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eventual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 xml:space="preserve"> </w:t>
      </w:r>
      <w:proofErr w:type="spellStart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consistency</w:t>
      </w:r>
      <w:proofErr w:type="spellEnd"/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) может привести к серьёзным последствиям, которые нужно учитывать при разработке приложения, от бэкенда до UX.</w:t>
      </w:r>
    </w:p>
    <w:p w14:paraId="14B0FDB5" w14:textId="6B1D37D0" w:rsidR="00AC3767" w:rsidRPr="009A6DDE" w:rsidRDefault="00AC3767" w:rsidP="009A6DDE">
      <w:pPr>
        <w:numPr>
          <w:ilvl w:val="1"/>
          <w:numId w:val="22"/>
        </w:numPr>
        <w:shd w:val="clear" w:color="auto" w:fill="FFFFFF"/>
        <w:spacing w:before="60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0070C0"/>
          <w:sz w:val="28"/>
          <w:szCs w:val="28"/>
          <w:lang w:eastAsia="ru-RU"/>
        </w:rPr>
        <w:t>Тестирование усложняется, потому что изменения в интерфейсе могут непредсказуемо влиять на другие сервисы.</w:t>
      </w:r>
    </w:p>
    <w:p w14:paraId="505497AB" w14:textId="77777777" w:rsidR="003428CD" w:rsidRPr="009A6DDE" w:rsidRDefault="003428CD" w:rsidP="009A6DDE">
      <w:pPr>
        <w:spacing w:line="360" w:lineRule="auto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br w:type="page"/>
      </w:r>
    </w:p>
    <w:p w14:paraId="6501C55E" w14:textId="65742E32" w:rsidR="00AC3767" w:rsidRPr="009A6DDE" w:rsidRDefault="003428CD" w:rsidP="009A6DDE">
      <w:pPr>
        <w:shd w:val="clear" w:color="auto" w:fill="FFFFFF"/>
        <w:spacing w:before="360" w:after="24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9A6DD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FB601DC" wp14:editId="684412D7">
                <wp:simplePos x="0" y="0"/>
                <wp:positionH relativeFrom="margin">
                  <wp:align>center</wp:align>
                </wp:positionH>
                <wp:positionV relativeFrom="paragraph">
                  <wp:posOffset>416922</wp:posOffset>
                </wp:positionV>
                <wp:extent cx="6487160" cy="1404620"/>
                <wp:effectExtent l="0" t="0" r="27940" b="120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7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1808F" w14:textId="50130B19" w:rsidR="003428CD" w:rsidRPr="003428CD" w:rsidRDefault="003428CD" w:rsidP="003428CD">
                            <w:pPr>
                              <w:shd w:val="clear" w:color="auto" w:fill="FFFFFF"/>
                              <w:spacing w:after="240" w:line="360" w:lineRule="auto"/>
                              <w:ind w:firstLine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3428CD"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  <w:t>В последние десятилетия SOA сильно эволюционировала. Благодаря неэффективности прежних решений и развитию технологий сегодня мы пришли к микросервисной архитектуре.</w:t>
                            </w:r>
                          </w:p>
                          <w:p w14:paraId="41CDB85A" w14:textId="77777777" w:rsidR="003428CD" w:rsidRPr="003428CD" w:rsidRDefault="003428CD" w:rsidP="003428CD">
                            <w:pPr>
                              <w:shd w:val="clear" w:color="auto" w:fill="FFFFFF"/>
                              <w:spacing w:after="240" w:line="360" w:lineRule="auto"/>
                              <w:ind w:firstLine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3428CD"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  <w:t>Эволюция шла по классическому пути: сложные проблемы разбивались на более мелкие, простые в решении.</w:t>
                            </w:r>
                          </w:p>
                          <w:p w14:paraId="608821B3" w14:textId="3B18D237" w:rsidR="003428CD" w:rsidRPr="003428CD" w:rsidRDefault="003428CD" w:rsidP="003428CD">
                            <w:pPr>
                              <w:shd w:val="clear" w:color="auto" w:fill="FFFFFF"/>
                              <w:spacing w:after="240" w:line="360" w:lineRule="auto"/>
                              <w:ind w:firstLine="709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3428CD">
                              <w:rPr>
                                <w:rFonts w:ascii="Times New Roman" w:eastAsia="Times New Roman" w:hAnsi="Times New Roman" w:cs="Times New Roman"/>
                                <w:color w:val="24292F"/>
                                <w:sz w:val="18"/>
                                <w:szCs w:val="18"/>
                                <w:lang w:eastAsia="ru-RU"/>
                              </w:rPr>
                              <w:t>Проблему сложности кода можно решать так же, как мы разбиваем монолитное приложение на отдельные доменные компоненты (разграниченные контексты). Но с разрастанием команд и кодовой базы увеличивается потребность в независимом развитии, масштабировании и развёртывании. SOA помогает добиться такой независимости, упрочняя границы контекстов.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B601D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2.85pt;width:510.8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">
                <v:textbox style="mso-fit-shape-to-text:t">
                  <w:txbxContent>
                    <w:p w14:paraId="0FA1808F" w14:textId="50130B19" w:rsidR="003428CD" w:rsidRPr="003428CD" w:rsidRDefault="003428CD" w:rsidP="003428CD">
                      <w:pPr>
                        <w:shd w:val="clear" w:color="auto" w:fill="FFFFFF"/>
                        <w:spacing w:after="240" w:line="360" w:lineRule="auto"/>
                        <w:ind w:firstLine="709"/>
                        <w:jc w:val="both"/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</w:pPr>
                      <w:r w:rsidRPr="003428CD"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  <w:t>В последние десятилетия SOA сильно эволюционировала. Благодаря неэффективности прежних решений и развитию технологий сегодня мы пришли к микросервисной архитектуре.</w:t>
                      </w:r>
                    </w:p>
                    <w:p w14:paraId="41CDB85A" w14:textId="77777777" w:rsidR="003428CD" w:rsidRPr="003428CD" w:rsidRDefault="003428CD" w:rsidP="003428CD">
                      <w:pPr>
                        <w:shd w:val="clear" w:color="auto" w:fill="FFFFFF"/>
                        <w:spacing w:after="240" w:line="360" w:lineRule="auto"/>
                        <w:ind w:firstLine="709"/>
                        <w:jc w:val="both"/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</w:pPr>
                      <w:r w:rsidRPr="003428CD"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  <w:t>Эволюция шла по классическому пути: сложные проблемы разбивались на более мелкие, простые в решении.</w:t>
                      </w:r>
                    </w:p>
                    <w:p w14:paraId="608821B3" w14:textId="3B18D237" w:rsidR="003428CD" w:rsidRPr="003428CD" w:rsidRDefault="003428CD" w:rsidP="003428CD">
                      <w:pPr>
                        <w:shd w:val="clear" w:color="auto" w:fill="FFFFFF"/>
                        <w:spacing w:after="240" w:line="360" w:lineRule="auto"/>
                        <w:ind w:firstLine="709"/>
                        <w:jc w:val="both"/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</w:pPr>
                      <w:r w:rsidRPr="003428CD">
                        <w:rPr>
                          <w:rFonts w:ascii="Times New Roman" w:eastAsia="Times New Roman" w:hAnsi="Times New Roman" w:cs="Times New Roman"/>
                          <w:color w:val="24292F"/>
                          <w:sz w:val="18"/>
                          <w:szCs w:val="18"/>
                          <w:lang w:eastAsia="ru-RU"/>
                        </w:rPr>
                        <w:t>Проблему сложности кода можно решать так же, как мы разбиваем монолитное приложение на отдельные доменные компоненты (разграниченные контексты). Но с разрастанием команд и кодовой базы увеличивается потребность в независимом развитии, масштабировании и развёртывании. SOA помогает добиться такой независимости, упрочняя границы контекстов.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767" w:rsidRPr="009A6DDE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Заключение</w:t>
      </w:r>
    </w:p>
    <w:p w14:paraId="1F015AE3" w14:textId="77777777" w:rsidR="00AC3767" w:rsidRPr="009A6DDE" w:rsidRDefault="00AC3767" w:rsidP="009A6DDE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19002A94" wp14:editId="6A2F402F">
            <wp:extent cx="4611155" cy="2648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221" cy="266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B433A" w14:textId="77777777" w:rsidR="00505104" w:rsidRPr="009A6DDE" w:rsidRDefault="00505104" w:rsidP="009A6DD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</w:t>
      </w:r>
      <w:r w:rsidR="00AC3767"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сё дело в слабой взаимозависимости и высокой связности, причём размер компонентов должен быть больше прежнего. </w:t>
      </w:r>
    </w:p>
    <w:p w14:paraId="21FD4368" w14:textId="77777777" w:rsidR="00505104" w:rsidRPr="009A6DDE" w:rsidRDefault="00AC3767" w:rsidP="009A6DD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прагматично оценить свои потребности: используйте SOA, лишь когда это необходимо, поскольку она сильно увеличивает сложность. </w:t>
      </w:r>
    </w:p>
    <w:p w14:paraId="12086E37" w14:textId="726EDC10" w:rsidR="00AC3767" w:rsidRPr="009A6DDE" w:rsidRDefault="00AC3767" w:rsidP="009A6DDE">
      <w:pPr>
        <w:shd w:val="clear" w:color="auto" w:fill="FFFFFF"/>
        <w:spacing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И если на самом деле вы можете обойтись без SOA, то лучше выберите </w:t>
      </w:r>
      <w:proofErr w:type="spellStart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микросервисы</w:t>
      </w:r>
      <w:proofErr w:type="spellEnd"/>
      <w:r w:rsidRPr="009A6DDE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подходящего размера и количества, не больше и не меньше.</w:t>
      </w:r>
    </w:p>
    <w:p w14:paraId="2AE4B522" w14:textId="6A6F8582" w:rsidR="00330C42" w:rsidRPr="009A6DDE" w:rsidRDefault="00330C42" w:rsidP="009A6D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43C096" w14:textId="00D9D0C9" w:rsidR="009E19A4" w:rsidRPr="009A6DDE" w:rsidRDefault="009E19A4" w:rsidP="009A6D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E19A4" w:rsidRPr="009A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льшат Рахимов" w:date="2022-11-16T13:23:00Z" w:initials="ИР">
    <w:p w14:paraId="1C430824" w14:textId="77777777" w:rsidR="002D3EE6" w:rsidRPr="00AC3767" w:rsidRDefault="002D3EE6" w:rsidP="002D3EE6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>
        <w:rPr>
          <w:rStyle w:val="a4"/>
        </w:rPr>
        <w:annotationRef/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Некоторыми людьми считается, что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не является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паттерном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(хотя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тносят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CORBA,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SOA-паттерны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сфере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распределённых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вычислений).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Считается, что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недостатки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CORBA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являются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причин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возникновения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 </w:t>
      </w:r>
      <w:r w:rsidRPr="00AC3767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SOA.</w:t>
      </w:r>
    </w:p>
    <w:p w14:paraId="55216187" w14:textId="529C1D53" w:rsidR="002D3EE6" w:rsidRDefault="002D3EE6">
      <w:pPr>
        <w:pStyle w:val="a5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21618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F62B4" w16cex:dateUtc="2022-11-1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216187" w16cid:durableId="271F62B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115A"/>
    <w:multiLevelType w:val="multilevel"/>
    <w:tmpl w:val="D9F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A5688"/>
    <w:multiLevelType w:val="multilevel"/>
    <w:tmpl w:val="DBC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047A4"/>
    <w:multiLevelType w:val="multilevel"/>
    <w:tmpl w:val="2162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5EB8"/>
    <w:multiLevelType w:val="multilevel"/>
    <w:tmpl w:val="FCD8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824E8"/>
    <w:multiLevelType w:val="multilevel"/>
    <w:tmpl w:val="FF8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03169"/>
    <w:multiLevelType w:val="multilevel"/>
    <w:tmpl w:val="7312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21EDD"/>
    <w:multiLevelType w:val="multilevel"/>
    <w:tmpl w:val="640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209E"/>
    <w:multiLevelType w:val="multilevel"/>
    <w:tmpl w:val="0B98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939DD"/>
    <w:multiLevelType w:val="multilevel"/>
    <w:tmpl w:val="391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D089F"/>
    <w:multiLevelType w:val="multilevel"/>
    <w:tmpl w:val="D0D8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87EAD"/>
    <w:multiLevelType w:val="multilevel"/>
    <w:tmpl w:val="28C4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C771E6"/>
    <w:multiLevelType w:val="multilevel"/>
    <w:tmpl w:val="BE12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0018B"/>
    <w:multiLevelType w:val="multilevel"/>
    <w:tmpl w:val="D57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05977"/>
    <w:multiLevelType w:val="multilevel"/>
    <w:tmpl w:val="F44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D01FAE"/>
    <w:multiLevelType w:val="multilevel"/>
    <w:tmpl w:val="3284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170A2"/>
    <w:multiLevelType w:val="multilevel"/>
    <w:tmpl w:val="981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3225A"/>
    <w:multiLevelType w:val="multilevel"/>
    <w:tmpl w:val="0EA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079A8"/>
    <w:multiLevelType w:val="multilevel"/>
    <w:tmpl w:val="D916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AB3636"/>
    <w:multiLevelType w:val="multilevel"/>
    <w:tmpl w:val="C5B6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F1CF7"/>
    <w:multiLevelType w:val="multilevel"/>
    <w:tmpl w:val="D7C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D081B"/>
    <w:multiLevelType w:val="multilevel"/>
    <w:tmpl w:val="32DC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13184"/>
    <w:multiLevelType w:val="multilevel"/>
    <w:tmpl w:val="A468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282388">
    <w:abstractNumId w:val="14"/>
  </w:num>
  <w:num w:numId="2" w16cid:durableId="326632446">
    <w:abstractNumId w:val="1"/>
  </w:num>
  <w:num w:numId="3" w16cid:durableId="522016937">
    <w:abstractNumId w:val="21"/>
  </w:num>
  <w:num w:numId="4" w16cid:durableId="614681739">
    <w:abstractNumId w:val="11"/>
  </w:num>
  <w:num w:numId="5" w16cid:durableId="90052002">
    <w:abstractNumId w:val="2"/>
  </w:num>
  <w:num w:numId="6" w16cid:durableId="1188713332">
    <w:abstractNumId w:val="7"/>
  </w:num>
  <w:num w:numId="7" w16cid:durableId="2039433168">
    <w:abstractNumId w:val="4"/>
  </w:num>
  <w:num w:numId="8" w16cid:durableId="2075152282">
    <w:abstractNumId w:val="20"/>
  </w:num>
  <w:num w:numId="9" w16cid:durableId="1946159072">
    <w:abstractNumId w:val="3"/>
  </w:num>
  <w:num w:numId="10" w16cid:durableId="848561535">
    <w:abstractNumId w:val="17"/>
  </w:num>
  <w:num w:numId="11" w16cid:durableId="786049966">
    <w:abstractNumId w:val="12"/>
  </w:num>
  <w:num w:numId="12" w16cid:durableId="527765427">
    <w:abstractNumId w:val="8"/>
  </w:num>
  <w:num w:numId="13" w16cid:durableId="1719477176">
    <w:abstractNumId w:val="0"/>
  </w:num>
  <w:num w:numId="14" w16cid:durableId="108277755">
    <w:abstractNumId w:val="15"/>
  </w:num>
  <w:num w:numId="15" w16cid:durableId="731271951">
    <w:abstractNumId w:val="9"/>
  </w:num>
  <w:num w:numId="16" w16cid:durableId="273175839">
    <w:abstractNumId w:val="18"/>
  </w:num>
  <w:num w:numId="17" w16cid:durableId="1647126536">
    <w:abstractNumId w:val="10"/>
  </w:num>
  <w:num w:numId="18" w16cid:durableId="940643375">
    <w:abstractNumId w:val="13"/>
  </w:num>
  <w:num w:numId="19" w16cid:durableId="1554996796">
    <w:abstractNumId w:val="5"/>
  </w:num>
  <w:num w:numId="20" w16cid:durableId="672297277">
    <w:abstractNumId w:val="6"/>
  </w:num>
  <w:num w:numId="21" w16cid:durableId="734861508">
    <w:abstractNumId w:val="16"/>
  </w:num>
  <w:num w:numId="22" w16cid:durableId="292097533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Ильшат Рахимов">
    <w15:presenceInfo w15:providerId="Windows Live" w15:userId="f35148842ac62b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67"/>
    <w:rsid w:val="00180E68"/>
    <w:rsid w:val="001E1F93"/>
    <w:rsid w:val="002120B8"/>
    <w:rsid w:val="002D3EE6"/>
    <w:rsid w:val="00330C42"/>
    <w:rsid w:val="003428CD"/>
    <w:rsid w:val="00386385"/>
    <w:rsid w:val="004B1438"/>
    <w:rsid w:val="004E2D1E"/>
    <w:rsid w:val="00505104"/>
    <w:rsid w:val="006164D6"/>
    <w:rsid w:val="00842BFD"/>
    <w:rsid w:val="00931328"/>
    <w:rsid w:val="009A6DDE"/>
    <w:rsid w:val="009E19A4"/>
    <w:rsid w:val="00AC3767"/>
    <w:rsid w:val="00B51924"/>
    <w:rsid w:val="00D709B0"/>
    <w:rsid w:val="00DD6848"/>
    <w:rsid w:val="00E052FC"/>
    <w:rsid w:val="00EB3C04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39BB"/>
  <w15:chartTrackingRefBased/>
  <w15:docId w15:val="{B8CD8766-D4E1-434E-A610-0B517793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Оникса"/>
    <w:basedOn w:val="a"/>
    <w:autoRedefine/>
    <w:qFormat/>
    <w:rsid w:val="004E2D1E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D3E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D3E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D3E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D3E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D3EE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D3E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D3E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3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60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57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76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7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53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0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5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77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18</Pages>
  <Words>2876</Words>
  <Characters>16398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cp:keywords/>
  <dc:description/>
  <cp:lastModifiedBy>Admin</cp:lastModifiedBy>
  <cp:revision>7</cp:revision>
  <dcterms:created xsi:type="dcterms:W3CDTF">2022-11-16T08:48:00Z</dcterms:created>
  <dcterms:modified xsi:type="dcterms:W3CDTF">2023-06-02T08:19:00Z</dcterms:modified>
</cp:coreProperties>
</file>