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E277" w14:textId="77777777" w:rsidR="00AB2294" w:rsidRDefault="00AB2294" w:rsidP="00AB2294">
      <w:pPr>
        <w:pStyle w:val="Default"/>
      </w:pPr>
    </w:p>
    <w:p w14:paraId="2A70E817" w14:textId="77777777" w:rsidR="00AB2294" w:rsidRDefault="00AB2294" w:rsidP="00AB229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Лабораторне завдання № 3</w:t>
      </w:r>
    </w:p>
    <w:p w14:paraId="488493AB" w14:textId="77777777" w:rsidR="00AB2294" w:rsidRPr="00AB2294" w:rsidRDefault="00AB2294" w:rsidP="00AB2294">
      <w:pPr>
        <w:pStyle w:val="Default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r>
        <w:rPr>
          <w:b/>
          <w:bCs/>
          <w:sz w:val="28"/>
          <w:szCs w:val="28"/>
        </w:rPr>
        <w:t>Застосування мікросхем буферів</w:t>
      </w:r>
      <w:r>
        <w:rPr>
          <w:b/>
          <w:bCs/>
          <w:sz w:val="28"/>
          <w:szCs w:val="28"/>
          <w:lang w:val="uk-UA"/>
        </w:rPr>
        <w:t>»</w:t>
      </w:r>
    </w:p>
    <w:p w14:paraId="2121F4BE" w14:textId="2B2B567C" w:rsidR="008F76F2" w:rsidRDefault="008C5771" w:rsidP="00AB2294">
      <w:pPr>
        <w:jc w:val="center"/>
        <w:rPr>
          <w:lang w:val="uk-UA"/>
        </w:rPr>
      </w:pPr>
      <w:r>
        <w:rPr>
          <w:lang w:val="uk-UA"/>
        </w:rPr>
        <w:t>Сіренко Максим</w:t>
      </w:r>
      <w:r w:rsidR="00AB2294">
        <w:rPr>
          <w:lang w:val="uk-UA"/>
        </w:rPr>
        <w:t>, ІБТКСМ</w:t>
      </w:r>
    </w:p>
    <w:p w14:paraId="2EB6ECE6" w14:textId="77777777" w:rsidR="00AB2294" w:rsidRDefault="00AB2294" w:rsidP="00AB2294">
      <w:pPr>
        <w:jc w:val="center"/>
        <w:rPr>
          <w:lang w:val="uk-UA"/>
        </w:rPr>
      </w:pPr>
    </w:p>
    <w:p w14:paraId="3AAAFF28" w14:textId="77777777" w:rsidR="00AB2294" w:rsidRPr="002D440F" w:rsidRDefault="00AB2294" w:rsidP="00AB2294">
      <w:pPr>
        <w:pStyle w:val="a3"/>
        <w:numPr>
          <w:ilvl w:val="0"/>
          <w:numId w:val="1"/>
        </w:numPr>
        <w:rPr>
          <w:i/>
          <w:lang w:val="uk-UA"/>
        </w:rPr>
      </w:pPr>
      <w:r w:rsidRPr="002D440F">
        <w:rPr>
          <w:i/>
          <w:lang w:val="uk-UA"/>
        </w:rPr>
        <w:t>Реалізація буферів на основі мультиплексування сигналів</w:t>
      </w:r>
    </w:p>
    <w:p w14:paraId="4D0B85EF" w14:textId="77777777" w:rsidR="00AB2294" w:rsidRDefault="00AB2294" w:rsidP="00AB2294">
      <w:pPr>
        <w:rPr>
          <w:lang w:val="uk-UA"/>
        </w:rPr>
      </w:pPr>
      <w:r>
        <w:rPr>
          <w:lang w:val="uk-UA"/>
        </w:rPr>
        <w:t>Збираємо схему:</w:t>
      </w:r>
    </w:p>
    <w:p w14:paraId="4E1E0AF3" w14:textId="77777777" w:rsidR="00AB2294" w:rsidRDefault="00AB2294" w:rsidP="00AB2294">
      <w:pPr>
        <w:rPr>
          <w:lang w:val="uk-UA"/>
        </w:rPr>
      </w:pPr>
    </w:p>
    <w:p w14:paraId="7196E00B" w14:textId="77777777" w:rsidR="00AB2294" w:rsidRDefault="00000000" w:rsidP="00AB2294">
      <w:pPr>
        <w:rPr>
          <w:lang w:val="uk-UA"/>
        </w:rPr>
      </w:pPr>
      <w:r>
        <w:rPr>
          <w:lang w:val="uk-UA"/>
        </w:rPr>
        <w:pict w14:anchorId="7E2F6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2pt">
            <v:imagedata r:id="rId5" o:title="Безымянный"/>
          </v:shape>
        </w:pict>
      </w:r>
    </w:p>
    <w:p w14:paraId="441E090C" w14:textId="77777777" w:rsidR="00AB2294" w:rsidRDefault="00AB2294" w:rsidP="00AB2294">
      <w:pPr>
        <w:rPr>
          <w:szCs w:val="28"/>
          <w:lang w:val="uk-UA"/>
        </w:rPr>
      </w:pPr>
      <w:r>
        <w:rPr>
          <w:szCs w:val="28"/>
          <w:lang w:val="uk-UA"/>
        </w:rPr>
        <w:t>Подаємо</w:t>
      </w:r>
      <w:r w:rsidRPr="00AB2294">
        <w:rPr>
          <w:szCs w:val="28"/>
          <w:lang w:val="uk-UA"/>
        </w:rPr>
        <w:t xml:space="preserve"> на шини </w:t>
      </w:r>
      <w:r>
        <w:rPr>
          <w:szCs w:val="28"/>
        </w:rPr>
        <w:t>Bus</w:t>
      </w:r>
      <w:r w:rsidRPr="00AB2294">
        <w:rPr>
          <w:szCs w:val="28"/>
          <w:lang w:val="uk-UA"/>
        </w:rPr>
        <w:t xml:space="preserve">1 і </w:t>
      </w:r>
      <w:r>
        <w:rPr>
          <w:szCs w:val="28"/>
        </w:rPr>
        <w:t>Bus</w:t>
      </w:r>
      <w:r w:rsidRPr="00AB2294">
        <w:rPr>
          <w:szCs w:val="28"/>
          <w:lang w:val="uk-UA"/>
        </w:rPr>
        <w:t>2 різні вхідні восьмирозрядні двійкові коди.</w:t>
      </w:r>
    </w:p>
    <w:p w14:paraId="4F4DDF5C" w14:textId="77777777" w:rsidR="00AB2294" w:rsidRDefault="00AB2294" w:rsidP="00AB2294">
      <w:pPr>
        <w:rPr>
          <w:szCs w:val="28"/>
          <w:lang w:val="uk-UA"/>
        </w:rPr>
      </w:pPr>
    </w:p>
    <w:p w14:paraId="797EA9A1" w14:textId="77777777" w:rsidR="00AB2294" w:rsidRDefault="00AB2294" w:rsidP="00AB2294">
      <w:pPr>
        <w:rPr>
          <w:szCs w:val="28"/>
          <w:lang w:val="uk-UA"/>
        </w:rPr>
      </w:pPr>
      <w:r>
        <w:rPr>
          <w:szCs w:val="28"/>
          <w:lang w:val="uk-UA"/>
        </w:rPr>
        <w:t>Переключаючи на логічний нуль, перевіряємо роботу схеми:</w:t>
      </w:r>
    </w:p>
    <w:p w14:paraId="0B3E8432" w14:textId="77777777" w:rsidR="00AB2294" w:rsidRDefault="00AB2294" w:rsidP="00AB2294">
      <w:pPr>
        <w:rPr>
          <w:szCs w:val="28"/>
          <w:lang w:val="uk-UA"/>
        </w:rPr>
      </w:pPr>
    </w:p>
    <w:p w14:paraId="78622BA2" w14:textId="77777777" w:rsidR="00AB2294" w:rsidRDefault="00000000" w:rsidP="00AB2294">
      <w:pPr>
        <w:rPr>
          <w:szCs w:val="28"/>
          <w:lang w:val="uk-UA"/>
        </w:rPr>
      </w:pPr>
      <w:r>
        <w:rPr>
          <w:szCs w:val="28"/>
          <w:lang w:val="uk-UA"/>
        </w:rPr>
        <w:pict w14:anchorId="7B499E4D">
          <v:shape id="_x0000_i1026" type="#_x0000_t75" style="width:424.5pt;height:221.25pt">
            <v:imagedata r:id="rId6" o:title="Безымянный"/>
          </v:shape>
        </w:pict>
      </w:r>
    </w:p>
    <w:p w14:paraId="6930CBE7" w14:textId="77777777" w:rsidR="00AB2294" w:rsidRDefault="00AB2294" w:rsidP="00AB2294">
      <w:pPr>
        <w:rPr>
          <w:szCs w:val="28"/>
          <w:lang w:val="uk-UA"/>
        </w:rPr>
      </w:pPr>
    </w:p>
    <w:p w14:paraId="100B460C" w14:textId="77777777" w:rsidR="00AB2294" w:rsidRPr="002D440F" w:rsidRDefault="00AB2294" w:rsidP="00AB2294">
      <w:pPr>
        <w:pStyle w:val="a3"/>
        <w:numPr>
          <w:ilvl w:val="0"/>
          <w:numId w:val="1"/>
        </w:numPr>
        <w:rPr>
          <w:i/>
          <w:lang w:val="uk-UA"/>
        </w:rPr>
      </w:pPr>
      <w:r w:rsidRPr="002D440F">
        <w:rPr>
          <w:i/>
          <w:lang w:val="uk-UA"/>
        </w:rPr>
        <w:t>Реалізація шинного формувача</w:t>
      </w:r>
    </w:p>
    <w:p w14:paraId="1B8AE7C5" w14:textId="77777777" w:rsidR="00AB2294" w:rsidRDefault="00AB2294" w:rsidP="00AB2294">
      <w:pPr>
        <w:rPr>
          <w:lang w:val="uk-UA"/>
        </w:rPr>
      </w:pPr>
      <w:r>
        <w:rPr>
          <w:lang w:val="uk-UA"/>
        </w:rPr>
        <w:t>Збираємо схему:</w:t>
      </w:r>
    </w:p>
    <w:p w14:paraId="3AEA26E4" w14:textId="77777777" w:rsidR="00AB2294" w:rsidRDefault="00AB2294" w:rsidP="00AB2294">
      <w:pPr>
        <w:rPr>
          <w:lang w:val="uk-UA"/>
        </w:rPr>
      </w:pPr>
    </w:p>
    <w:p w14:paraId="43E2C6C1" w14:textId="77777777" w:rsidR="00AB2294" w:rsidRDefault="00000000" w:rsidP="00AB2294">
      <w:pPr>
        <w:rPr>
          <w:lang w:val="uk-UA"/>
        </w:rPr>
      </w:pPr>
      <w:r>
        <w:rPr>
          <w:lang w:val="uk-UA"/>
        </w:rPr>
        <w:lastRenderedPageBreak/>
        <w:pict w14:anchorId="524AF545">
          <v:shape id="_x0000_i1027" type="#_x0000_t75" style="width:425.25pt;height:266.25pt">
            <v:imagedata r:id="rId7" o:title="Безымянный"/>
          </v:shape>
        </w:pict>
      </w:r>
    </w:p>
    <w:p w14:paraId="6DEFB05A" w14:textId="77777777" w:rsidR="002D440F" w:rsidRDefault="002D440F" w:rsidP="00AB2294">
      <w:pPr>
        <w:rPr>
          <w:lang w:val="uk-UA"/>
        </w:rPr>
      </w:pPr>
    </w:p>
    <w:p w14:paraId="1F4D6F86" w14:textId="77777777" w:rsidR="002D440F" w:rsidRDefault="002D440F" w:rsidP="002D440F">
      <w:pPr>
        <w:ind w:firstLine="708"/>
        <w:rPr>
          <w:lang w:val="uk-UA"/>
        </w:rPr>
      </w:pPr>
      <w:r>
        <w:rPr>
          <w:lang w:val="uk-UA"/>
        </w:rPr>
        <w:t>Змінюючи перемикач на логічний нуль та  одиницю, перевіряємо показники на вольтметрі:</w:t>
      </w:r>
    </w:p>
    <w:p w14:paraId="78BC20D9" w14:textId="77777777" w:rsidR="002D440F" w:rsidRDefault="00000000" w:rsidP="002D440F">
      <w:pPr>
        <w:ind w:firstLine="708"/>
        <w:rPr>
          <w:lang w:val="uk-UA"/>
        </w:rPr>
      </w:pPr>
      <w:r>
        <w:rPr>
          <w:lang w:val="uk-UA"/>
        </w:rPr>
        <w:pict w14:anchorId="20B0374D">
          <v:shape id="_x0000_i1028" type="#_x0000_t75" style="width:425.25pt;height:187.5pt">
            <v:imagedata r:id="rId8" o:title="Безымянный"/>
          </v:shape>
        </w:pict>
      </w:r>
    </w:p>
    <w:p w14:paraId="6445155F" w14:textId="77777777" w:rsidR="002D440F" w:rsidRDefault="002D440F" w:rsidP="002D440F">
      <w:pPr>
        <w:ind w:firstLine="708"/>
        <w:rPr>
          <w:lang w:val="uk-UA"/>
        </w:rPr>
      </w:pPr>
    </w:p>
    <w:p w14:paraId="4951D71F" w14:textId="77777777" w:rsidR="002D440F" w:rsidRDefault="002D440F" w:rsidP="002D440F">
      <w:pPr>
        <w:ind w:firstLine="708"/>
        <w:rPr>
          <w:lang w:val="uk-UA"/>
        </w:rPr>
      </w:pPr>
      <w:r>
        <w:rPr>
          <w:lang w:val="uk-UA"/>
        </w:rPr>
        <w:t>Та</w:t>
      </w:r>
    </w:p>
    <w:p w14:paraId="63B69288" w14:textId="77777777" w:rsidR="002D440F" w:rsidRDefault="00000000" w:rsidP="002D440F">
      <w:pPr>
        <w:ind w:firstLine="708"/>
        <w:rPr>
          <w:lang w:val="uk-UA"/>
        </w:rPr>
      </w:pPr>
      <w:r>
        <w:rPr>
          <w:lang w:val="uk-UA"/>
        </w:rPr>
        <w:pict w14:anchorId="234659A5">
          <v:shape id="_x0000_i1029" type="#_x0000_t75" style="width:425.25pt;height:188.25pt">
            <v:imagedata r:id="rId9" o:title="Безымянный"/>
          </v:shape>
        </w:pict>
      </w:r>
    </w:p>
    <w:p w14:paraId="65482338" w14:textId="77777777" w:rsidR="008C5771" w:rsidRPr="008C5771" w:rsidRDefault="002D440F" w:rsidP="008C5771">
      <w:pPr>
        <w:ind w:left="708"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Висновок: </w:t>
      </w:r>
    </w:p>
    <w:p w14:paraId="5F74E9A0" w14:textId="437607F9" w:rsidR="002D440F" w:rsidRPr="008C5771" w:rsidRDefault="008C5771" w:rsidP="008C5771">
      <w:pPr>
        <w:ind w:left="708" w:firstLine="708"/>
        <w:jc w:val="both"/>
        <w:rPr>
          <w:lang w:val="uk-UA"/>
        </w:rPr>
      </w:pPr>
      <w:r w:rsidRPr="008C5771">
        <w:rPr>
          <w:lang w:val="uk-UA"/>
        </w:rPr>
        <w:t xml:space="preserve">У ході </w:t>
      </w:r>
      <w:r w:rsidR="00086C87">
        <w:rPr>
          <w:lang w:val="uk-UA"/>
        </w:rPr>
        <w:t>цієї</w:t>
      </w:r>
      <w:r w:rsidRPr="008C5771">
        <w:rPr>
          <w:lang w:val="uk-UA"/>
        </w:rPr>
        <w:t xml:space="preserve"> лабораторної роботи </w:t>
      </w:r>
      <w:r w:rsidR="00086C87">
        <w:rPr>
          <w:lang w:val="uk-UA"/>
        </w:rPr>
        <w:t>ми</w:t>
      </w:r>
      <w:r w:rsidRPr="008C5771">
        <w:rPr>
          <w:lang w:val="uk-UA"/>
        </w:rPr>
        <w:t xml:space="preserve"> досліджува</w:t>
      </w:r>
      <w:r w:rsidR="00086C87">
        <w:rPr>
          <w:lang w:val="uk-UA"/>
        </w:rPr>
        <w:t>ли</w:t>
      </w:r>
      <w:r w:rsidRPr="008C5771">
        <w:rPr>
          <w:lang w:val="uk-UA"/>
        </w:rPr>
        <w:t xml:space="preserve"> застосування мікросхем буферів і реаліз</w:t>
      </w:r>
      <w:r w:rsidR="00086C87">
        <w:rPr>
          <w:lang w:val="uk-UA"/>
        </w:rPr>
        <w:t>овували</w:t>
      </w:r>
      <w:r w:rsidRPr="008C5771">
        <w:rPr>
          <w:lang w:val="uk-UA"/>
        </w:rPr>
        <w:t xml:space="preserve"> двонаправлену передачу даних, а також вивч</w:t>
      </w:r>
      <w:r w:rsidR="00086C87">
        <w:rPr>
          <w:lang w:val="uk-UA"/>
        </w:rPr>
        <w:t>или</w:t>
      </w:r>
      <w:r w:rsidRPr="008C5771">
        <w:rPr>
          <w:lang w:val="uk-UA"/>
        </w:rPr>
        <w:t xml:space="preserve"> процес мультиплексування багаторозрядних кодів.</w:t>
      </w:r>
    </w:p>
    <w:p w14:paraId="23339BA8" w14:textId="77777777" w:rsidR="002D440F" w:rsidRPr="008C5771" w:rsidRDefault="002D440F" w:rsidP="002D440F">
      <w:pPr>
        <w:pStyle w:val="Default"/>
        <w:rPr>
          <w:lang w:val="uk-UA"/>
        </w:rPr>
      </w:pPr>
      <w:r w:rsidRPr="008C5771">
        <w:rPr>
          <w:lang w:val="uk-UA"/>
        </w:rPr>
        <w:t xml:space="preserve"> </w:t>
      </w:r>
    </w:p>
    <w:p w14:paraId="0DE75187" w14:textId="77777777" w:rsidR="002D440F" w:rsidRPr="00AB2294" w:rsidRDefault="002D440F" w:rsidP="00AB2294">
      <w:pPr>
        <w:rPr>
          <w:lang w:val="uk-UA"/>
        </w:rPr>
      </w:pPr>
    </w:p>
    <w:sectPr w:rsidR="002D440F" w:rsidRPr="00AB2294" w:rsidSect="00AB2294">
      <w:pgSz w:w="11906" w:h="16838"/>
      <w:pgMar w:top="1134" w:right="170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3A7"/>
    <w:multiLevelType w:val="hybridMultilevel"/>
    <w:tmpl w:val="7C649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7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294"/>
    <w:rsid w:val="00086C87"/>
    <w:rsid w:val="002D440F"/>
    <w:rsid w:val="002E0B27"/>
    <w:rsid w:val="008C5771"/>
    <w:rsid w:val="008F76F2"/>
    <w:rsid w:val="00AB2294"/>
    <w:rsid w:val="00AE5539"/>
    <w:rsid w:val="00F0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03BC"/>
  <w15:chartTrackingRefBased/>
  <w15:docId w15:val="{3CFEAFE5-1A34-47F3-B4AC-5B59C56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539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22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B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Сіренко</cp:lastModifiedBy>
  <cp:revision>3</cp:revision>
  <dcterms:created xsi:type="dcterms:W3CDTF">2023-05-16T18:30:00Z</dcterms:created>
  <dcterms:modified xsi:type="dcterms:W3CDTF">2023-05-16T18:31:00Z</dcterms:modified>
</cp:coreProperties>
</file>