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34"/>
          <w:sz-cs w:val="34"/>
          <w:spacing w:val="0"/>
          <w:color w:val="252525"/>
        </w:rPr>
        <w:t xml:space="preserve">The ship glides gently on the waves</w:t>
      </w:r>
    </w:p>
    <w:p>
      <w:pPr/>
      <w:r>
        <w:rPr>
          <w:rFonts w:ascii="Courier" w:hAnsi="Courier" w:cs="Courier"/>
          <w:sz w:val="34"/>
          <w:sz-cs w:val="34"/>
          <w:spacing w:val="0"/>
          <w:color w:val="252525"/>
        </w:rPr>
        <w:t xml:space="preserve">As day turns into night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