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FD9" w:rsidRDefault="00BA6FD9" w:rsidP="006C52DA">
      <w:pPr>
        <w:pStyle w:val="1"/>
        <w:spacing w:before="0" w:after="360"/>
        <w:jc w:val="center"/>
        <w:rPr>
          <w:rFonts w:ascii="微软雅黑" w:eastAsia="微软雅黑" w:hAnsi="微软雅黑"/>
          <w:color w:val="auto"/>
          <w:lang w:eastAsia="zh-CN"/>
        </w:rPr>
      </w:pPr>
      <w:bookmarkStart w:id="0" w:name="header-n0"/>
      <w:r>
        <w:rPr>
          <w:rFonts w:ascii="微软雅黑" w:eastAsia="微软雅黑" w:hAnsi="微软雅黑" w:hint="eastAsia"/>
          <w:color w:val="auto"/>
          <w:lang w:eastAsia="zh-CN"/>
        </w:rPr>
        <w:t>体验设计视角下的演出驱动自我转型机制研究</w:t>
      </w:r>
    </w:p>
    <w:p w:rsidR="00BA6FD9" w:rsidRPr="006C52DA" w:rsidRDefault="00BA6FD9" w:rsidP="006C52DA">
      <w:pPr>
        <w:pStyle w:val="1"/>
        <w:spacing w:before="0" w:after="360"/>
        <w:jc w:val="center"/>
        <w:rPr>
          <w:rFonts w:ascii="Times New Roman" w:eastAsiaTheme="minorEastAsia" w:hAnsi="Times New Roman" w:cstheme="minorBidi"/>
          <w:b w:val="0"/>
          <w:bCs w:val="0"/>
          <w:color w:val="auto"/>
          <w:sz w:val="24"/>
          <w:szCs w:val="24"/>
          <w:lang w:eastAsia="zh-CN"/>
        </w:rPr>
      </w:pPr>
      <w:r w:rsidRPr="006C52DA">
        <w:rPr>
          <w:rFonts w:ascii="Times New Roman" w:eastAsiaTheme="minorEastAsia" w:hAnsi="Times New Roman" w:cstheme="minorBidi" w:hint="eastAsia"/>
          <w:b w:val="0"/>
          <w:bCs w:val="0"/>
          <w:color w:val="auto"/>
          <w:sz w:val="24"/>
          <w:szCs w:val="24"/>
          <w:lang w:eastAsia="zh-CN"/>
        </w:rPr>
        <w:t>（初步研究设计）</w:t>
      </w:r>
    </w:p>
    <w:p w:rsidR="00BA6FD9" w:rsidRDefault="00BA6FD9">
      <w:pPr>
        <w:pStyle w:val="a0"/>
        <w:spacing w:before="0" w:after="240"/>
        <w:rPr>
          <w:sz w:val="21"/>
          <w:u w:val="single"/>
          <w:lang w:eastAsia="zh-CN"/>
        </w:rPr>
      </w:pPr>
      <w:r>
        <w:rPr>
          <w:b/>
          <w:sz w:val="21"/>
          <w:u w:val="single"/>
          <w:lang w:eastAsia="zh-CN"/>
        </w:rPr>
        <w:t>研究设计内容</w:t>
      </w:r>
      <w:r>
        <w:rPr>
          <w:rFonts w:hint="eastAsia"/>
          <w:b/>
          <w:sz w:val="21"/>
          <w:u w:val="single"/>
          <w:lang w:eastAsia="zh-CN"/>
        </w:rPr>
        <w:t>：</w:t>
      </w:r>
      <w:r>
        <w:rPr>
          <w:rFonts w:hint="eastAsia"/>
          <w:sz w:val="21"/>
          <w:u w:val="single"/>
          <w:lang w:eastAsia="zh-CN"/>
        </w:rPr>
        <w:t>一、</w:t>
      </w:r>
      <w:r>
        <w:rPr>
          <w:sz w:val="21"/>
          <w:u w:val="single"/>
          <w:lang w:eastAsia="zh-CN"/>
        </w:rPr>
        <w:t>研究背景与意义</w:t>
      </w:r>
      <w:r>
        <w:rPr>
          <w:rFonts w:hint="eastAsia"/>
          <w:sz w:val="21"/>
          <w:u w:val="single"/>
          <w:lang w:eastAsia="zh-CN"/>
        </w:rPr>
        <w:t>；二、</w:t>
      </w:r>
      <w:r>
        <w:rPr>
          <w:sz w:val="21"/>
          <w:u w:val="single"/>
          <w:lang w:eastAsia="zh-CN"/>
        </w:rPr>
        <w:t>研究对象与目的</w:t>
      </w:r>
      <w:r>
        <w:rPr>
          <w:rFonts w:hint="eastAsia"/>
          <w:sz w:val="21"/>
          <w:u w:val="single"/>
          <w:lang w:eastAsia="zh-CN"/>
        </w:rPr>
        <w:t>；</w:t>
      </w:r>
      <w:r>
        <w:rPr>
          <w:sz w:val="21"/>
          <w:u w:val="single"/>
          <w:lang w:eastAsia="zh-CN"/>
        </w:rPr>
        <w:t>三</w:t>
      </w:r>
      <w:r>
        <w:rPr>
          <w:rFonts w:hint="eastAsia"/>
          <w:sz w:val="21"/>
          <w:u w:val="single"/>
          <w:lang w:eastAsia="zh-CN"/>
        </w:rPr>
        <w:t>、</w:t>
      </w:r>
      <w:r>
        <w:rPr>
          <w:sz w:val="21"/>
          <w:u w:val="single"/>
          <w:lang w:eastAsia="zh-CN"/>
        </w:rPr>
        <w:t>文献综述</w:t>
      </w:r>
      <w:r>
        <w:rPr>
          <w:rFonts w:hint="eastAsia"/>
          <w:sz w:val="21"/>
          <w:u w:val="single"/>
          <w:lang w:eastAsia="zh-CN"/>
        </w:rPr>
        <w:t>；</w:t>
      </w:r>
      <w:r>
        <w:rPr>
          <w:sz w:val="21"/>
          <w:u w:val="single"/>
          <w:lang w:eastAsia="zh-CN"/>
        </w:rPr>
        <w:t>四</w:t>
      </w:r>
      <w:r>
        <w:rPr>
          <w:rFonts w:hint="eastAsia"/>
          <w:sz w:val="21"/>
          <w:u w:val="single"/>
          <w:lang w:eastAsia="zh-CN"/>
        </w:rPr>
        <w:t>、</w:t>
      </w:r>
      <w:r>
        <w:rPr>
          <w:sz w:val="21"/>
          <w:u w:val="single"/>
          <w:lang w:eastAsia="zh-CN"/>
        </w:rPr>
        <w:t>理论模型与技术路线</w:t>
      </w:r>
      <w:r>
        <w:rPr>
          <w:rFonts w:hint="eastAsia"/>
          <w:sz w:val="21"/>
          <w:u w:val="single"/>
          <w:lang w:eastAsia="zh-CN"/>
        </w:rPr>
        <w:t>；</w:t>
      </w:r>
      <w:r>
        <w:rPr>
          <w:sz w:val="21"/>
          <w:u w:val="single"/>
          <w:lang w:eastAsia="zh-CN"/>
        </w:rPr>
        <w:t>五</w:t>
      </w:r>
      <w:r>
        <w:rPr>
          <w:rFonts w:hint="eastAsia"/>
          <w:sz w:val="21"/>
          <w:u w:val="single"/>
          <w:lang w:eastAsia="zh-CN"/>
        </w:rPr>
        <w:t>、</w:t>
      </w:r>
      <w:r>
        <w:rPr>
          <w:sz w:val="21"/>
          <w:u w:val="single"/>
          <w:lang w:eastAsia="zh-CN"/>
        </w:rPr>
        <w:t>研究方法</w:t>
      </w:r>
      <w:r>
        <w:rPr>
          <w:rFonts w:hint="eastAsia"/>
          <w:sz w:val="21"/>
          <w:u w:val="single"/>
          <w:lang w:eastAsia="zh-CN"/>
        </w:rPr>
        <w:t>；</w:t>
      </w:r>
      <w:r>
        <w:rPr>
          <w:sz w:val="21"/>
          <w:u w:val="single"/>
          <w:lang w:eastAsia="zh-CN"/>
        </w:rPr>
        <w:t>六</w:t>
      </w:r>
      <w:r>
        <w:rPr>
          <w:rFonts w:hint="eastAsia"/>
          <w:sz w:val="21"/>
          <w:u w:val="single"/>
          <w:lang w:eastAsia="zh-CN"/>
        </w:rPr>
        <w:t>、</w:t>
      </w:r>
      <w:r>
        <w:rPr>
          <w:sz w:val="21"/>
          <w:u w:val="single"/>
          <w:lang w:eastAsia="zh-CN"/>
        </w:rPr>
        <w:t>数据来源</w:t>
      </w:r>
      <w:r>
        <w:rPr>
          <w:rFonts w:hint="eastAsia"/>
          <w:sz w:val="21"/>
          <w:u w:val="single"/>
          <w:lang w:eastAsia="zh-CN"/>
        </w:rPr>
        <w:t>；</w:t>
      </w:r>
      <w:r>
        <w:rPr>
          <w:sz w:val="21"/>
          <w:u w:val="single"/>
          <w:lang w:eastAsia="zh-CN"/>
        </w:rPr>
        <w:t>七</w:t>
      </w:r>
      <w:r>
        <w:rPr>
          <w:rFonts w:hint="eastAsia"/>
          <w:sz w:val="21"/>
          <w:u w:val="single"/>
          <w:lang w:eastAsia="zh-CN"/>
        </w:rPr>
        <w:t>、</w:t>
      </w:r>
      <w:r>
        <w:rPr>
          <w:sz w:val="21"/>
          <w:u w:val="single"/>
          <w:lang w:eastAsia="zh-CN"/>
        </w:rPr>
        <w:t>时间计划</w:t>
      </w:r>
      <w:r>
        <w:rPr>
          <w:rFonts w:hint="eastAsia"/>
          <w:sz w:val="21"/>
          <w:u w:val="single"/>
          <w:lang w:eastAsia="zh-CN"/>
        </w:rPr>
        <w:t>；参考文献。</w:t>
      </w:r>
    </w:p>
    <w:p w:rsidR="00BA6FD9" w:rsidRDefault="00BA6FD9">
      <w:pPr>
        <w:pStyle w:val="3"/>
        <w:rPr>
          <w:lang w:eastAsia="zh-CN"/>
        </w:rPr>
      </w:pPr>
      <w:bookmarkStart w:id="1" w:name="header-n2"/>
      <w:r>
        <w:rPr>
          <w:lang w:eastAsia="zh-CN"/>
        </w:rPr>
        <w:t>一、研究背景及意义</w:t>
      </w:r>
    </w:p>
    <w:p w:rsidR="00BA6FD9" w:rsidRDefault="00BA6FD9">
      <w:pPr>
        <w:pStyle w:val="a0"/>
        <w:spacing w:line="360" w:lineRule="auto"/>
        <w:ind w:firstLineChars="200" w:firstLine="480"/>
        <w:jc w:val="both"/>
        <w:rPr>
          <w:lang w:eastAsia="zh-CN"/>
        </w:rPr>
      </w:pPr>
      <w:r>
        <w:rPr>
          <w:rFonts w:hint="eastAsia"/>
          <w:lang w:eastAsia="zh-CN"/>
        </w:rPr>
        <w:t>1</w:t>
      </w:r>
      <w:r>
        <w:rPr>
          <w:lang w:eastAsia="zh-CN"/>
        </w:rPr>
        <w:t>23</w:t>
      </w:r>
    </w:p>
    <w:p w:rsidR="00BA6FD9" w:rsidRDefault="00BA6FD9">
      <w:pPr>
        <w:pStyle w:val="3"/>
        <w:rPr>
          <w:lang w:eastAsia="zh-CN"/>
        </w:rPr>
      </w:pPr>
      <w:bookmarkStart w:id="2" w:name="header-n6"/>
      <w:bookmarkEnd w:id="1"/>
      <w:r>
        <w:rPr>
          <w:lang w:eastAsia="zh-CN"/>
        </w:rPr>
        <w:t>二、研究对象与目的</w:t>
      </w:r>
    </w:p>
    <w:p w:rsidR="00BA6FD9" w:rsidRDefault="00BA6FD9">
      <w:pPr>
        <w:pStyle w:val="FirstParagraph"/>
        <w:spacing w:line="360" w:lineRule="auto"/>
        <w:ind w:firstLineChars="200" w:firstLine="480"/>
        <w:jc w:val="both"/>
        <w:rPr>
          <w:lang w:eastAsia="zh-CN"/>
        </w:rPr>
      </w:pPr>
      <w:r>
        <w:rPr>
          <w:lang w:eastAsia="zh-CN"/>
        </w:rPr>
        <w:t>123</w:t>
      </w:r>
    </w:p>
    <w:p w:rsidR="00BA6FD9" w:rsidRDefault="00BA6FD9">
      <w:pPr>
        <w:pStyle w:val="3"/>
        <w:rPr>
          <w:lang w:eastAsia="zh-CN"/>
        </w:rPr>
      </w:pPr>
      <w:bookmarkStart w:id="3" w:name="header-n10"/>
      <w:bookmarkEnd w:id="2"/>
      <w:r>
        <w:rPr>
          <w:lang w:eastAsia="zh-CN"/>
        </w:rPr>
        <w:t>三、文献综述</w:t>
      </w:r>
    </w:p>
    <w:p w:rsidR="00BA6FD9" w:rsidRDefault="00BA6FD9" w:rsidP="009752B6">
      <w:pPr>
        <w:pStyle w:val="FirstParagraph"/>
        <w:spacing w:line="360" w:lineRule="auto"/>
        <w:ind w:firstLineChars="200" w:firstLine="480"/>
        <w:jc w:val="both"/>
        <w:rPr>
          <w:rFonts w:hint="eastAsia"/>
          <w:lang w:eastAsia="zh-CN"/>
        </w:rPr>
      </w:pPr>
      <w:r>
        <w:rPr>
          <w:lang w:eastAsia="zh-CN"/>
        </w:rPr>
        <w:t>123</w:t>
      </w:r>
    </w:p>
    <w:p w:rsidR="00BA6FD9" w:rsidRDefault="00BA6FD9">
      <w:pPr>
        <w:pStyle w:val="3"/>
        <w:rPr>
          <w:lang w:eastAsia="zh-CN"/>
        </w:rPr>
      </w:pPr>
      <w:bookmarkStart w:id="4" w:name="header-n14"/>
      <w:bookmarkEnd w:id="3"/>
      <w:r>
        <w:rPr>
          <w:lang w:eastAsia="zh-CN"/>
        </w:rPr>
        <w:t>四、理论框架与技术路线</w:t>
      </w:r>
    </w:p>
    <w:p w:rsidR="00BA6FD9" w:rsidRDefault="00BA6FD9">
      <w:pPr>
        <w:pStyle w:val="CaptionedFigure"/>
        <w:jc w:val="center"/>
      </w:pPr>
    </w:p>
    <w:p w:rsidR="00BA6FD9" w:rsidRDefault="00BA6FD9">
      <w:pPr>
        <w:pStyle w:val="a0"/>
        <w:jc w:val="center"/>
        <w:rPr>
          <w:sz w:val="22"/>
        </w:rPr>
      </w:pPr>
      <w:r>
        <w:rPr>
          <w:rFonts w:hint="eastAsia"/>
          <w:sz w:val="22"/>
        </w:rPr>
        <w:t>图</w:t>
      </w:r>
      <w:r>
        <w:rPr>
          <w:rFonts w:ascii="Times New Roman" w:hAnsi="Times New Roman"/>
          <w:sz w:val="22"/>
        </w:rPr>
        <w:t>1</w:t>
      </w:r>
      <w:r>
        <w:rPr>
          <w:sz w:val="22"/>
        </w:rPr>
        <w:t xml:space="preserve">  </w:t>
      </w:r>
      <w:r>
        <w:rPr>
          <w:rFonts w:hint="eastAsia"/>
          <w:sz w:val="22"/>
        </w:rPr>
        <w:t>理论框架</w:t>
      </w:r>
    </w:p>
    <w:p w:rsidR="00BA6FD9" w:rsidRDefault="00BA6FD9">
      <w:pPr>
        <w:pStyle w:val="CaptionedFigure"/>
        <w:jc w:val="center"/>
      </w:pPr>
    </w:p>
    <w:p w:rsidR="00BA6FD9" w:rsidRDefault="00BA6FD9">
      <w:pPr>
        <w:pStyle w:val="ImageCaption"/>
        <w:jc w:val="center"/>
        <w:rPr>
          <w:i w:val="0"/>
          <w:sz w:val="22"/>
          <w:lang w:eastAsia="zh-CN"/>
        </w:rPr>
      </w:pPr>
      <w:r>
        <w:rPr>
          <w:rFonts w:hint="eastAsia"/>
          <w:i w:val="0"/>
          <w:sz w:val="22"/>
          <w:lang w:eastAsia="zh-CN"/>
        </w:rPr>
        <w:t>图</w:t>
      </w:r>
      <w:r>
        <w:rPr>
          <w:rFonts w:ascii="Times New Roman" w:hAnsi="Times New Roman"/>
          <w:i w:val="0"/>
          <w:sz w:val="22"/>
          <w:lang w:eastAsia="zh-CN"/>
        </w:rPr>
        <w:t>2</w:t>
      </w:r>
      <w:r>
        <w:rPr>
          <w:i w:val="0"/>
          <w:sz w:val="22"/>
          <w:lang w:eastAsia="zh-CN"/>
        </w:rPr>
        <w:t xml:space="preserve">  </w:t>
      </w:r>
      <w:r>
        <w:rPr>
          <w:rFonts w:hint="eastAsia"/>
          <w:i w:val="0"/>
          <w:sz w:val="22"/>
          <w:lang w:eastAsia="zh-CN"/>
        </w:rPr>
        <w:t>技术路线</w:t>
      </w:r>
    </w:p>
    <w:p w:rsidR="00BA6FD9" w:rsidRDefault="00BA6FD9">
      <w:pPr>
        <w:pStyle w:val="a0"/>
        <w:rPr>
          <w:lang w:eastAsia="zh-CN"/>
        </w:rPr>
      </w:pPr>
      <w:r>
        <w:rPr>
          <w:lang w:eastAsia="zh-CN"/>
        </w:rPr>
        <w:t xml:space="preserve"> </w:t>
      </w:r>
    </w:p>
    <w:p w:rsidR="00BA6FD9" w:rsidRDefault="00BA6FD9">
      <w:pPr>
        <w:pStyle w:val="3"/>
        <w:rPr>
          <w:lang w:eastAsia="zh-CN"/>
        </w:rPr>
      </w:pPr>
      <w:bookmarkStart w:id="5" w:name="header-n20"/>
      <w:bookmarkEnd w:id="4"/>
      <w:r>
        <w:rPr>
          <w:lang w:eastAsia="zh-CN"/>
        </w:rPr>
        <w:t>五、研究方法</w:t>
      </w:r>
    </w:p>
    <w:p w:rsidR="00BA6FD9" w:rsidRDefault="00BA6FD9">
      <w:pPr>
        <w:pStyle w:val="FirstParagraph"/>
        <w:rPr>
          <w:rFonts w:hint="eastAsia"/>
          <w:lang w:eastAsia="zh-CN"/>
        </w:rPr>
      </w:pPr>
      <w:r>
        <w:rPr>
          <w:b/>
          <w:bCs/>
          <w:lang w:eastAsia="zh-CN"/>
        </w:rPr>
        <w:t>1</w:t>
      </w:r>
      <w:r>
        <w:rPr>
          <w:b/>
          <w:bCs/>
          <w:lang w:eastAsia="zh-CN"/>
        </w:rPr>
        <w:t>、</w:t>
      </w:r>
      <w:r>
        <w:rPr>
          <w:b/>
          <w:bCs/>
          <w:lang w:eastAsia="zh-CN"/>
        </w:rPr>
        <w:t>X</w:t>
      </w:r>
    </w:p>
    <w:p w:rsidR="00BA6FD9" w:rsidRDefault="00BA6FD9">
      <w:pPr>
        <w:pStyle w:val="FirstParagraph"/>
        <w:spacing w:line="360" w:lineRule="auto"/>
        <w:ind w:firstLineChars="200" w:firstLine="480"/>
        <w:jc w:val="both"/>
        <w:rPr>
          <w:lang w:eastAsia="zh-CN"/>
        </w:rPr>
      </w:pPr>
      <w:r>
        <w:rPr>
          <w:rFonts w:hint="eastAsia"/>
          <w:lang w:eastAsia="zh-CN"/>
        </w:rPr>
        <w:t>1</w:t>
      </w:r>
      <w:r>
        <w:rPr>
          <w:lang w:eastAsia="zh-CN"/>
        </w:rPr>
        <w:t>23</w:t>
      </w:r>
    </w:p>
    <w:p w:rsidR="00BA6FD9" w:rsidRDefault="00BA6FD9">
      <w:pPr>
        <w:pStyle w:val="a0"/>
        <w:rPr>
          <w:rFonts w:hint="eastAsia"/>
          <w:lang w:eastAsia="zh-CN"/>
        </w:rPr>
      </w:pPr>
      <w:r>
        <w:rPr>
          <w:rFonts w:ascii="Times New Roman" w:hAnsi="Times New Roman"/>
          <w:b/>
          <w:bCs/>
          <w:lang w:eastAsia="zh-CN"/>
        </w:rPr>
        <w:t>2</w:t>
      </w:r>
      <w:r>
        <w:rPr>
          <w:b/>
          <w:bCs/>
          <w:lang w:eastAsia="zh-CN"/>
        </w:rPr>
        <w:t>、</w:t>
      </w:r>
      <w:r>
        <w:rPr>
          <w:rFonts w:hint="eastAsia"/>
          <w:b/>
          <w:bCs/>
          <w:lang w:eastAsia="zh-CN"/>
        </w:rPr>
        <w:t>X</w:t>
      </w:r>
    </w:p>
    <w:p w:rsidR="00BA6FD9" w:rsidRDefault="00BA6FD9">
      <w:pPr>
        <w:pStyle w:val="FirstParagraph"/>
        <w:spacing w:line="360" w:lineRule="auto"/>
        <w:ind w:firstLineChars="200" w:firstLine="480"/>
        <w:jc w:val="both"/>
        <w:rPr>
          <w:lang w:eastAsia="zh-CN"/>
        </w:rPr>
      </w:pPr>
      <w:r>
        <w:rPr>
          <w:lang w:eastAsia="zh-CN"/>
        </w:rPr>
        <w:t xml:space="preserve"> </w:t>
      </w:r>
      <w:r>
        <w:rPr>
          <w:rFonts w:hint="eastAsia"/>
          <w:lang w:eastAsia="zh-CN"/>
        </w:rPr>
        <w:t>1</w:t>
      </w:r>
      <w:r>
        <w:rPr>
          <w:lang w:eastAsia="zh-CN"/>
        </w:rPr>
        <w:t>23</w:t>
      </w:r>
    </w:p>
    <w:p w:rsidR="00BA6FD9" w:rsidRDefault="00BA6FD9">
      <w:pPr>
        <w:pStyle w:val="3"/>
        <w:rPr>
          <w:lang w:eastAsia="zh-CN"/>
        </w:rPr>
      </w:pPr>
      <w:bookmarkStart w:id="6" w:name="header-n25"/>
      <w:bookmarkEnd w:id="5"/>
      <w:r>
        <w:rPr>
          <w:lang w:eastAsia="zh-CN"/>
        </w:rPr>
        <w:t>六、数据来源</w:t>
      </w:r>
    </w:p>
    <w:p w:rsidR="00BA6FD9" w:rsidRDefault="00BA6FD9">
      <w:pPr>
        <w:pStyle w:val="FirstParagraph"/>
        <w:rPr>
          <w:rFonts w:hint="eastAsia"/>
          <w:lang w:eastAsia="zh-CN"/>
        </w:rPr>
      </w:pPr>
      <w:r>
        <w:rPr>
          <w:b/>
          <w:bCs/>
          <w:lang w:eastAsia="zh-CN"/>
        </w:rPr>
        <w:t>1</w:t>
      </w:r>
      <w:r>
        <w:rPr>
          <w:b/>
          <w:bCs/>
          <w:lang w:eastAsia="zh-CN"/>
        </w:rPr>
        <w:t>、</w:t>
      </w:r>
      <w:r>
        <w:rPr>
          <w:rFonts w:hint="eastAsia"/>
          <w:b/>
          <w:bCs/>
          <w:lang w:eastAsia="zh-CN"/>
        </w:rPr>
        <w:t>X</w:t>
      </w:r>
    </w:p>
    <w:p w:rsidR="00BA6FD9" w:rsidRDefault="00BA6FD9">
      <w:pPr>
        <w:pStyle w:val="FirstParagraph"/>
        <w:widowControl w:val="0"/>
        <w:spacing w:line="360" w:lineRule="auto"/>
        <w:ind w:firstLineChars="200" w:firstLine="480"/>
        <w:jc w:val="both"/>
        <w:rPr>
          <w:lang w:eastAsia="zh-CN"/>
        </w:rPr>
      </w:pPr>
      <w:r>
        <w:rPr>
          <w:rFonts w:hint="eastAsia"/>
          <w:lang w:eastAsia="zh-CN"/>
        </w:rPr>
        <w:t>1</w:t>
      </w:r>
      <w:r>
        <w:rPr>
          <w:lang w:eastAsia="zh-CN"/>
        </w:rPr>
        <w:t>23</w:t>
      </w:r>
    </w:p>
    <w:p w:rsidR="00BA6FD9" w:rsidRDefault="00BA6FD9">
      <w:pPr>
        <w:pStyle w:val="a0"/>
        <w:rPr>
          <w:rFonts w:hint="eastAsia"/>
          <w:lang w:eastAsia="zh-CN"/>
        </w:rPr>
      </w:pPr>
      <w:r>
        <w:rPr>
          <w:rFonts w:ascii="Times New Roman" w:hAnsi="Times New Roman"/>
          <w:b/>
          <w:bCs/>
          <w:lang w:eastAsia="zh-CN"/>
        </w:rPr>
        <w:lastRenderedPageBreak/>
        <w:t>2</w:t>
      </w:r>
      <w:r>
        <w:rPr>
          <w:b/>
          <w:bCs/>
          <w:lang w:eastAsia="zh-CN"/>
        </w:rPr>
        <w:t>、</w:t>
      </w:r>
      <w:r>
        <w:rPr>
          <w:rFonts w:hint="eastAsia"/>
          <w:b/>
          <w:bCs/>
          <w:lang w:eastAsia="zh-CN"/>
        </w:rPr>
        <w:t>X</w:t>
      </w:r>
    </w:p>
    <w:p w:rsidR="00BA6FD9" w:rsidRDefault="00BA6FD9">
      <w:pPr>
        <w:pStyle w:val="FirstParagraph"/>
        <w:spacing w:line="360" w:lineRule="auto"/>
        <w:ind w:firstLineChars="200" w:firstLine="480"/>
        <w:jc w:val="both"/>
        <w:rPr>
          <w:lang w:eastAsia="zh-CN"/>
        </w:rPr>
      </w:pPr>
      <w:r>
        <w:rPr>
          <w:lang w:eastAsia="zh-CN"/>
        </w:rPr>
        <w:t>123</w:t>
      </w:r>
    </w:p>
    <w:p w:rsidR="00BA6FD9" w:rsidRDefault="00BA6FD9">
      <w:pPr>
        <w:pStyle w:val="a0"/>
        <w:rPr>
          <w:rFonts w:hint="eastAsia"/>
          <w:lang w:eastAsia="zh-CN"/>
        </w:rPr>
      </w:pPr>
      <w:r>
        <w:rPr>
          <w:rFonts w:ascii="Times New Roman" w:hAnsi="Times New Roman"/>
          <w:b/>
          <w:bCs/>
          <w:lang w:eastAsia="zh-CN"/>
        </w:rPr>
        <w:t>3</w:t>
      </w:r>
      <w:r>
        <w:rPr>
          <w:b/>
          <w:bCs/>
          <w:lang w:eastAsia="zh-CN"/>
        </w:rPr>
        <w:t>、</w:t>
      </w:r>
      <w:r>
        <w:rPr>
          <w:rFonts w:hint="eastAsia"/>
          <w:b/>
          <w:bCs/>
          <w:lang w:eastAsia="zh-CN"/>
        </w:rPr>
        <w:t>X</w:t>
      </w:r>
    </w:p>
    <w:p w:rsidR="00BA6FD9" w:rsidRDefault="00BA6FD9">
      <w:pPr>
        <w:pStyle w:val="FirstParagraph"/>
        <w:spacing w:line="360" w:lineRule="auto"/>
        <w:ind w:firstLineChars="200" w:firstLine="480"/>
        <w:jc w:val="both"/>
        <w:rPr>
          <w:lang w:eastAsia="zh-CN"/>
        </w:rPr>
      </w:pPr>
      <w:r>
        <w:rPr>
          <w:lang w:eastAsia="zh-CN"/>
        </w:rPr>
        <w:t>123</w:t>
      </w:r>
    </w:p>
    <w:p w:rsidR="00BA6FD9" w:rsidRDefault="00BA6FD9">
      <w:pPr>
        <w:pStyle w:val="a0"/>
        <w:rPr>
          <w:rFonts w:hint="eastAsia"/>
          <w:lang w:eastAsia="zh-CN"/>
        </w:rPr>
      </w:pPr>
      <w:r>
        <w:rPr>
          <w:rFonts w:ascii="Times New Roman" w:hAnsi="Times New Roman"/>
          <w:b/>
          <w:bCs/>
          <w:lang w:eastAsia="zh-CN"/>
        </w:rPr>
        <w:t>4</w:t>
      </w:r>
      <w:r>
        <w:rPr>
          <w:b/>
          <w:bCs/>
          <w:lang w:eastAsia="zh-CN"/>
        </w:rPr>
        <w:t>、</w:t>
      </w:r>
      <w:r>
        <w:rPr>
          <w:rFonts w:hint="eastAsia"/>
          <w:b/>
          <w:bCs/>
          <w:lang w:eastAsia="zh-CN"/>
        </w:rPr>
        <w:t>X</w:t>
      </w:r>
    </w:p>
    <w:p w:rsidR="00BA6FD9" w:rsidRDefault="00BA6FD9">
      <w:pPr>
        <w:pStyle w:val="FirstParagraph"/>
        <w:spacing w:line="360" w:lineRule="auto"/>
        <w:ind w:firstLineChars="200" w:firstLine="480"/>
        <w:jc w:val="both"/>
        <w:rPr>
          <w:lang w:eastAsia="zh-CN"/>
        </w:rPr>
      </w:pPr>
      <w:r>
        <w:rPr>
          <w:lang w:eastAsia="zh-CN"/>
        </w:rPr>
        <w:t>123</w:t>
      </w:r>
    </w:p>
    <w:p w:rsidR="00BA6FD9" w:rsidRDefault="00BA6FD9">
      <w:pPr>
        <w:pStyle w:val="3"/>
        <w:rPr>
          <w:lang w:eastAsia="zh-CN"/>
        </w:rPr>
      </w:pPr>
      <w:bookmarkStart w:id="7" w:name="header-n34"/>
      <w:bookmarkEnd w:id="6"/>
      <w:r>
        <w:rPr>
          <w:lang w:eastAsia="zh-CN"/>
        </w:rPr>
        <w:t>七、时间计划</w:t>
      </w:r>
    </w:p>
    <w:p w:rsidR="00BA6FD9" w:rsidRDefault="00BA6FD9" w:rsidP="00FD3B5B">
      <w:pPr>
        <w:pStyle w:val="FirstParagraph"/>
        <w:rPr>
          <w:lang w:eastAsia="zh-CN"/>
        </w:rPr>
      </w:pPr>
      <w:r>
        <w:rPr>
          <w:b/>
          <w:bCs/>
          <w:lang w:eastAsia="zh-CN"/>
        </w:rPr>
        <w:t>1</w:t>
      </w:r>
      <w:r>
        <w:rPr>
          <w:b/>
          <w:bCs/>
          <w:lang w:eastAsia="zh-CN"/>
        </w:rPr>
        <w:t>、</w:t>
      </w:r>
      <w:r>
        <w:rPr>
          <w:rFonts w:hint="eastAsia"/>
          <w:b/>
          <w:bCs/>
          <w:lang w:eastAsia="zh-CN"/>
        </w:rPr>
        <w:t>X</w:t>
      </w:r>
    </w:p>
    <w:p w:rsidR="00BA6FD9" w:rsidRDefault="00BA6FD9">
      <w:pPr>
        <w:pStyle w:val="3"/>
        <w:rPr>
          <w:lang w:eastAsia="zh-CN"/>
        </w:rPr>
        <w:sectPr w:rsidR="00BA6FD9">
          <w:footerReference w:type="default" r:id="rId7"/>
          <w:pgSz w:w="12240" w:h="15840"/>
          <w:pgMar w:top="1440" w:right="1800" w:bottom="1440" w:left="1800" w:header="720" w:footer="720" w:gutter="0"/>
          <w:cols w:space="720"/>
        </w:sectPr>
      </w:pPr>
      <w:bookmarkStart w:id="8" w:name="header-n43"/>
      <w:bookmarkEnd w:id="7"/>
    </w:p>
    <w:p w:rsidR="00BA6FD9" w:rsidRDefault="00BA6FD9">
      <w:pPr>
        <w:widowControl w:val="0"/>
        <w:autoSpaceDE w:val="0"/>
        <w:autoSpaceDN w:val="0"/>
        <w:adjustRightInd w:val="0"/>
        <w:spacing w:after="0"/>
        <w:rPr>
          <w:rFonts w:ascii="宋体" w:eastAsia="宋体"/>
          <w:lang w:eastAsia="zh-CN"/>
        </w:rPr>
      </w:pPr>
      <w:r>
        <w:lastRenderedPageBreak/>
        <w:fldChar w:fldCharType="begin"/>
      </w:r>
      <w:r>
        <w:rPr>
          <w:lang w:eastAsia="zh-CN"/>
        </w:rPr>
        <w:instrText xml:space="preserve"> ADDIN NE.Bib</w:instrText>
      </w:r>
      <w:r>
        <w:fldChar w:fldCharType="separate"/>
      </w:r>
    </w:p>
    <w:p w:rsidR="00BA6FD9" w:rsidRDefault="00BA6FD9" w:rsidP="00D15444">
      <w:pPr>
        <w:pStyle w:val="3"/>
        <w:spacing w:afterLines="100" w:after="240"/>
      </w:pPr>
      <w:r>
        <w:rPr>
          <w:rFonts w:hint="eastAsia"/>
        </w:rPr>
        <w:t>参考文献</w:t>
      </w:r>
    </w:p>
    <w:p w:rsidR="00C6268B" w:rsidRDefault="00BA6FD9" w:rsidP="00D15444">
      <w:r>
        <w:fldChar w:fldCharType="end"/>
      </w:r>
      <w:bookmarkEnd w:id="0"/>
      <w:bookmarkEnd w:id="8"/>
    </w:p>
    <w:sectPr w:rsidR="00C6268B">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3A38" w:rsidRDefault="00D43A38">
      <w:pPr>
        <w:spacing w:after="0"/>
      </w:pPr>
      <w:r>
        <w:separator/>
      </w:r>
    </w:p>
  </w:endnote>
  <w:endnote w:type="continuationSeparator" w:id="0">
    <w:p w:rsidR="00D43A38" w:rsidRDefault="00D43A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855145"/>
    </w:sdtPr>
    <w:sdtContent>
      <w:p w:rsidR="00BA6FD9" w:rsidRDefault="00BA6FD9">
        <w:pPr>
          <w:pStyle w:val="a8"/>
          <w:jc w:val="center"/>
        </w:pPr>
        <w:r>
          <w:fldChar w:fldCharType="begin"/>
        </w:r>
        <w:r>
          <w:instrText>PAGE   \* MERGEFORMAT</w:instrText>
        </w:r>
        <w:r>
          <w:fldChar w:fldCharType="separate"/>
        </w:r>
        <w:r>
          <w:rPr>
            <w:rFonts w:ascii="Times New Roman" w:hAnsi="Times New Roman"/>
            <w:lang w:val="zh-CN" w:eastAsia="zh-CN"/>
          </w:rPr>
          <w:t>5</w:t>
        </w:r>
        <w:r>
          <w:fldChar w:fldCharType="end"/>
        </w:r>
      </w:p>
    </w:sdtContent>
  </w:sdt>
  <w:p w:rsidR="00BA6FD9" w:rsidRDefault="00BA6FD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3014"/>
    </w:sdtPr>
    <w:sdtContent>
      <w:p w:rsidR="00C6268B" w:rsidRDefault="00000000">
        <w:pPr>
          <w:pStyle w:val="a8"/>
          <w:jc w:val="center"/>
        </w:pPr>
        <w:r>
          <w:fldChar w:fldCharType="begin"/>
        </w:r>
        <w:r>
          <w:instrText>PAGE   \* MERGEFORMAT</w:instrText>
        </w:r>
        <w:r>
          <w:fldChar w:fldCharType="separate"/>
        </w:r>
        <w:r>
          <w:rPr>
            <w:rFonts w:ascii="Times New Roman" w:hAnsi="Times New Roman"/>
            <w:lang w:val="zh-CN" w:eastAsia="zh-CN"/>
          </w:rPr>
          <w:t>5</w:t>
        </w:r>
        <w:r>
          <w:fldChar w:fldCharType="end"/>
        </w:r>
      </w:p>
    </w:sdtContent>
  </w:sdt>
  <w:p w:rsidR="00C6268B" w:rsidRDefault="00C626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3A38" w:rsidRDefault="00D43A38">
      <w:pPr>
        <w:spacing w:after="0"/>
      </w:pPr>
      <w:r>
        <w:separator/>
      </w:r>
    </w:p>
  </w:footnote>
  <w:footnote w:type="continuationSeparator" w:id="0">
    <w:p w:rsidR="00D43A38" w:rsidRDefault="00D43A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kxZTNkYTE4MzcwZjBiNTE3ZTU5YTYxZWM3NjgzODMifQ=="/>
    <w:docVar w:name="NE.Ref{1565861E-5C38-412F-88FD-19642AF3241C}" w:val=" ADDIN NE.Ref.{1565861E-5C38-412F-88FD-19642AF3241C}&lt;Citation&gt;&lt;Group&gt;&lt;References&gt;&lt;Item&gt;&lt;ID&gt;11&lt;/ID&gt;&lt;UID&gt;{23724DF5-BE6D-443B-86F8-E2DF789BCF6E}&lt;/UID&gt;&lt;Title&gt;基于PMC指数模型的文化遗产保护与创新政策的量化评价&lt;/Title&gt;&lt;Template&gt;Journal Article&lt;/Template&gt;&lt;Star&gt;0&lt;/Star&gt;&lt;Tag&gt;0&lt;/Tag&gt;&lt;Author&gt;地丽格娜·地里夏提; 宋晓亭&lt;/Author&gt;&lt;Year&gt;2023&lt;/Year&gt;&lt;Details&gt;&lt;_author_aff&gt;同济大学上海国际知识产权学院;新疆财经大学法学院;&lt;/_author_aff&gt;&lt;_collection_scope&gt;CSSCI;PKU&lt;/_collection_scope&gt;&lt;_created&gt;64820888&lt;/_created&gt;&lt;_date&gt;2023-03-07&lt;/_date&gt;&lt;_db_updated&gt;CNKI - Reference&lt;/_db_updated&gt;&lt;_journal&gt;云南民族大学学报(哲学社会科学版)&lt;/_journal&gt;&lt;_keywords&gt;文化遗产;社会网络分析;内容分析;PMC指数模型;政策评价&lt;/_keywords&gt;&lt;_modified&gt;64820888&lt;/_modified&gt;&lt;_pages&gt;1-12&lt;/_pages&gt;&lt;_url&gt;https://kns.cnki.net/kcms/detail/detail.aspx?FileName=YNZZ20230301002&amp;amp;DbName=CAPJ2023&lt;/_url&gt;&lt;_translated_author&gt;地丽格娜·地里夏提;Song, Xiao ting&lt;/_translated_author&gt;&lt;/Details&gt;&lt;Extra&gt;&lt;DBUID&gt;{13CBF801-5FED-4C16-8D31-33756D213174}&lt;/DBUID&gt;&lt;/Extra&gt;&lt;/Item&gt;&lt;/References&gt;&lt;/Group&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21253901-FBA3-4639-9238-D7627F34E55B}" w:val=" ADDIN NE.Ref.{21253901-FBA3-4639-9238-D7627F34E55B}&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Citation&gt;_x000a_"/>
    <w:docVar w:name="NE.Ref{40BD7D52-86ED-4E74-96B1-9EE9956B2D34}" w:val=" ADDIN NE.Ref.{40BD7D52-86ED-4E74-96B1-9EE9956B2D34}&lt;Citation&gt;&lt;Group&gt;&lt;References&gt;&lt;Item&gt;&lt;ID&gt;16&lt;/ID&gt;&lt;UID&gt;{62DF08A4-A059-4C7A-BFCA-131F657C8382}&lt;/UID&gt;&lt;Title&gt;文化遗产保护与利用关系的国际规则演变&lt;/Title&gt;&lt;Template&gt;Journal Article&lt;/Template&gt;&lt;Star&gt;0&lt;/Star&gt;&lt;Tag&gt;0&lt;/Tag&gt;&lt;Author&gt;张朝枝; 郑艳芬&lt;/Author&gt;&lt;Year&gt;2011&lt;/Year&gt;&lt;Details&gt;&lt;_author_aff&gt;中山大学旅游学院;中山大学旅游发展与规划研究中心;&lt;/_author_aff&gt;&lt;_cited_count&gt;95&lt;/_cited_count&gt;&lt;_date&gt;2011-01-06&lt;/_date&gt;&lt;_issue&gt;01&lt;/_issue&gt;&lt;_journal&gt;旅游学刊&lt;/_journal&gt;&lt;_keywords&gt;文化遗产;保护与利用;国际规则;旅游&lt;/_keywords&gt;&lt;_pages&gt;81-88&lt;/_pages&gt;&lt;_url&gt;https://kns.cnki.net/kcms/detail/detail.aspx?FileName=LYXK201101021&amp;amp;DbName=CJFQ2011&lt;/_url&gt;&lt;_volume&gt;26&lt;/_volume&gt;&lt;_created&gt;64825114&lt;/_created&gt;&lt;_modified&gt;64825114&lt;/_modified&gt;&lt;_db_updated&gt;CNKI - Reference&lt;/_db_updated&gt;&lt;_collection_scope&gt;CSSCI;PKU&lt;/_collection_scope&gt;&lt;_translated_author&gt;Zhang, Chao zhi;Zheng, Yan fen&lt;/_translated_author&gt;&lt;/Details&gt;&lt;Extra&gt;&lt;DBUID&gt;{13CBF801-5FED-4C16-8D31-33756D213174}&lt;/DBUID&gt;&lt;/Extra&gt;&lt;/Item&gt;&lt;/References&gt;&lt;/Group&gt;&lt;/Citation&gt;_x000a_"/>
    <w:docVar w:name="NE.Ref{4D7A981A-1484-4066-BA54-8488CD2B5DE4}" w:val=" ADDIN NE.Ref.{4D7A981A-1484-4066-BA54-8488CD2B5DE4}&lt;Citation&gt;&lt;Group&gt;&lt;References&gt;&lt;Item&gt;&lt;ID&gt;7&lt;/ID&gt;&lt;UID&gt;{FEF1A7EF-392E-45D0-AEDB-2C92EA05D6BB}&lt;/UID&gt;&lt;Title&gt;民族文化遗产旅游地妇女社会角色变迁研究——以三峡步步升文化村为例&lt;/Title&gt;&lt;Template&gt;Journal Article&lt;/Template&gt;&lt;Star&gt;0&lt;/Star&gt;&lt;Tag&gt;0&lt;/Tag&gt;&lt;Author&gt;阚如良; 史亚萍; Hsiang-te, Kung; 周宜君&lt;/Author&gt;&lt;Year&gt;2014&lt;/Year&gt;&lt;Details&gt;&lt;_author_aff&gt;三峡大学经济与管理学院;美国孟菲斯大学亚洲研究中心;&lt;/_author_aff&gt;&lt;_cited_count&gt;38&lt;/_cited_count&gt;&lt;_collection_scope&gt;CSSCI;PKU&lt;/_collection_scope&gt;&lt;_created&gt;64820825&lt;/_created&gt;&lt;_date&gt;2014-04-06&lt;/_date&gt;&lt;_db_updated&gt;CNKI - Reference&lt;/_db_updated&gt;&lt;_issue&gt;04&lt;/_issue&gt;&lt;_journal&gt;旅游学刊&lt;/_journal&gt;&lt;_keywords&gt;民族文化遗产;旅游开发;乡村妇女;社会角色&lt;/_keywords&gt;&lt;_modified&gt;64820825&lt;/_modified&gt;&lt;_pages&gt;19-27&lt;/_pages&gt;&lt;_url&gt;https://kns.cnki.net/kcms/detail/detail.aspx?FileName=LYXK201404007&amp;amp;DbName=CJFQ2014&lt;/_url&gt;&lt;_volume&gt;29&lt;/_volume&gt;&lt;_translated_author&gt;Kan, Ru liang;Shi, Ya ping;Hsiang-te, Kung;Zhou, Yi jun&lt;/_translated_author&gt;&lt;/Details&gt;&lt;Extra&gt;&lt;DBUID&gt;{13CBF801-5FED-4C16-8D31-33756D213174}&lt;/DBUID&gt;&lt;/Extra&gt;&lt;/Item&gt;&lt;/References&gt;&lt;/Group&gt;&lt;/Citation&gt;_x000a_"/>
    <w:docVar w:name="NE.Ref{5F7B7E95-9086-433D-9F11-95D4257B76BC}" w:val=" ADDIN NE.Ref.{5F7B7E95-9086-433D-9F11-95D4257B76BC}&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058C592-FC20-4EBD-82B4-2C9BA9D89954}" w:val=" ADDIN NE.Ref.{6058C592-FC20-4EBD-82B4-2C9BA9D89954}&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2128480-9095-4116-80F1-8E495192DAAF}" w:val=" ADDIN NE.Ref.{62128480-9095-4116-80F1-8E495192DAAF}&lt;Citation&gt;&lt;Group&gt;&lt;References&gt;&lt;Item&gt;&lt;ID&gt;10&lt;/ID&gt;&lt;UID&gt;{123C03AF-BAE2-457E-BBFE-F8BAFA1ED5F7}&lt;/UID&gt;&lt;Title&gt;京津冀地区旅游经济增长的时空演化及影响因素&lt;/Title&gt;&lt;Template&gt;Journal Article&lt;/Template&gt;&lt;Star&gt;0&lt;/Star&gt;&lt;Tag&gt;0&lt;/Tag&gt;&lt;Author&gt;崔丹; 李沅曦; 吴殿廷&lt;/Author&gt;&lt;Year&gt;2022&lt;/Year&gt;&lt;Details&gt;&lt;_author_aff&gt;中国科学技术信息研究所;北京大学政府管理学院;北京师范大学地理科学学部;&lt;/_author_aff&gt;&lt;_cited_count&gt;4&lt;/_cited_count&gt;&lt;_created&gt;64820886&lt;/_created&gt;&lt;_date&gt;2022-06-15&lt;/_date&gt;&lt;_db_updated&gt;CNKI - Reference&lt;/_db_updated&gt;&lt;_issue&gt;06&lt;/_issue&gt;&lt;_journal&gt;地理学报&lt;/_journal&gt;&lt;_keywords&gt;旅游经济增长;时空演化;影响因素;京津冀&lt;/_keywords&gt;&lt;_modified&gt;64820886&lt;/_modified&gt;&lt;_pages&gt;1391-1410&lt;/_pages&gt;&lt;_url&gt;https://kns.cnki.net/kcms/detail/detail.aspx?FileName=DLXB202206007&amp;amp;DbName=DKFX2022&lt;/_url&gt;&lt;_volume&gt;77&lt;/_volume&gt;&lt;_translated_author&gt;Cui, Dan;Li, Yuan xi;Wu, Dian ting&lt;/_translated_author&gt;&lt;/Details&gt;&lt;Extra&gt;&lt;DBUID&gt;{13CBF801-5FED-4C16-8D31-33756D213174}&lt;/DBUID&gt;&lt;/Extra&gt;&lt;/Item&gt;&lt;/References&gt;&lt;/Group&gt;&lt;/Citation&gt;_x000a_"/>
    <w:docVar w:name="NE.Ref{6745698D-A17B-4A1E-9CE1-361261AA0573}" w:val=" ADDIN NE.Ref.{6745698D-A17B-4A1E-9CE1-361261AA0573}&lt;Citation&gt;&lt;Group&gt;&lt;References&gt;&lt;Item&gt;&lt;ID&gt;12&lt;/ID&gt;&lt;UID&gt;{7F60E1CB-9ADA-4111-83F1-3D9F7D4B303B}&lt;/UID&gt;&lt;Title&gt;文旅融合背景下文化遗产资源推动旅游空间建设的思考&lt;/Title&gt;&lt;Template&gt;Journal Article&lt;/Template&gt;&lt;Star&gt;0&lt;/Star&gt;&lt;Tag&gt;0&lt;/Tag&gt;&lt;Author&gt;杜彬&lt;/Author&gt;&lt;Year&gt;2021&lt;/Year&gt;&lt;Details&gt;&lt;_author_aff&gt;云南师范大学地理学部;云南省文化和旅游厅非物质文化遗产处;&lt;/_author_aff&gt;&lt;_cited_count&gt;12&lt;/_cited_count&gt;&lt;_collection_scope&gt;CSSCI&lt;/_collection_scope&gt;&lt;_created&gt;64820890&lt;/_created&gt;&lt;_date&gt;2021-03-20&lt;/_date&gt;&lt;_db_updated&gt;CNKI - Reference&lt;/_db_updated&gt;&lt;_issue&gt;02&lt;/_issue&gt;&lt;_journal&gt;文化遗产&lt;/_journal&gt;&lt;_keywords&gt;文化遗产;文化景观;文化线路;文化空间;旅游第三空间&lt;/_keywords&gt;&lt;_modified&gt;64820890&lt;/_modified&gt;&lt;_pages&gt;32-41&lt;/_pages&gt;&lt;_url&gt;https://kns.cnki.net/kcms/detail/detail.aspx?FileName=WHYA202102005&amp;amp;DbName=CJFQ2021&lt;/_url&gt;&lt;_translated_author&gt;Du, Bin&lt;/_translated_author&gt;&lt;/Details&gt;&lt;Extra&gt;&lt;DBUID&gt;{13CBF801-5FED-4C16-8D31-33756D213174}&lt;/DBUID&gt;&lt;/Extra&gt;&lt;/Item&gt;&lt;/References&gt;&lt;/Group&gt;&lt;/Citation&gt;_x000a_"/>
    <w:docVar w:name="NE.Ref{682D7F43-EF42-4D08-9FC6-6EC6CA9B689A}" w:val=" ADDIN NE.Ref.{682D7F43-EF42-4D08-9FC6-6EC6CA9B689A}&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6EE36E7E-DE37-4577-AE18-A8250EA9CCA3}" w:val=" ADDIN NE.Ref.{6EE36E7E-DE37-4577-AE18-A8250EA9CCA3}&lt;Citation&gt;&lt;Group&gt;&lt;References&gt;&lt;Item&gt;&lt;ID&gt;15&lt;/ID&gt;&lt;UID&gt;{DC6E2332-668D-4D6F-807D-87EC16BFDE38}&lt;/UID&gt;&lt;Title&gt;非物质文化遗产旅游开发中的三大矛盾探析&lt;/Title&gt;&lt;Template&gt;Journal Article&lt;/Template&gt;&lt;Star&gt;0&lt;/Star&gt;&lt;Tag&gt;0&lt;/Tag&gt;&lt;Author&gt;赵悦; 石美玉&lt;/Author&gt;&lt;Year&gt;2013&lt;/Year&gt;&lt;Details&gt;&lt;_author_aff&gt;北京联合大学旅游学院;&lt;/_author_aff&gt;&lt;_cited_count&gt;239&lt;/_cited_count&gt;&lt;_date&gt;2013-09-06&lt;/_date&gt;&lt;_issue&gt;09&lt;/_issue&gt;&lt;_journal&gt;旅游学刊&lt;/_journal&gt;&lt;_keywords&gt;非物质文化遗产;旅游开发;矛盾&lt;/_keywords&gt;&lt;_pages&gt;84-93&lt;/_pages&gt;&lt;_url&gt;https://kns.cnki.net/kcms/detail/detail.aspx?FileName=LYXK201309023&amp;amp;DbName=CJFQ2013&lt;/_url&gt;&lt;_volume&gt;28&lt;/_volume&gt;&lt;_created&gt;64825103&lt;/_created&gt;&lt;_modified&gt;64825104&lt;/_modified&gt;&lt;_db_updated&gt;CNKI - Reference&lt;/_db_updated&gt;&lt;_collection_scope&gt;CSSCI;PKU&lt;/_collection_scope&gt;&lt;_translated_author&gt;Zhao, Yue;Shi, Mei yu&lt;/_translated_author&gt;&lt;/Details&gt;&lt;Extra&gt;&lt;DBUID&gt;{13CBF801-5FED-4C16-8D31-33756D213174}&lt;/DBUID&gt;&lt;/Extra&gt;&lt;/Item&gt;&lt;/References&gt;&lt;/Group&gt;&lt;/Citation&gt;_x000a_"/>
    <w:docVar w:name="NE.Ref{7DA24FD1-DCCF-4E23-BFC2-8ABD23593ADB}" w:val=" ADDIN NE.Ref.{7DA24FD1-DCCF-4E23-BFC2-8ABD23593ADB}&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8992A4B2-805B-4F14-8877-5E2667DA9679}" w:val=" ADDIN NE.Ref.{8992A4B2-805B-4F14-8877-5E2667DA9679}&lt;Citation&gt;&lt;Group&gt;&lt;References&gt;&lt;Item&gt;&lt;ID&gt;5&lt;/ID&gt;&lt;UID&gt;{4BFBFDDF-7122-4C5F-9C90-ABD00AC1BB4C}&lt;/UID&gt;&lt;Title&gt;话语、权力与目的地治理转型:鼓浪屿遗产化研究&lt;/Title&gt;&lt;Template&gt;Journal Article&lt;/Template&gt;&lt;Star&gt;0&lt;/Star&gt;&lt;Tag&gt;0&lt;/Tag&gt;&lt;Author&gt;李正欢&lt;/Author&gt;&lt;Year&gt;2015&lt;/Year&gt;&lt;Details&gt;&lt;_author_aff&gt;天津财经大学旅游系;&lt;/_author_aff&gt;&lt;_cited_count&gt;11&lt;/_cited_count&gt;&lt;_created&gt;64820806&lt;/_created&gt;&lt;_date&gt;2015-04-10&lt;/_date&gt;&lt;_db_updated&gt;CNKI - Reference&lt;/_db_updated&gt;&lt;_issue&gt;02&lt;/_issue&gt;&lt;_journal&gt;旅游论坛&lt;/_journal&gt;&lt;_keywords&gt;话语;权力实践;目的地治理;鼓浪屿&lt;/_keywords&gt;&lt;_modified&gt;64820806&lt;/_modified&gt;&lt;_pages&gt;7-13&lt;/_pages&gt;&lt;_url&gt;https://kns.cnki.net/kcms/detail/detail.aspx?FileName=GLGZ201502002&amp;amp;DbName=CJFQ2015&lt;/_url&gt;&lt;_volume&gt;8&lt;/_volume&gt;&lt;_translated_author&gt;Li, Zheng huan&lt;/_translated_author&gt;&lt;/Details&gt;&lt;Extra&gt;&lt;DBUID&gt;{13CBF801-5FED-4C16-8D31-33756D213174}&lt;/DBUID&gt;&lt;/Extra&gt;&lt;/Item&gt;&lt;/References&gt;&lt;/Group&gt;&lt;Group&gt;&lt;References&gt;&lt;Item&gt;&lt;ID&gt;6&lt;/ID&gt;&lt;UID&gt;{13FA462F-B290-4C9D-9F28-22B718658985}&lt;/UID&gt;&lt;Title&gt;元阳哈尼梯田遗产化与旅游化的关系演变与互动机制&lt;/Title&gt;&lt;Template&gt;Journal Article&lt;/Template&gt;&lt;Star&gt;0&lt;/Star&gt;&lt;Tag&gt;0&lt;/Tag&gt;&lt;Author&gt;周小凤; 张朝枝&lt;/Author&gt;&lt;Year&gt;2019&lt;/Year&gt;&lt;Details&gt;&lt;_author_aff&gt;中山大学旅游学院;伊利诺伊大学—中山大学国家公园国际联合实验室;&lt;/_author_aff&gt;&lt;_cited_count&gt;24&lt;/_cited_count&gt;&lt;_collection_scope&gt;CSSCI;PKU&lt;/_collection_scope&gt;&lt;_created&gt;64820820&lt;/_created&gt;&lt;_date&gt;2019-06-15&lt;/_date&gt;&lt;_db_updated&gt;CNKI - Reference&lt;/_db_updated&gt;&lt;_issue&gt;03&lt;/_issue&gt;&lt;_journal&gt;人文地理&lt;/_journal&gt;&lt;_keywords&gt;遗产化;旅游化;施动者模型;遗产旅游;哈尼梯田&lt;/_keywords&gt;&lt;_modified&gt;64820820&lt;/_modified&gt;&lt;_pages&gt;154-160&lt;/_pages&gt;&lt;_url&gt;https://kns.cnki.net/kcms/detail/detail.aspx?FileName=RWDL201903021&amp;amp;DbName=CJFQ2019&lt;/_url&gt;&lt;_volume&gt;34&lt;/_volume&gt;&lt;_translated_author&gt;Zhou, Xiao feng;Zhang, Chao zhi&lt;/_translated_author&gt;&lt;/Details&gt;&lt;Extra&gt;&lt;DBUID&gt;{13CBF801-5FED-4C16-8D31-33756D213174}&lt;/DBUID&gt;&lt;/Extra&gt;&lt;/Item&gt;&lt;/References&gt;&lt;/Group&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collection_scope&gt;CSSCI;PKU&lt;/_collection_scope&gt;&lt;_created&gt;64820828&lt;/_created&gt;&lt;_date&gt;2022-06-06&lt;/_date&gt;&lt;_db_updated&gt;CNKI - Reference&lt;/_db_updated&gt;&lt;_issue&gt;06&lt;/_issue&gt;&lt;_journal&gt;旅游学刊&lt;/_journal&gt;&lt;_keywords&gt;当地社区;农业文化遗产地;社区参与;参与路径;&lt;/_keywords&gt;&lt;_modified&gt;64820829&lt;/_modified&gt;&lt;_pages&gt;9-11&lt;/_pages&gt;&lt;_url&gt;https://kns.cnki.net/kcms/detail/detail.aspx?FileName=LYXK202206005&amp;amp;DbName=CJFQ2022&lt;/_url&gt;&lt;_volume&gt;37&lt;/_volume&gt;&lt;_translated_author&gt;Su, Ming ming;Yang, Lun;He, Si yuan&lt;/_translated_author&gt;&lt;/Details&gt;&lt;Extra&gt;&lt;DBUID&gt;{13CBF801-5FED-4C16-8D31-33756D213174}&lt;/DBUID&gt;&lt;/Extra&gt;&lt;/Item&gt;&lt;/References&gt;&lt;/Group&gt;&lt;/Citation&gt;_x000a_"/>
    <w:docVar w:name="NE.Ref{8B95F911-C1F1-4AE7-9E41-25F16CA50123}" w:val=" ADDIN NE.Ref.{8B95F911-C1F1-4AE7-9E41-25F16CA50123}&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BB2B8E1E-2161-4DCE-8090-10E7DFA21E15}" w:val=" ADDIN NE.Ref.{BB2B8E1E-2161-4DCE-8090-10E7DFA21E15}&lt;Citation&gt;&lt;Group&gt;&lt;References&gt;&lt;Item&gt;&lt;ID&gt;8&lt;/ID&gt;&lt;UID&gt;{BD682624-5C1E-433E-8355-979F2AF324EE}&lt;/UID&gt;&lt;Title&gt;中国传统村落空间分布特征与影响因素分析&lt;/Title&gt;&lt;Template&gt;Journal Article&lt;/Template&gt;&lt;Star&gt;0&lt;/Star&gt;&lt;Tag&gt;0&lt;/Tag&gt;&lt;Author&gt;李江苏; 王晓蕊; 李小建&lt;/Author&gt;&lt;Year&gt;2020&lt;/Year&gt;&lt;Details&gt;&lt;_author_aff&gt;河南大学黄河文明与可持续发展研究中心暨黄河文明省部共建协同创新中心;河南财经政法大学城乡协调发展河南省协同创新中心;&lt;/_author_aff&gt;&lt;_cited_count&gt;89&lt;/_cited_count&gt;&lt;_collection_scope&gt;CSSCI;PKU;CSCD&lt;/_collection_scope&gt;&lt;_created&gt;64644295&lt;/_created&gt;&lt;_date&gt;2020-02-26&lt;/_date&gt;&lt;_db_updated&gt;CNKI - Reference&lt;/_db_updated&gt;&lt;_issue&gt;02&lt;/_issue&gt;&lt;_journal&gt;经济地理&lt;/_journal&gt;&lt;_keywords&gt;乡村振兴;传统村落;胡焕庸线;格网分析;地理加权回归&lt;/_keywords&gt;&lt;_modified&gt;64644295&lt;/_modified&gt;&lt;_pages&gt;143-153&lt;/_pages&gt;&lt;_url&gt;https://kns.cnki.net/kcms/detail/detail.aspx?FileName=JJDL202002016&amp;amp;DbName=DKFX2020&lt;/_url&gt;&lt;_volume&gt;40&lt;/_volume&gt;&lt;_translated_author&gt;Li, Jiang su;Wang, Xiao rui;Li, Xiao jian&lt;/_translated_author&gt;&lt;/Details&gt;&lt;Extra&gt;&lt;DBUID&gt;{FA30CB56-6B60-44A6-A11B-899BBEDCBEA6}&lt;/DBUID&gt;&lt;/Extra&gt;&lt;/Item&gt;&lt;/References&gt;&lt;/Group&gt;&lt;Group&gt;&lt;References&gt;&lt;Item&gt;&lt;ID&gt;34&lt;/ID&gt;&lt;UID&gt;{4DD2C24A-62ED-453E-B62A-99E3C16AFD4E}&lt;/UID&gt;&lt;Title&gt;基于GIS技术的江苏省乡村旅游景点类型与时空特征研究&lt;/Title&gt;&lt;Template&gt;Journal Article&lt;/Template&gt;&lt;Star&gt;0&lt;/Star&gt;&lt;Tag&gt;0&lt;/Tag&gt;&lt;Author&gt;李涛; 陶卓民; 李在军; 魏鸿雁; 琚胜利; 王泽云&lt;/Author&gt;&lt;Year&gt;2014&lt;/Year&gt;&lt;Details&gt;&lt;_author_adr&gt;南京师范大学地理科学学院;盐城工学院人文社会科学学院;江苏经贸职业技术学院旅游外语学院;&lt;/_author_adr&gt;&lt;_collection_scope&gt;CSSCI;PKU;CSCD&lt;/_collection_scope&gt;&lt;_created&gt;64644318&lt;/_created&gt;&lt;_db_provider&gt;CNKI&lt;/_db_provider&gt;&lt;_doi&gt;10.15957/j.cnki.jjdl.2014.11.028&lt;/_doi&gt;&lt;_isbn&gt;1000-8462&lt;/_isbn&gt;&lt;_issue&gt;11&lt;/_issue&gt;&lt;_journal&gt;经济地理&lt;/_journal&gt;&lt;_keywords&gt;乡村旅游景点;类型;时空特征;GIS;江苏省&lt;/_keywords&gt;&lt;_modified&gt;64644318&lt;/_modified&gt;&lt;_pages&gt;179-184&lt;/_pages&gt;&lt;_volume&gt;34&lt;/_volume&gt;&lt;_translated_author&gt;Li, Tao;Tao, Zhuo min;Li, Zai jun;Wei, Hong yan;Ju, Sheng li;Wang, Ze yun&lt;/_translated_author&gt;&lt;/Details&gt;&lt;Extra&gt;&lt;DBUID&gt;{FA30CB56-6B60-44A6-A11B-899BBEDCBEA6}&lt;/DBUID&gt;&lt;/Extra&gt;&lt;/Item&gt;&lt;/References&gt;&lt;/Group&gt;&lt;Group&gt;&lt;References&gt;&lt;Item&gt;&lt;ID&gt;14&lt;/ID&gt;&lt;UID&gt;{CEC59CD3-7474-4F8F-AE47-24E354EAD3F7}&lt;/UID&gt;&lt;Title&gt;中国农文旅耦合协调发展空间分异特征及影响肌理&lt;/Title&gt;&lt;Template&gt;Journal Article&lt;/Template&gt;&lt;Star&gt;0&lt;/Star&gt;&lt;Tag&gt;0&lt;/Tag&gt;&lt;Author&gt;杨玉欢; 贺建雄; 张新红; 芮旸&lt;/Author&gt;&lt;Year&gt;2022&lt;/Year&gt;&lt;Details&gt;&lt;_author_aff&gt;西北大学城市与环境学院;西安西大城乡规划与环境工程研究院有限公司;兰州理工大学设计艺术学院;&lt;/_author_aff&gt;&lt;_collection_scope&gt;CSCD;PKU&lt;/_collection_scope&gt;&lt;_created&gt;64644300&lt;/_created&gt;&lt;_date&gt;2022-11-02&lt;/_date&gt;&lt;_db_updated&gt;CNKI - Reference&lt;/_db_updated&gt;&lt;_journal&gt;干旱区地理&lt;/_journal&gt;&lt;_keywords&gt;农文旅;融合机制;影响因素;耦合协调度模型;地理探测器&lt;/_keywords&gt;&lt;_modified&gt;64644300&lt;/_modified&gt;&lt;_pages&gt;1-12&lt;/_pages&gt;&lt;_url&gt;https://kns.cnki.net/kcms/detail/detail.aspx?FileName=GHDL20221031000&amp;amp;DbName=CAPJ2022&lt;/_url&gt;&lt;_translated_author&gt;Yang, Yu huan;He, Jian xiong;Zhang, Xin hong;Rui, Yang&lt;/_translated_author&gt;&lt;/Details&gt;&lt;Extra&gt;&lt;DBUID&gt;{FA30CB56-6B60-44A6-A11B-899BBEDCBEA6}&lt;/DBUID&gt;&lt;/Extra&gt;&lt;/Item&gt;&lt;/References&gt;&lt;/Group&gt;&lt;/Citation&gt;_x000a_"/>
    <w:docVar w:name="NE.Ref{C7BC3326-4D5C-4129-9E69-069B2B7E7F49}" w:val=" ADDIN NE.Ref.{C7BC3326-4D5C-4129-9E69-069B2B7E7F49}&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CCBBC89C-4CD6-4D95-9C28-7346AFB470D7}" w:val=" ADDIN NE.Ref.{CCBBC89C-4CD6-4D95-9C28-7346AFB470D7}&lt;Citation&gt;&lt;Group&gt;&lt;References&gt;&lt;Item&gt;&lt;ID&gt;13&lt;/ID&gt;&lt;UID&gt;{A0D16243-0336-4A6B-960F-EEDBBAB274A4}&lt;/UID&gt;&lt;Title&gt;浙江农业文化遗产地旅游价值评价与客源市场分析及其开发策略&lt;/Title&gt;&lt;Template&gt;Journal Article&lt;/Template&gt;&lt;Star&gt;0&lt;/Star&gt;&lt;Tag&gt;0&lt;/Tag&gt;&lt;Author&gt;徐小琴; 汪本学&lt;/Author&gt;&lt;Year&gt;2021&lt;/Year&gt;&lt;Details&gt;&lt;_author_aff&gt;衢州学院商学院;&lt;/_author_aff&gt;&lt;_cited_count&gt;11&lt;/_cited_count&gt;&lt;_collection_scope&gt;CSSCI;PKU;CSCD&lt;/_collection_scope&gt;&lt;_created&gt;64820891&lt;/_created&gt;&lt;_date&gt;2021-06-26&lt;/_date&gt;&lt;_db_updated&gt;CNKI - Reference&lt;/_db_updated&gt;&lt;_issue&gt;06&lt;/_issue&gt;&lt;_journal&gt;经济地理&lt;/_journal&gt;&lt;_keywords&gt;农业文化遗产;旅游需求;增长极理论;客源市场;浙江&lt;/_keywords&gt;&lt;_modified&gt;64820891&lt;/_modified&gt;&lt;_pages&gt;232-240&lt;/_pages&gt;&lt;_url&gt;https://kns.cnki.net/kcms/detail/detail.aspx?FileName=JJDL202106026&amp;amp;DbName=DKFX2021&lt;/_url&gt;&lt;_volume&gt;41&lt;/_volume&gt;&lt;_translated_author&gt;Xu, Xiao qin;Wang, Ben xue&lt;/_translated_author&gt;&lt;/Details&gt;&lt;Extra&gt;&lt;DBUID&gt;{13CBF801-5FED-4C16-8D31-33756D213174}&lt;/DBUID&gt;&lt;/Extra&gt;&lt;/Item&gt;&lt;/References&gt;&lt;/Group&gt;&lt;/Citation&gt;_x000a_"/>
    <w:docVar w:name="NE.Ref{D8F9A77E-75D1-48B6-B10A-AFE415DDD4CB}" w:val=" ADDIN NE.Ref.{D8F9A77E-75D1-48B6-B10A-AFE415DDD4CB}&lt;Citation&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F6296545-EE0A-4A03-965D-7DAF3CA6EC32}" w:val=" ADDIN NE.Ref.{F6296545-EE0A-4A03-965D-7DAF3CA6EC32}&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FD626777-AE4C-4667-BA75-AC09F9BF9571}" w:val=" ADDIN NE.Ref.{FD626777-AE4C-4667-BA75-AC09F9BF9571}&lt;Citation&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date&gt;2022-06-06&lt;/_date&gt;&lt;_issue&gt;06&lt;/_issue&gt;&lt;_journal&gt;旅游学刊&lt;/_journal&gt;&lt;_keywords&gt;当地社区;农业文化遗产地;社区参与;参与路径;&lt;/_keywords&gt;&lt;_pages&gt;9-11&lt;/_pages&gt;&lt;_url&gt;https://kns.cnki.net/kcms/detail/detail.aspx?FileName=LYXK202206005&amp;amp;DbName=CJFQ2022&lt;/_url&gt;&lt;_volume&gt;37&lt;/_volume&gt;&lt;_created&gt;64820828&lt;/_created&gt;&lt;_modified&gt;64820829&lt;/_modified&gt;&lt;_db_updated&gt;CNKI - Reference&lt;/_db_updated&gt;&lt;_collection_scope&gt;CSSCI;PKU&lt;/_collection_scope&gt;&lt;_translated_author&gt;Su, Ming ming;Yang, Lun;He, Si yuan&lt;/_translated_author&gt;&lt;/Details&gt;&lt;Extra&gt;&lt;DBUID&gt;{13CBF801-5FED-4C16-8D31-33756D213174}&lt;/DBUID&gt;&lt;/Extra&gt;&lt;/Item&gt;&lt;/References&gt;&lt;/Group&gt;&lt;/Citation&gt;_x000a_"/>
    <w:docVar w:name="NE.Ref{FDB8539C-72A6-4B56-AE90-A44924A72DA2}" w:val=" ADDIN NE.Ref.{FDB8539C-72A6-4B56-AE90-A44924A72DA2}&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date_display&gt;2005&lt;/_date_display&gt;&lt;_date&gt;2005-01-01&lt;/_date&gt;&lt;_doi&gt;https://doi.org/10.1016/j.tourman.2004.02.018&lt;/_doi&gt;&lt;_isbn&gt;0261-5177&lt;/_isbn&gt;&lt;_issue&gt;4&lt;/_issue&gt;&lt;_journal&gt;Tourism Management&lt;/_journal&gt;&lt;_keywords&gt;Cultural tourism; Cultural heritage management; Relationships; Conflict&lt;/_keywords&gt;&lt;_pages&gt;539-548&lt;/_pages&gt;&lt;_url&gt;https://www.sciencedirect.com/science/article/pii/S0261517704000718&lt;/_url&gt;&lt;_volume&gt;26&lt;/_volume&gt;&lt;_created&gt;64820049&lt;/_created&gt;&lt;_modified&gt;64820049&lt;/_modified&gt;&lt;_db_updated&gt;ScienceDirect&lt;/_db_updated&gt;&lt;_impact_factor&gt;  12.879&lt;/_impact_factor&gt;&lt;_social_category&gt;管理学(1)&lt;/_social_category&gt;&lt;_collection_scope&gt;SSCI&lt;/_collection_scope&gt;&lt;/Details&gt;&lt;Extra&gt;&lt;DBUID&gt;{13CBF801-5FED-4C16-8D31-33756D213174}&lt;/DBUID&gt;&lt;/Extra&gt;&lt;/Item&gt;&lt;/References&gt;&lt;/Group&gt;&lt;/Citation&gt;_x000a_"/>
    <w:docVar w:name="ne_docsoft" w:val="MSWord"/>
    <w:docVar w:name="ne_docversion" w:val="NoteExpress 2.0"/>
    <w:docVar w:name="ne_insertmode" w:val="0"/>
    <w:docVar w:name="ne_stylename" w:val="中华人民共和国国家标准_GBT_7714-2015"/>
  </w:docVars>
  <w:rsids>
    <w:rsidRoot w:val="004866EA"/>
    <w:rsid w:val="0000184E"/>
    <w:rsid w:val="0000256C"/>
    <w:rsid w:val="0000693F"/>
    <w:rsid w:val="00006C14"/>
    <w:rsid w:val="00010106"/>
    <w:rsid w:val="000110D9"/>
    <w:rsid w:val="000115DB"/>
    <w:rsid w:val="00015756"/>
    <w:rsid w:val="00017795"/>
    <w:rsid w:val="00017DE5"/>
    <w:rsid w:val="000220C7"/>
    <w:rsid w:val="0002250A"/>
    <w:rsid w:val="00025E9E"/>
    <w:rsid w:val="00026A72"/>
    <w:rsid w:val="000336A5"/>
    <w:rsid w:val="00037BDE"/>
    <w:rsid w:val="0004169E"/>
    <w:rsid w:val="00042573"/>
    <w:rsid w:val="000436E5"/>
    <w:rsid w:val="0004372B"/>
    <w:rsid w:val="0005014B"/>
    <w:rsid w:val="00053428"/>
    <w:rsid w:val="00056BA1"/>
    <w:rsid w:val="00061DC1"/>
    <w:rsid w:val="000679F8"/>
    <w:rsid w:val="0007256B"/>
    <w:rsid w:val="00072AE0"/>
    <w:rsid w:val="00073008"/>
    <w:rsid w:val="00074703"/>
    <w:rsid w:val="00075443"/>
    <w:rsid w:val="00082D86"/>
    <w:rsid w:val="00082FC3"/>
    <w:rsid w:val="00094482"/>
    <w:rsid w:val="00095285"/>
    <w:rsid w:val="000A17FC"/>
    <w:rsid w:val="000B26CC"/>
    <w:rsid w:val="000B34DC"/>
    <w:rsid w:val="000B3AF6"/>
    <w:rsid w:val="000C4912"/>
    <w:rsid w:val="000C6FED"/>
    <w:rsid w:val="000C7020"/>
    <w:rsid w:val="000D0F77"/>
    <w:rsid w:val="000D5FE2"/>
    <w:rsid w:val="000E09E6"/>
    <w:rsid w:val="000E111A"/>
    <w:rsid w:val="000E1A5E"/>
    <w:rsid w:val="000F45EA"/>
    <w:rsid w:val="000F7817"/>
    <w:rsid w:val="00103645"/>
    <w:rsid w:val="00106888"/>
    <w:rsid w:val="0011675B"/>
    <w:rsid w:val="0012021A"/>
    <w:rsid w:val="001229EA"/>
    <w:rsid w:val="001239F0"/>
    <w:rsid w:val="00126652"/>
    <w:rsid w:val="00136CC2"/>
    <w:rsid w:val="0014057F"/>
    <w:rsid w:val="00144D2B"/>
    <w:rsid w:val="00144F6D"/>
    <w:rsid w:val="00151787"/>
    <w:rsid w:val="00152D76"/>
    <w:rsid w:val="0015314B"/>
    <w:rsid w:val="00153DDE"/>
    <w:rsid w:val="00157DA7"/>
    <w:rsid w:val="00162025"/>
    <w:rsid w:val="0016250E"/>
    <w:rsid w:val="00163944"/>
    <w:rsid w:val="001655E7"/>
    <w:rsid w:val="00165AFA"/>
    <w:rsid w:val="00170117"/>
    <w:rsid w:val="00171CDE"/>
    <w:rsid w:val="00173359"/>
    <w:rsid w:val="001750C7"/>
    <w:rsid w:val="001761BC"/>
    <w:rsid w:val="00177160"/>
    <w:rsid w:val="00180354"/>
    <w:rsid w:val="001858CC"/>
    <w:rsid w:val="00185D15"/>
    <w:rsid w:val="00185D84"/>
    <w:rsid w:val="001953DE"/>
    <w:rsid w:val="00197B19"/>
    <w:rsid w:val="001A0A95"/>
    <w:rsid w:val="001A548E"/>
    <w:rsid w:val="001A578D"/>
    <w:rsid w:val="001A7364"/>
    <w:rsid w:val="001B2DF4"/>
    <w:rsid w:val="001B5244"/>
    <w:rsid w:val="001C654D"/>
    <w:rsid w:val="001C6A93"/>
    <w:rsid w:val="001C6B89"/>
    <w:rsid w:val="001C7602"/>
    <w:rsid w:val="001D046F"/>
    <w:rsid w:val="001D04EF"/>
    <w:rsid w:val="001D50FF"/>
    <w:rsid w:val="001D6D2B"/>
    <w:rsid w:val="001E2AAB"/>
    <w:rsid w:val="001E344E"/>
    <w:rsid w:val="001E3A22"/>
    <w:rsid w:val="001E4F77"/>
    <w:rsid w:val="001E5731"/>
    <w:rsid w:val="001F40E3"/>
    <w:rsid w:val="001F4713"/>
    <w:rsid w:val="001F6832"/>
    <w:rsid w:val="001F7DFA"/>
    <w:rsid w:val="002028E5"/>
    <w:rsid w:val="00202F2E"/>
    <w:rsid w:val="00204B4B"/>
    <w:rsid w:val="00206BD6"/>
    <w:rsid w:val="00212938"/>
    <w:rsid w:val="00212B77"/>
    <w:rsid w:val="00216982"/>
    <w:rsid w:val="00217DE3"/>
    <w:rsid w:val="00223AA7"/>
    <w:rsid w:val="00224AED"/>
    <w:rsid w:val="0023036C"/>
    <w:rsid w:val="00231B53"/>
    <w:rsid w:val="00236BC2"/>
    <w:rsid w:val="00242AA1"/>
    <w:rsid w:val="00243C5C"/>
    <w:rsid w:val="002442FD"/>
    <w:rsid w:val="00244B53"/>
    <w:rsid w:val="00244D52"/>
    <w:rsid w:val="0024796F"/>
    <w:rsid w:val="00251A6D"/>
    <w:rsid w:val="00254DA3"/>
    <w:rsid w:val="00261BD9"/>
    <w:rsid w:val="002631BB"/>
    <w:rsid w:val="00263EFF"/>
    <w:rsid w:val="002643F3"/>
    <w:rsid w:val="00265954"/>
    <w:rsid w:val="00272BB1"/>
    <w:rsid w:val="002741E8"/>
    <w:rsid w:val="002823FC"/>
    <w:rsid w:val="00282CBC"/>
    <w:rsid w:val="00282E81"/>
    <w:rsid w:val="00287F01"/>
    <w:rsid w:val="00291054"/>
    <w:rsid w:val="00297134"/>
    <w:rsid w:val="002A117B"/>
    <w:rsid w:val="002A47AC"/>
    <w:rsid w:val="002B1304"/>
    <w:rsid w:val="002B7D0E"/>
    <w:rsid w:val="002C11F0"/>
    <w:rsid w:val="002C6336"/>
    <w:rsid w:val="002D0684"/>
    <w:rsid w:val="002D3005"/>
    <w:rsid w:val="002D446C"/>
    <w:rsid w:val="002D74DD"/>
    <w:rsid w:val="002E241B"/>
    <w:rsid w:val="002E36A1"/>
    <w:rsid w:val="002E5114"/>
    <w:rsid w:val="002E547D"/>
    <w:rsid w:val="002E66F3"/>
    <w:rsid w:val="002E74A2"/>
    <w:rsid w:val="002F29C6"/>
    <w:rsid w:val="002F520C"/>
    <w:rsid w:val="002F76AA"/>
    <w:rsid w:val="002F7E6B"/>
    <w:rsid w:val="00301431"/>
    <w:rsid w:val="003019AD"/>
    <w:rsid w:val="00303304"/>
    <w:rsid w:val="003045FB"/>
    <w:rsid w:val="00311FDB"/>
    <w:rsid w:val="00312720"/>
    <w:rsid w:val="00317ED1"/>
    <w:rsid w:val="00321E4C"/>
    <w:rsid w:val="003237BC"/>
    <w:rsid w:val="00323E0A"/>
    <w:rsid w:val="00323FDC"/>
    <w:rsid w:val="003365C9"/>
    <w:rsid w:val="0034201F"/>
    <w:rsid w:val="00342DCA"/>
    <w:rsid w:val="003439BA"/>
    <w:rsid w:val="00344A16"/>
    <w:rsid w:val="00347AF5"/>
    <w:rsid w:val="00347B26"/>
    <w:rsid w:val="003512BE"/>
    <w:rsid w:val="00355772"/>
    <w:rsid w:val="00360CA5"/>
    <w:rsid w:val="00365AB2"/>
    <w:rsid w:val="00365F48"/>
    <w:rsid w:val="00371BD5"/>
    <w:rsid w:val="00373BD9"/>
    <w:rsid w:val="003747AC"/>
    <w:rsid w:val="00375D63"/>
    <w:rsid w:val="00386455"/>
    <w:rsid w:val="0038735E"/>
    <w:rsid w:val="00391E97"/>
    <w:rsid w:val="00392E4B"/>
    <w:rsid w:val="00393682"/>
    <w:rsid w:val="00394C6F"/>
    <w:rsid w:val="0039629C"/>
    <w:rsid w:val="00396988"/>
    <w:rsid w:val="003A1300"/>
    <w:rsid w:val="003A3207"/>
    <w:rsid w:val="003A3D10"/>
    <w:rsid w:val="003A5AF8"/>
    <w:rsid w:val="003A65E1"/>
    <w:rsid w:val="003B0D83"/>
    <w:rsid w:val="003B26A2"/>
    <w:rsid w:val="003C0BEF"/>
    <w:rsid w:val="003C1E1A"/>
    <w:rsid w:val="003C6A4C"/>
    <w:rsid w:val="003D0AC2"/>
    <w:rsid w:val="003D1D61"/>
    <w:rsid w:val="003D43B6"/>
    <w:rsid w:val="003D517B"/>
    <w:rsid w:val="003D6565"/>
    <w:rsid w:val="003D78D6"/>
    <w:rsid w:val="003E1AF6"/>
    <w:rsid w:val="003E3D1A"/>
    <w:rsid w:val="003E617B"/>
    <w:rsid w:val="003F1525"/>
    <w:rsid w:val="003F4618"/>
    <w:rsid w:val="003F51E8"/>
    <w:rsid w:val="004028EE"/>
    <w:rsid w:val="004044F8"/>
    <w:rsid w:val="00405F48"/>
    <w:rsid w:val="00407EEF"/>
    <w:rsid w:val="00411D82"/>
    <w:rsid w:val="004137B0"/>
    <w:rsid w:val="004169B3"/>
    <w:rsid w:val="00422C80"/>
    <w:rsid w:val="00426868"/>
    <w:rsid w:val="00434837"/>
    <w:rsid w:val="0043511F"/>
    <w:rsid w:val="00436494"/>
    <w:rsid w:val="00437ABE"/>
    <w:rsid w:val="004422A1"/>
    <w:rsid w:val="004475F8"/>
    <w:rsid w:val="00451663"/>
    <w:rsid w:val="00451CFE"/>
    <w:rsid w:val="004520A4"/>
    <w:rsid w:val="00455B38"/>
    <w:rsid w:val="00461395"/>
    <w:rsid w:val="00462748"/>
    <w:rsid w:val="00462D82"/>
    <w:rsid w:val="0046424B"/>
    <w:rsid w:val="004662E8"/>
    <w:rsid w:val="00467275"/>
    <w:rsid w:val="004703E7"/>
    <w:rsid w:val="00474473"/>
    <w:rsid w:val="00483DA5"/>
    <w:rsid w:val="0048520F"/>
    <w:rsid w:val="004866EA"/>
    <w:rsid w:val="0048678D"/>
    <w:rsid w:val="00487904"/>
    <w:rsid w:val="004903E6"/>
    <w:rsid w:val="00490FC0"/>
    <w:rsid w:val="00496E27"/>
    <w:rsid w:val="004A1C6A"/>
    <w:rsid w:val="004A1CCD"/>
    <w:rsid w:val="004A5D43"/>
    <w:rsid w:val="004B20D1"/>
    <w:rsid w:val="004B3EF3"/>
    <w:rsid w:val="004B4DBB"/>
    <w:rsid w:val="004C0256"/>
    <w:rsid w:val="004C0876"/>
    <w:rsid w:val="004C620C"/>
    <w:rsid w:val="004C629A"/>
    <w:rsid w:val="004C7AD0"/>
    <w:rsid w:val="004D5F02"/>
    <w:rsid w:val="004D6D26"/>
    <w:rsid w:val="004E084C"/>
    <w:rsid w:val="004E158E"/>
    <w:rsid w:val="004E4D71"/>
    <w:rsid w:val="004E6609"/>
    <w:rsid w:val="004E7CC4"/>
    <w:rsid w:val="004F114E"/>
    <w:rsid w:val="004F35F7"/>
    <w:rsid w:val="004F39A4"/>
    <w:rsid w:val="004F3BD6"/>
    <w:rsid w:val="0050013B"/>
    <w:rsid w:val="005014C5"/>
    <w:rsid w:val="00503A7A"/>
    <w:rsid w:val="005045EA"/>
    <w:rsid w:val="005065B6"/>
    <w:rsid w:val="005065E1"/>
    <w:rsid w:val="00514E65"/>
    <w:rsid w:val="00515741"/>
    <w:rsid w:val="00517AEE"/>
    <w:rsid w:val="00522FD6"/>
    <w:rsid w:val="00525C9A"/>
    <w:rsid w:val="00531326"/>
    <w:rsid w:val="005364C7"/>
    <w:rsid w:val="005365C0"/>
    <w:rsid w:val="00540776"/>
    <w:rsid w:val="005427CE"/>
    <w:rsid w:val="0054319E"/>
    <w:rsid w:val="00550286"/>
    <w:rsid w:val="00555A68"/>
    <w:rsid w:val="00556045"/>
    <w:rsid w:val="00556771"/>
    <w:rsid w:val="00557A76"/>
    <w:rsid w:val="00560F7C"/>
    <w:rsid w:val="00561A1F"/>
    <w:rsid w:val="00562253"/>
    <w:rsid w:val="00566473"/>
    <w:rsid w:val="00572844"/>
    <w:rsid w:val="0057413B"/>
    <w:rsid w:val="00575A86"/>
    <w:rsid w:val="00577C2F"/>
    <w:rsid w:val="00580A32"/>
    <w:rsid w:val="00580EDE"/>
    <w:rsid w:val="00582251"/>
    <w:rsid w:val="00586A8E"/>
    <w:rsid w:val="0058734C"/>
    <w:rsid w:val="00587A83"/>
    <w:rsid w:val="00597745"/>
    <w:rsid w:val="005A1898"/>
    <w:rsid w:val="005A196D"/>
    <w:rsid w:val="005A4199"/>
    <w:rsid w:val="005A44D6"/>
    <w:rsid w:val="005B2993"/>
    <w:rsid w:val="005B358E"/>
    <w:rsid w:val="005B4FBF"/>
    <w:rsid w:val="005B51F5"/>
    <w:rsid w:val="005C1874"/>
    <w:rsid w:val="005C5691"/>
    <w:rsid w:val="005C7983"/>
    <w:rsid w:val="005C7A77"/>
    <w:rsid w:val="005D00C4"/>
    <w:rsid w:val="005D3A0A"/>
    <w:rsid w:val="005D4A03"/>
    <w:rsid w:val="005D5EDE"/>
    <w:rsid w:val="005E15F1"/>
    <w:rsid w:val="005E6CCE"/>
    <w:rsid w:val="006055DF"/>
    <w:rsid w:val="00612335"/>
    <w:rsid w:val="00614BC5"/>
    <w:rsid w:val="00623E79"/>
    <w:rsid w:val="006254FF"/>
    <w:rsid w:val="00625BAE"/>
    <w:rsid w:val="00627638"/>
    <w:rsid w:val="00631E4A"/>
    <w:rsid w:val="0063462C"/>
    <w:rsid w:val="00647D34"/>
    <w:rsid w:val="006519CC"/>
    <w:rsid w:val="00652115"/>
    <w:rsid w:val="00655296"/>
    <w:rsid w:val="00655BD0"/>
    <w:rsid w:val="00660921"/>
    <w:rsid w:val="00661408"/>
    <w:rsid w:val="00662789"/>
    <w:rsid w:val="00662F3C"/>
    <w:rsid w:val="00664ED8"/>
    <w:rsid w:val="00665466"/>
    <w:rsid w:val="006657E1"/>
    <w:rsid w:val="0066693E"/>
    <w:rsid w:val="00670D61"/>
    <w:rsid w:val="0067403A"/>
    <w:rsid w:val="00676A36"/>
    <w:rsid w:val="00680072"/>
    <w:rsid w:val="0068064B"/>
    <w:rsid w:val="00680FEA"/>
    <w:rsid w:val="006846B8"/>
    <w:rsid w:val="00686E24"/>
    <w:rsid w:val="00691403"/>
    <w:rsid w:val="00692E65"/>
    <w:rsid w:val="00692F8A"/>
    <w:rsid w:val="006A2D0A"/>
    <w:rsid w:val="006A4D9C"/>
    <w:rsid w:val="006B02BC"/>
    <w:rsid w:val="006B1825"/>
    <w:rsid w:val="006B2160"/>
    <w:rsid w:val="006B3F81"/>
    <w:rsid w:val="006B5210"/>
    <w:rsid w:val="006C2038"/>
    <w:rsid w:val="006C31F5"/>
    <w:rsid w:val="006C52DA"/>
    <w:rsid w:val="006C5725"/>
    <w:rsid w:val="006D18F0"/>
    <w:rsid w:val="006D3850"/>
    <w:rsid w:val="006E063F"/>
    <w:rsid w:val="006E28C5"/>
    <w:rsid w:val="006E2EE0"/>
    <w:rsid w:val="006E38B0"/>
    <w:rsid w:val="006E5F4B"/>
    <w:rsid w:val="006E5F5E"/>
    <w:rsid w:val="006F11C7"/>
    <w:rsid w:val="006F1466"/>
    <w:rsid w:val="006F18A5"/>
    <w:rsid w:val="006F1CA7"/>
    <w:rsid w:val="006F46A1"/>
    <w:rsid w:val="006F4DCA"/>
    <w:rsid w:val="006F590A"/>
    <w:rsid w:val="006F5C99"/>
    <w:rsid w:val="006F79D5"/>
    <w:rsid w:val="0070562A"/>
    <w:rsid w:val="007070EF"/>
    <w:rsid w:val="007076BE"/>
    <w:rsid w:val="00711D86"/>
    <w:rsid w:val="00713439"/>
    <w:rsid w:val="00714207"/>
    <w:rsid w:val="00722D15"/>
    <w:rsid w:val="00725F20"/>
    <w:rsid w:val="00731397"/>
    <w:rsid w:val="0073246F"/>
    <w:rsid w:val="00734078"/>
    <w:rsid w:val="007369AD"/>
    <w:rsid w:val="007411CE"/>
    <w:rsid w:val="00744649"/>
    <w:rsid w:val="00744AB0"/>
    <w:rsid w:val="00744B8A"/>
    <w:rsid w:val="00750CED"/>
    <w:rsid w:val="007549D4"/>
    <w:rsid w:val="00756821"/>
    <w:rsid w:val="00757527"/>
    <w:rsid w:val="00763795"/>
    <w:rsid w:val="007651E9"/>
    <w:rsid w:val="00766DC8"/>
    <w:rsid w:val="00770D1C"/>
    <w:rsid w:val="0077101B"/>
    <w:rsid w:val="0077662A"/>
    <w:rsid w:val="00780302"/>
    <w:rsid w:val="00780843"/>
    <w:rsid w:val="00782EB1"/>
    <w:rsid w:val="00784A43"/>
    <w:rsid w:val="00784EF7"/>
    <w:rsid w:val="00787B09"/>
    <w:rsid w:val="00793C35"/>
    <w:rsid w:val="00794CB4"/>
    <w:rsid w:val="007A1449"/>
    <w:rsid w:val="007A6AF3"/>
    <w:rsid w:val="007B2436"/>
    <w:rsid w:val="007B26CC"/>
    <w:rsid w:val="007B3BFF"/>
    <w:rsid w:val="007B4D18"/>
    <w:rsid w:val="007B5E91"/>
    <w:rsid w:val="007B6E8A"/>
    <w:rsid w:val="007B721C"/>
    <w:rsid w:val="007C08D5"/>
    <w:rsid w:val="007C2018"/>
    <w:rsid w:val="007C41BE"/>
    <w:rsid w:val="007C6368"/>
    <w:rsid w:val="007C791B"/>
    <w:rsid w:val="007D575D"/>
    <w:rsid w:val="007D7BF4"/>
    <w:rsid w:val="007E3A80"/>
    <w:rsid w:val="007E3ABA"/>
    <w:rsid w:val="007E470F"/>
    <w:rsid w:val="007F4247"/>
    <w:rsid w:val="007F611D"/>
    <w:rsid w:val="007F6547"/>
    <w:rsid w:val="007F7832"/>
    <w:rsid w:val="00801A5A"/>
    <w:rsid w:val="00806EF8"/>
    <w:rsid w:val="0080732D"/>
    <w:rsid w:val="0080792C"/>
    <w:rsid w:val="00810AC9"/>
    <w:rsid w:val="00811549"/>
    <w:rsid w:val="00816640"/>
    <w:rsid w:val="00822838"/>
    <w:rsid w:val="00827201"/>
    <w:rsid w:val="00831AE4"/>
    <w:rsid w:val="00831F01"/>
    <w:rsid w:val="00834BC1"/>
    <w:rsid w:val="00836A20"/>
    <w:rsid w:val="0084279A"/>
    <w:rsid w:val="00845CB9"/>
    <w:rsid w:val="00850B22"/>
    <w:rsid w:val="008511F9"/>
    <w:rsid w:val="0085233D"/>
    <w:rsid w:val="0085415E"/>
    <w:rsid w:val="00863B7A"/>
    <w:rsid w:val="00867A64"/>
    <w:rsid w:val="0088068F"/>
    <w:rsid w:val="00881027"/>
    <w:rsid w:val="00882810"/>
    <w:rsid w:val="00887030"/>
    <w:rsid w:val="0089312F"/>
    <w:rsid w:val="00893DE2"/>
    <w:rsid w:val="00893F4E"/>
    <w:rsid w:val="008962BE"/>
    <w:rsid w:val="008A05E7"/>
    <w:rsid w:val="008A1B0F"/>
    <w:rsid w:val="008A2191"/>
    <w:rsid w:val="008A5B8B"/>
    <w:rsid w:val="008A6747"/>
    <w:rsid w:val="008B1179"/>
    <w:rsid w:val="008B3429"/>
    <w:rsid w:val="008B496D"/>
    <w:rsid w:val="008B5B06"/>
    <w:rsid w:val="008B6433"/>
    <w:rsid w:val="008C517D"/>
    <w:rsid w:val="008C57EC"/>
    <w:rsid w:val="008D0F7B"/>
    <w:rsid w:val="008D1DF6"/>
    <w:rsid w:val="008D4198"/>
    <w:rsid w:val="008D67AD"/>
    <w:rsid w:val="008E3474"/>
    <w:rsid w:val="008F01DE"/>
    <w:rsid w:val="008F2170"/>
    <w:rsid w:val="008F36AD"/>
    <w:rsid w:val="008F5080"/>
    <w:rsid w:val="008F658D"/>
    <w:rsid w:val="008F7E1D"/>
    <w:rsid w:val="009003BA"/>
    <w:rsid w:val="0090111C"/>
    <w:rsid w:val="009026EB"/>
    <w:rsid w:val="00906D9F"/>
    <w:rsid w:val="009142FC"/>
    <w:rsid w:val="00921650"/>
    <w:rsid w:val="00921DA9"/>
    <w:rsid w:val="00924427"/>
    <w:rsid w:val="00924FC3"/>
    <w:rsid w:val="009257C7"/>
    <w:rsid w:val="00927A6D"/>
    <w:rsid w:val="00931EEF"/>
    <w:rsid w:val="009365CE"/>
    <w:rsid w:val="009470AF"/>
    <w:rsid w:val="009505D2"/>
    <w:rsid w:val="00951F19"/>
    <w:rsid w:val="0095751B"/>
    <w:rsid w:val="0096262D"/>
    <w:rsid w:val="00962A9B"/>
    <w:rsid w:val="009714D8"/>
    <w:rsid w:val="009752B6"/>
    <w:rsid w:val="00980425"/>
    <w:rsid w:val="00980999"/>
    <w:rsid w:val="00984907"/>
    <w:rsid w:val="00984EF1"/>
    <w:rsid w:val="00993D14"/>
    <w:rsid w:val="00997DA1"/>
    <w:rsid w:val="009A1C53"/>
    <w:rsid w:val="009A7ECA"/>
    <w:rsid w:val="009B044E"/>
    <w:rsid w:val="009B2737"/>
    <w:rsid w:val="009B373C"/>
    <w:rsid w:val="009B39D0"/>
    <w:rsid w:val="009C254D"/>
    <w:rsid w:val="009C38DA"/>
    <w:rsid w:val="009D0F1F"/>
    <w:rsid w:val="009D5064"/>
    <w:rsid w:val="009D5488"/>
    <w:rsid w:val="009D6532"/>
    <w:rsid w:val="009D799B"/>
    <w:rsid w:val="009E2E8E"/>
    <w:rsid w:val="009E537E"/>
    <w:rsid w:val="009E6D97"/>
    <w:rsid w:val="009E7DAF"/>
    <w:rsid w:val="009F424F"/>
    <w:rsid w:val="009F6C22"/>
    <w:rsid w:val="009F7163"/>
    <w:rsid w:val="00A01ECC"/>
    <w:rsid w:val="00A01EFB"/>
    <w:rsid w:val="00A044E4"/>
    <w:rsid w:val="00A07317"/>
    <w:rsid w:val="00A11A01"/>
    <w:rsid w:val="00A22608"/>
    <w:rsid w:val="00A23F00"/>
    <w:rsid w:val="00A25B09"/>
    <w:rsid w:val="00A26205"/>
    <w:rsid w:val="00A26F36"/>
    <w:rsid w:val="00A3035E"/>
    <w:rsid w:val="00A3292A"/>
    <w:rsid w:val="00A376B3"/>
    <w:rsid w:val="00A4598B"/>
    <w:rsid w:val="00A52355"/>
    <w:rsid w:val="00A52873"/>
    <w:rsid w:val="00A52E7A"/>
    <w:rsid w:val="00A53317"/>
    <w:rsid w:val="00A53D97"/>
    <w:rsid w:val="00A55FF7"/>
    <w:rsid w:val="00A61837"/>
    <w:rsid w:val="00A67EBB"/>
    <w:rsid w:val="00A708E3"/>
    <w:rsid w:val="00A72BB8"/>
    <w:rsid w:val="00A72D15"/>
    <w:rsid w:val="00A74D04"/>
    <w:rsid w:val="00A7763B"/>
    <w:rsid w:val="00A81D31"/>
    <w:rsid w:val="00A82BB6"/>
    <w:rsid w:val="00A83F47"/>
    <w:rsid w:val="00A85091"/>
    <w:rsid w:val="00A85540"/>
    <w:rsid w:val="00A86E3C"/>
    <w:rsid w:val="00A8774D"/>
    <w:rsid w:val="00A9663A"/>
    <w:rsid w:val="00AA0229"/>
    <w:rsid w:val="00AA1C9B"/>
    <w:rsid w:val="00AA4362"/>
    <w:rsid w:val="00AA7789"/>
    <w:rsid w:val="00AB0628"/>
    <w:rsid w:val="00AB1BE1"/>
    <w:rsid w:val="00AB3111"/>
    <w:rsid w:val="00AB327D"/>
    <w:rsid w:val="00AB4361"/>
    <w:rsid w:val="00AB576C"/>
    <w:rsid w:val="00AB5EB5"/>
    <w:rsid w:val="00AC054C"/>
    <w:rsid w:val="00AC21C7"/>
    <w:rsid w:val="00AC255A"/>
    <w:rsid w:val="00AC2BD0"/>
    <w:rsid w:val="00AC2EB2"/>
    <w:rsid w:val="00AC526C"/>
    <w:rsid w:val="00AC5438"/>
    <w:rsid w:val="00AC5C4C"/>
    <w:rsid w:val="00AC68F0"/>
    <w:rsid w:val="00AC7E95"/>
    <w:rsid w:val="00AD0E65"/>
    <w:rsid w:val="00AD1CE1"/>
    <w:rsid w:val="00AD2C4F"/>
    <w:rsid w:val="00AD3941"/>
    <w:rsid w:val="00AD6C06"/>
    <w:rsid w:val="00AE4C6B"/>
    <w:rsid w:val="00AE4DB7"/>
    <w:rsid w:val="00AF23CF"/>
    <w:rsid w:val="00AF4F0E"/>
    <w:rsid w:val="00AF4F78"/>
    <w:rsid w:val="00AF6E9D"/>
    <w:rsid w:val="00B0000F"/>
    <w:rsid w:val="00B00D31"/>
    <w:rsid w:val="00B020EE"/>
    <w:rsid w:val="00B03CD7"/>
    <w:rsid w:val="00B04EA4"/>
    <w:rsid w:val="00B10E43"/>
    <w:rsid w:val="00B1334D"/>
    <w:rsid w:val="00B14AEC"/>
    <w:rsid w:val="00B1651C"/>
    <w:rsid w:val="00B176B4"/>
    <w:rsid w:val="00B202BA"/>
    <w:rsid w:val="00B2477D"/>
    <w:rsid w:val="00B25CFC"/>
    <w:rsid w:val="00B37C55"/>
    <w:rsid w:val="00B41275"/>
    <w:rsid w:val="00B4266C"/>
    <w:rsid w:val="00B42DA1"/>
    <w:rsid w:val="00B4682D"/>
    <w:rsid w:val="00B50456"/>
    <w:rsid w:val="00B542D4"/>
    <w:rsid w:val="00B54AEE"/>
    <w:rsid w:val="00B626AD"/>
    <w:rsid w:val="00B630AA"/>
    <w:rsid w:val="00B665E6"/>
    <w:rsid w:val="00B667FC"/>
    <w:rsid w:val="00B718CE"/>
    <w:rsid w:val="00B755B2"/>
    <w:rsid w:val="00B77314"/>
    <w:rsid w:val="00B82C16"/>
    <w:rsid w:val="00B83AFA"/>
    <w:rsid w:val="00B91EB9"/>
    <w:rsid w:val="00B91FBE"/>
    <w:rsid w:val="00B95C74"/>
    <w:rsid w:val="00B95C9A"/>
    <w:rsid w:val="00BA014A"/>
    <w:rsid w:val="00BA0A42"/>
    <w:rsid w:val="00BA0C99"/>
    <w:rsid w:val="00BA146D"/>
    <w:rsid w:val="00BA17F0"/>
    <w:rsid w:val="00BA2B77"/>
    <w:rsid w:val="00BA3FE7"/>
    <w:rsid w:val="00BA6F83"/>
    <w:rsid w:val="00BA6FD9"/>
    <w:rsid w:val="00BA71B9"/>
    <w:rsid w:val="00BB0A68"/>
    <w:rsid w:val="00BB1D5B"/>
    <w:rsid w:val="00BB3F8D"/>
    <w:rsid w:val="00BB551C"/>
    <w:rsid w:val="00BB7174"/>
    <w:rsid w:val="00BB7B44"/>
    <w:rsid w:val="00BC306A"/>
    <w:rsid w:val="00BC34AF"/>
    <w:rsid w:val="00BC503C"/>
    <w:rsid w:val="00BC7309"/>
    <w:rsid w:val="00BD26AB"/>
    <w:rsid w:val="00BD299C"/>
    <w:rsid w:val="00BE1621"/>
    <w:rsid w:val="00BF02AC"/>
    <w:rsid w:val="00BF0F27"/>
    <w:rsid w:val="00BF35FC"/>
    <w:rsid w:val="00BF490C"/>
    <w:rsid w:val="00C0192E"/>
    <w:rsid w:val="00C05090"/>
    <w:rsid w:val="00C0694D"/>
    <w:rsid w:val="00C13627"/>
    <w:rsid w:val="00C1391B"/>
    <w:rsid w:val="00C14318"/>
    <w:rsid w:val="00C160F7"/>
    <w:rsid w:val="00C16445"/>
    <w:rsid w:val="00C27AB3"/>
    <w:rsid w:val="00C33BB3"/>
    <w:rsid w:val="00C35A36"/>
    <w:rsid w:val="00C415E4"/>
    <w:rsid w:val="00C42C46"/>
    <w:rsid w:val="00C43F1D"/>
    <w:rsid w:val="00C45E27"/>
    <w:rsid w:val="00C4685C"/>
    <w:rsid w:val="00C46BF3"/>
    <w:rsid w:val="00C47805"/>
    <w:rsid w:val="00C51950"/>
    <w:rsid w:val="00C5571A"/>
    <w:rsid w:val="00C56656"/>
    <w:rsid w:val="00C567A8"/>
    <w:rsid w:val="00C5706D"/>
    <w:rsid w:val="00C60164"/>
    <w:rsid w:val="00C6058E"/>
    <w:rsid w:val="00C611C9"/>
    <w:rsid w:val="00C61C7A"/>
    <w:rsid w:val="00C6268B"/>
    <w:rsid w:val="00C627DE"/>
    <w:rsid w:val="00C64294"/>
    <w:rsid w:val="00C66FB8"/>
    <w:rsid w:val="00C744D6"/>
    <w:rsid w:val="00C77C13"/>
    <w:rsid w:val="00C803F8"/>
    <w:rsid w:val="00C8183A"/>
    <w:rsid w:val="00C83356"/>
    <w:rsid w:val="00C8495B"/>
    <w:rsid w:val="00C86B1C"/>
    <w:rsid w:val="00C86D00"/>
    <w:rsid w:val="00C9380A"/>
    <w:rsid w:val="00C96735"/>
    <w:rsid w:val="00C97BB2"/>
    <w:rsid w:val="00CA2A8F"/>
    <w:rsid w:val="00CA45EE"/>
    <w:rsid w:val="00CA4A8D"/>
    <w:rsid w:val="00CA4ECB"/>
    <w:rsid w:val="00CA7B06"/>
    <w:rsid w:val="00CB67AC"/>
    <w:rsid w:val="00CB7071"/>
    <w:rsid w:val="00CC2704"/>
    <w:rsid w:val="00CC726E"/>
    <w:rsid w:val="00CD429E"/>
    <w:rsid w:val="00CD4F52"/>
    <w:rsid w:val="00CD53ED"/>
    <w:rsid w:val="00CE02B2"/>
    <w:rsid w:val="00CE0EF6"/>
    <w:rsid w:val="00CE26AC"/>
    <w:rsid w:val="00CE50FE"/>
    <w:rsid w:val="00CE7D1F"/>
    <w:rsid w:val="00CE7EF7"/>
    <w:rsid w:val="00CF1993"/>
    <w:rsid w:val="00D0142F"/>
    <w:rsid w:val="00D017C8"/>
    <w:rsid w:val="00D04691"/>
    <w:rsid w:val="00D0472B"/>
    <w:rsid w:val="00D04891"/>
    <w:rsid w:val="00D04BD4"/>
    <w:rsid w:val="00D0634D"/>
    <w:rsid w:val="00D067C2"/>
    <w:rsid w:val="00D124A3"/>
    <w:rsid w:val="00D133B7"/>
    <w:rsid w:val="00D1366D"/>
    <w:rsid w:val="00D15444"/>
    <w:rsid w:val="00D15CB9"/>
    <w:rsid w:val="00D20D9B"/>
    <w:rsid w:val="00D24291"/>
    <w:rsid w:val="00D256A3"/>
    <w:rsid w:val="00D26C44"/>
    <w:rsid w:val="00D30988"/>
    <w:rsid w:val="00D31115"/>
    <w:rsid w:val="00D3322D"/>
    <w:rsid w:val="00D34040"/>
    <w:rsid w:val="00D425A2"/>
    <w:rsid w:val="00D43A38"/>
    <w:rsid w:val="00D45484"/>
    <w:rsid w:val="00D46521"/>
    <w:rsid w:val="00D476A7"/>
    <w:rsid w:val="00D5284D"/>
    <w:rsid w:val="00D5415F"/>
    <w:rsid w:val="00D6071C"/>
    <w:rsid w:val="00D617DF"/>
    <w:rsid w:val="00D63EB5"/>
    <w:rsid w:val="00D64C01"/>
    <w:rsid w:val="00D677B4"/>
    <w:rsid w:val="00D7277A"/>
    <w:rsid w:val="00D72E73"/>
    <w:rsid w:val="00D76277"/>
    <w:rsid w:val="00D76316"/>
    <w:rsid w:val="00D76871"/>
    <w:rsid w:val="00D8023D"/>
    <w:rsid w:val="00D8229E"/>
    <w:rsid w:val="00D8232C"/>
    <w:rsid w:val="00D860DF"/>
    <w:rsid w:val="00D86CBE"/>
    <w:rsid w:val="00D90369"/>
    <w:rsid w:val="00D92E10"/>
    <w:rsid w:val="00D971D8"/>
    <w:rsid w:val="00DA273F"/>
    <w:rsid w:val="00DA2CDD"/>
    <w:rsid w:val="00DA518E"/>
    <w:rsid w:val="00DA5910"/>
    <w:rsid w:val="00DA6FAA"/>
    <w:rsid w:val="00DA7B06"/>
    <w:rsid w:val="00DB15BF"/>
    <w:rsid w:val="00DB193E"/>
    <w:rsid w:val="00DB78DA"/>
    <w:rsid w:val="00DC32A4"/>
    <w:rsid w:val="00DC4503"/>
    <w:rsid w:val="00DC5C42"/>
    <w:rsid w:val="00DC7BD4"/>
    <w:rsid w:val="00DD034C"/>
    <w:rsid w:val="00DD05B8"/>
    <w:rsid w:val="00DD16E2"/>
    <w:rsid w:val="00DD487B"/>
    <w:rsid w:val="00DD6DE5"/>
    <w:rsid w:val="00DF06A8"/>
    <w:rsid w:val="00DF7535"/>
    <w:rsid w:val="00E03973"/>
    <w:rsid w:val="00E13B58"/>
    <w:rsid w:val="00E13FE1"/>
    <w:rsid w:val="00E14D13"/>
    <w:rsid w:val="00E207FE"/>
    <w:rsid w:val="00E21E9C"/>
    <w:rsid w:val="00E220E6"/>
    <w:rsid w:val="00E277CD"/>
    <w:rsid w:val="00E34D5E"/>
    <w:rsid w:val="00E35496"/>
    <w:rsid w:val="00E4610E"/>
    <w:rsid w:val="00E4743D"/>
    <w:rsid w:val="00E50D0C"/>
    <w:rsid w:val="00E51B84"/>
    <w:rsid w:val="00E522AA"/>
    <w:rsid w:val="00E53A1E"/>
    <w:rsid w:val="00E60A40"/>
    <w:rsid w:val="00E62509"/>
    <w:rsid w:val="00E64F6A"/>
    <w:rsid w:val="00E70C7B"/>
    <w:rsid w:val="00E726E4"/>
    <w:rsid w:val="00E756EB"/>
    <w:rsid w:val="00E77C66"/>
    <w:rsid w:val="00E8120F"/>
    <w:rsid w:val="00E81345"/>
    <w:rsid w:val="00E82CE9"/>
    <w:rsid w:val="00E82ED0"/>
    <w:rsid w:val="00E8455D"/>
    <w:rsid w:val="00E875AB"/>
    <w:rsid w:val="00E9035B"/>
    <w:rsid w:val="00E913B1"/>
    <w:rsid w:val="00E9380C"/>
    <w:rsid w:val="00E94FDD"/>
    <w:rsid w:val="00E96097"/>
    <w:rsid w:val="00EA4B8B"/>
    <w:rsid w:val="00EA5663"/>
    <w:rsid w:val="00EA7C17"/>
    <w:rsid w:val="00EB012A"/>
    <w:rsid w:val="00EB102C"/>
    <w:rsid w:val="00EB197D"/>
    <w:rsid w:val="00EB30EF"/>
    <w:rsid w:val="00EB6E6F"/>
    <w:rsid w:val="00EC19FB"/>
    <w:rsid w:val="00EC25E6"/>
    <w:rsid w:val="00EC2D9E"/>
    <w:rsid w:val="00EC3C1E"/>
    <w:rsid w:val="00EC4187"/>
    <w:rsid w:val="00EC6CAE"/>
    <w:rsid w:val="00ED1E38"/>
    <w:rsid w:val="00ED6347"/>
    <w:rsid w:val="00ED6EB8"/>
    <w:rsid w:val="00ED7CEF"/>
    <w:rsid w:val="00EE0F9C"/>
    <w:rsid w:val="00EE11CD"/>
    <w:rsid w:val="00EE3F2B"/>
    <w:rsid w:val="00EE6823"/>
    <w:rsid w:val="00EF7F03"/>
    <w:rsid w:val="00F025AE"/>
    <w:rsid w:val="00F02942"/>
    <w:rsid w:val="00F05F5E"/>
    <w:rsid w:val="00F06E18"/>
    <w:rsid w:val="00F11864"/>
    <w:rsid w:val="00F15776"/>
    <w:rsid w:val="00F162B0"/>
    <w:rsid w:val="00F2271D"/>
    <w:rsid w:val="00F2637A"/>
    <w:rsid w:val="00F30BEB"/>
    <w:rsid w:val="00F30DBC"/>
    <w:rsid w:val="00F33C60"/>
    <w:rsid w:val="00F34319"/>
    <w:rsid w:val="00F347C9"/>
    <w:rsid w:val="00F361CD"/>
    <w:rsid w:val="00F36263"/>
    <w:rsid w:val="00F36880"/>
    <w:rsid w:val="00F36E1D"/>
    <w:rsid w:val="00F4198D"/>
    <w:rsid w:val="00F41C29"/>
    <w:rsid w:val="00F43769"/>
    <w:rsid w:val="00F46BFA"/>
    <w:rsid w:val="00F47999"/>
    <w:rsid w:val="00F50390"/>
    <w:rsid w:val="00F52D22"/>
    <w:rsid w:val="00F531DE"/>
    <w:rsid w:val="00F66079"/>
    <w:rsid w:val="00F70FB2"/>
    <w:rsid w:val="00F71AA2"/>
    <w:rsid w:val="00F725F2"/>
    <w:rsid w:val="00F86AD7"/>
    <w:rsid w:val="00F86E9D"/>
    <w:rsid w:val="00F90C76"/>
    <w:rsid w:val="00F92EC5"/>
    <w:rsid w:val="00F93EF2"/>
    <w:rsid w:val="00F967F2"/>
    <w:rsid w:val="00FA13CF"/>
    <w:rsid w:val="00FA33AD"/>
    <w:rsid w:val="00FA358E"/>
    <w:rsid w:val="00FA53F3"/>
    <w:rsid w:val="00FB3CA7"/>
    <w:rsid w:val="00FB4C9F"/>
    <w:rsid w:val="00FC1326"/>
    <w:rsid w:val="00FC29D8"/>
    <w:rsid w:val="00FC55BF"/>
    <w:rsid w:val="00FC5C23"/>
    <w:rsid w:val="00FC74DF"/>
    <w:rsid w:val="00FD17B4"/>
    <w:rsid w:val="00FD227E"/>
    <w:rsid w:val="00FD3B5B"/>
    <w:rsid w:val="00FD3F9A"/>
    <w:rsid w:val="00FD6C79"/>
    <w:rsid w:val="00FE2163"/>
    <w:rsid w:val="00FF0FC5"/>
    <w:rsid w:val="00FF3197"/>
    <w:rsid w:val="00FF5ED7"/>
    <w:rsid w:val="03232CD5"/>
    <w:rsid w:val="29A22F02"/>
    <w:rsid w:val="2FEA16FF"/>
    <w:rsid w:val="3B2A0682"/>
    <w:rsid w:val="44792DA8"/>
    <w:rsid w:val="68D037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7FEF"/>
  <w15:docId w15:val="{0CAC9D53-B901-4452-B4EE-71463089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unhideWhenUsed="1" w:qFormat="1"/>
    <w:lsdException w:name="footer"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unhideWhenUsed="1" w:qFormat="1"/>
    <w:lsdException w:name="Hyperlink"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Lines="50" w:before="120" w:afterLines="50" w:after="120"/>
      <w:outlineLvl w:val="2"/>
    </w:pPr>
    <w:rPr>
      <w:rFonts w:asciiTheme="majorHAnsi" w:eastAsia="黑体" w:hAnsiTheme="majorHAnsi" w:cstheme="majorBidi"/>
      <w:b/>
      <w:bCs/>
      <w:sz w:val="30"/>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next w:val="a"/>
    <w:link w:val="a5"/>
    <w:qFormat/>
    <w:pPr>
      <w:spacing w:after="120"/>
    </w:pPr>
    <w:rPr>
      <w:i/>
    </w:rPr>
  </w:style>
  <w:style w:type="paragraph" w:styleId="a6">
    <w:name w:val="Block Text"/>
    <w:basedOn w:val="a0"/>
    <w:next w:val="a0"/>
    <w:uiPriority w:val="9"/>
    <w:unhideWhenUsed/>
    <w:qFormat/>
    <w:pPr>
      <w:spacing w:before="100" w:after="100"/>
      <w:ind w:left="480" w:right="480"/>
    </w:pPr>
  </w:style>
  <w:style w:type="paragraph" w:styleId="a7">
    <w:name w:val="Date"/>
    <w:next w:val="a0"/>
    <w:qFormat/>
    <w:pPr>
      <w:keepNext/>
      <w:keepLines/>
      <w:spacing w:after="200"/>
      <w:jc w:val="center"/>
    </w:pPr>
    <w:rPr>
      <w:sz w:val="24"/>
      <w:szCs w:val="24"/>
      <w:lang w:eastAsia="en-US"/>
    </w:rPr>
  </w:style>
  <w:style w:type="paragraph" w:styleId="a8">
    <w:name w:val="footer"/>
    <w:basedOn w:val="a"/>
    <w:link w:val="a9"/>
    <w:uiPriority w:val="99"/>
    <w:unhideWhenUsed/>
    <w:qFormat/>
    <w:pPr>
      <w:tabs>
        <w:tab w:val="center" w:pos="4153"/>
        <w:tab w:val="right" w:pos="8306"/>
      </w:tabs>
      <w:snapToGrid w:val="0"/>
    </w:pPr>
    <w:rPr>
      <w:sz w:val="18"/>
      <w:szCs w:val="18"/>
    </w:rPr>
  </w:style>
  <w:style w:type="paragraph" w:styleId="aa">
    <w:name w:val="header"/>
    <w:basedOn w:val="a"/>
    <w:link w:val="ab"/>
    <w:unhideWhenUsed/>
    <w:qFormat/>
    <w:pPr>
      <w:pBdr>
        <w:bottom w:val="single" w:sz="6" w:space="1" w:color="auto"/>
      </w:pBdr>
      <w:tabs>
        <w:tab w:val="center" w:pos="4153"/>
        <w:tab w:val="right" w:pos="8306"/>
      </w:tabs>
      <w:snapToGrid w:val="0"/>
      <w:jc w:val="center"/>
    </w:pPr>
    <w:rPr>
      <w:sz w:val="18"/>
      <w:szCs w:val="18"/>
    </w:rPr>
  </w:style>
  <w:style w:type="paragraph" w:styleId="ac">
    <w:name w:val="Subtitle"/>
    <w:basedOn w:val="ad"/>
    <w:next w:val="a0"/>
    <w:qFormat/>
    <w:pPr>
      <w:spacing w:before="240"/>
    </w:pPr>
    <w:rPr>
      <w:sz w:val="30"/>
      <w:szCs w:val="30"/>
    </w:rPr>
  </w:style>
  <w:style w:type="paragraph" w:styleId="ad">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e">
    <w:name w:val="footnote text"/>
    <w:basedOn w:val="a"/>
    <w:uiPriority w:val="9"/>
    <w:unhideWhenUsed/>
    <w:qFormat/>
  </w:style>
  <w:style w:type="character" w:styleId="af">
    <w:name w:val="Hyperlink"/>
    <w:basedOn w:val="a5"/>
    <w:qFormat/>
    <w:rPr>
      <w:color w:val="4F81BD" w:themeColor="accent1"/>
    </w:rPr>
  </w:style>
  <w:style w:type="character" w:customStyle="1" w:styleId="a5">
    <w:name w:val="题注 字符"/>
    <w:basedOn w:val="a1"/>
    <w:link w:val="a4"/>
    <w:qFormat/>
  </w:style>
  <w:style w:type="character" w:styleId="af0">
    <w:name w:val="footnote reference"/>
    <w:basedOn w:val="a5"/>
    <w:qFormat/>
    <w:rPr>
      <w:vertAlign w:val="superscript"/>
    </w:rPr>
  </w:style>
  <w:style w:type="paragraph" w:customStyle="1" w:styleId="FirstParagraph">
    <w:name w:val="First Paragraph"/>
    <w:basedOn w:val="a0"/>
    <w:next w:val="a0"/>
    <w:qFormat/>
    <w:rPr>
      <w:rFonts w:ascii="Times New Roman" w:hAnsi="Times New Roman"/>
    </w:rPr>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5"/>
    <w:link w:val="SourceCode"/>
    <w:qFormat/>
    <w:rPr>
      <w:rFonts w:ascii="Consolas" w:hAnsi="Consolas"/>
      <w:sz w:val="22"/>
    </w:rPr>
  </w:style>
  <w:style w:type="paragraph" w:customStyle="1" w:styleId="SourceCode">
    <w:name w:val="Source Code"/>
    <w:basedOn w:val="a"/>
    <w:link w:val="VerbatimChar"/>
    <w:qFormat/>
    <w:pPr>
      <w:wordWrap w:val="0"/>
    </w:pPr>
  </w:style>
  <w:style w:type="character" w:customStyle="1" w:styleId="SectionNumber">
    <w:name w:val="Section Number"/>
    <w:basedOn w:val="a5"/>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b">
    <w:name w:val="页眉 字符"/>
    <w:basedOn w:val="a1"/>
    <w:link w:val="aa"/>
    <w:qFormat/>
    <w:rPr>
      <w:sz w:val="18"/>
      <w:szCs w:val="18"/>
    </w:rPr>
  </w:style>
  <w:style w:type="character" w:customStyle="1" w:styleId="a9">
    <w:name w:val="页脚 字符"/>
    <w:basedOn w:val="a1"/>
    <w:link w:val="a8"/>
    <w:uiPriority w:val="99"/>
    <w:qFormat/>
    <w:rPr>
      <w:sz w:val="18"/>
      <w:szCs w:val="18"/>
    </w:rPr>
  </w:style>
  <w:style w:type="character" w:customStyle="1" w:styleId="11">
    <w:name w:val="未处理的提及1"/>
    <w:basedOn w:val="a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F58C31A-3B57-4ACF-A8A6-C81C01FF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dc:description>NE.Ref</dc:description>
  <cp:lastModifiedBy>1048227105@qq.com</cp:lastModifiedBy>
  <cp:revision>3</cp:revision>
  <cp:lastPrinted>2023-04-03T04:28:00Z</cp:lastPrinted>
  <dcterms:created xsi:type="dcterms:W3CDTF">2023-04-15T06:34:00Z</dcterms:created>
  <dcterms:modified xsi:type="dcterms:W3CDTF">2023-04-15T06:35:00Z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1eef3169300a17380af1d83baf19d7cc3d991b882665c7872d50eb09d4f8e4e6</vt:lpwstr>
  </property>
  <property fmtid="{D5CDD505-2E9C-101B-9397-08002B2CF9AE}" pid="3" name="KSOProductBuildVer">
    <vt:lpwstr>2052-11.1.0.14036</vt:lpwstr>
  </property>
  <property fmtid="{D5CDD505-2E9C-101B-9397-08002B2CF9AE}" pid="4" name="ICV">
    <vt:lpwstr>9A12469AEBBC40DEA49A59A3DDE1C713</vt:lpwstr>
  </property>
</Properties>
</file>