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2930E" w14:textId="77777777" w:rsidR="004139B0" w:rsidRDefault="004139B0">
      <w:pPr>
        <w:jc w:val="center"/>
        <w:rPr>
          <w:rFonts w:ascii="黑体" w:eastAsia="黑体"/>
          <w:sz w:val="72"/>
          <w:szCs w:val="72"/>
        </w:rPr>
      </w:pPr>
    </w:p>
    <w:p w14:paraId="1A506385" w14:textId="77777777" w:rsidR="004139B0" w:rsidRDefault="00831055">
      <w:pPr>
        <w:jc w:val="center"/>
        <w:rPr>
          <w:rFonts w:ascii="黑体" w:eastAsia="黑体"/>
          <w:sz w:val="72"/>
          <w:szCs w:val="72"/>
        </w:rPr>
      </w:pPr>
      <w:r>
        <w:rPr>
          <w:rFonts w:ascii="黑体" w:eastAsia="黑体" w:hint="eastAsia"/>
          <w:sz w:val="72"/>
          <w:szCs w:val="72"/>
        </w:rPr>
        <w:t>四</w:t>
      </w:r>
      <w:r>
        <w:rPr>
          <w:rFonts w:eastAsia="黑体"/>
          <w:sz w:val="72"/>
          <w:szCs w:val="72"/>
        </w:rPr>
        <w:t xml:space="preserve">  </w:t>
      </w:r>
      <w:r>
        <w:rPr>
          <w:rFonts w:ascii="黑体" w:eastAsia="黑体" w:hint="eastAsia"/>
          <w:sz w:val="72"/>
          <w:szCs w:val="72"/>
        </w:rPr>
        <w:t>川</w:t>
      </w:r>
      <w:r>
        <w:rPr>
          <w:rFonts w:eastAsia="黑体"/>
          <w:sz w:val="72"/>
          <w:szCs w:val="72"/>
        </w:rPr>
        <w:t xml:space="preserve">  </w:t>
      </w:r>
      <w:r>
        <w:rPr>
          <w:rFonts w:ascii="黑体" w:eastAsia="黑体" w:hint="eastAsia"/>
          <w:sz w:val="72"/>
          <w:szCs w:val="72"/>
        </w:rPr>
        <w:t>大</w:t>
      </w:r>
      <w:r>
        <w:rPr>
          <w:rFonts w:eastAsia="黑体"/>
          <w:sz w:val="72"/>
          <w:szCs w:val="72"/>
        </w:rPr>
        <w:t xml:space="preserve">  </w:t>
      </w:r>
      <w:r>
        <w:rPr>
          <w:rFonts w:ascii="黑体" w:eastAsia="黑体" w:hint="eastAsia"/>
          <w:sz w:val="72"/>
          <w:szCs w:val="72"/>
        </w:rPr>
        <w:t>学</w:t>
      </w:r>
    </w:p>
    <w:p w14:paraId="19069A38" w14:textId="77777777" w:rsidR="004139B0" w:rsidRDefault="004139B0">
      <w:pPr>
        <w:jc w:val="center"/>
        <w:rPr>
          <w:rFonts w:ascii="黑体" w:eastAsia="黑体"/>
          <w:sz w:val="32"/>
          <w:szCs w:val="32"/>
        </w:rPr>
      </w:pPr>
    </w:p>
    <w:p w14:paraId="2D5712F6" w14:textId="77777777" w:rsidR="004139B0" w:rsidRDefault="00831055">
      <w:pPr>
        <w:jc w:val="center"/>
        <w:rPr>
          <w:rFonts w:ascii="黑体" w:eastAsia="黑体"/>
          <w:sz w:val="62"/>
          <w:szCs w:val="62"/>
        </w:rPr>
      </w:pPr>
      <w:r>
        <w:rPr>
          <w:rFonts w:ascii="黑体" w:eastAsia="黑体" w:hint="eastAsia"/>
          <w:sz w:val="62"/>
          <w:szCs w:val="62"/>
        </w:rPr>
        <w:t>博\硕 士研究生课程考试试卷</w:t>
      </w:r>
    </w:p>
    <w:p w14:paraId="007F3F30" w14:textId="77777777" w:rsidR="004139B0" w:rsidRDefault="004139B0">
      <w:pPr>
        <w:jc w:val="center"/>
        <w:rPr>
          <w:rFonts w:ascii="黑体" w:eastAsia="黑体"/>
          <w:b/>
          <w:sz w:val="44"/>
          <w:szCs w:val="44"/>
        </w:rPr>
      </w:pPr>
    </w:p>
    <w:p w14:paraId="2CA7C36B" w14:textId="77777777" w:rsidR="004139B0" w:rsidRDefault="004139B0">
      <w:pPr>
        <w:jc w:val="center"/>
        <w:rPr>
          <w:rFonts w:ascii="黑体" w:eastAsia="黑体"/>
          <w:b/>
          <w:sz w:val="44"/>
          <w:szCs w:val="44"/>
        </w:rPr>
      </w:pPr>
    </w:p>
    <w:p w14:paraId="3B00B571" w14:textId="77777777" w:rsidR="004139B0" w:rsidRDefault="004139B0">
      <w:pPr>
        <w:ind w:firstLineChars="64" w:firstLine="179"/>
        <w:rPr>
          <w:sz w:val="28"/>
          <w:szCs w:val="28"/>
        </w:rPr>
      </w:pPr>
    </w:p>
    <w:p w14:paraId="253D7FAA" w14:textId="77777777" w:rsidR="004139B0" w:rsidRDefault="00831055">
      <w:pPr>
        <w:ind w:firstLineChars="64" w:firstLine="179"/>
        <w:rPr>
          <w:sz w:val="28"/>
          <w:szCs w:val="28"/>
          <w:u w:val="single"/>
        </w:rPr>
      </w:pPr>
      <w:proofErr w:type="gramStart"/>
      <w:r>
        <w:rPr>
          <w:rFonts w:hint="eastAsia"/>
          <w:sz w:val="28"/>
          <w:szCs w:val="28"/>
        </w:rPr>
        <w:t xml:space="preserve">姓　　</w:t>
      </w:r>
      <w:proofErr w:type="gramEnd"/>
      <w:r w:rsidR="001B4EE5">
        <w:rPr>
          <w:rFonts w:hint="eastAsia"/>
          <w:sz w:val="28"/>
          <w:szCs w:val="28"/>
        </w:rPr>
        <w:t xml:space="preserve"> </w:t>
      </w:r>
      <w:r w:rsidR="001B4EE5">
        <w:rPr>
          <w:sz w:val="28"/>
          <w:szCs w:val="28"/>
        </w:rPr>
        <w:t xml:space="preserve">      </w:t>
      </w:r>
      <w:r>
        <w:rPr>
          <w:rFonts w:hint="eastAsia"/>
          <w:sz w:val="28"/>
          <w:szCs w:val="28"/>
        </w:rPr>
        <w:t xml:space="preserve">名 </w:t>
      </w:r>
      <w:r w:rsidR="001B4EE5">
        <w:rPr>
          <w:rFonts w:hint="eastAsia"/>
          <w:sz w:val="28"/>
          <w:szCs w:val="28"/>
          <w:u w:val="single"/>
        </w:rPr>
        <w:t xml:space="preserve">  </w:t>
      </w:r>
      <w:r>
        <w:rPr>
          <w:rFonts w:hint="eastAsia"/>
          <w:sz w:val="28"/>
          <w:szCs w:val="28"/>
          <w:u w:val="single"/>
        </w:rPr>
        <w:t xml:space="preserve"> </w:t>
      </w:r>
      <w:r w:rsidR="001B4EE5">
        <w:rPr>
          <w:sz w:val="28"/>
          <w:szCs w:val="28"/>
          <w:u w:val="single"/>
        </w:rPr>
        <w:t xml:space="preserve"> </w:t>
      </w:r>
      <w:r w:rsidR="001B4EE5">
        <w:rPr>
          <w:rFonts w:hint="eastAsia"/>
          <w:sz w:val="28"/>
          <w:szCs w:val="28"/>
          <w:u w:val="single"/>
        </w:rPr>
        <w:t xml:space="preserve">卢波 </w:t>
      </w:r>
      <w:r>
        <w:rPr>
          <w:rFonts w:hint="eastAsia"/>
          <w:sz w:val="28"/>
          <w:szCs w:val="28"/>
          <w:u w:val="single"/>
        </w:rPr>
        <w:t xml:space="preserve">   </w:t>
      </w:r>
      <w:r>
        <w:rPr>
          <w:sz w:val="28"/>
          <w:szCs w:val="28"/>
        </w:rPr>
        <w:t xml:space="preserve"> </w:t>
      </w:r>
      <w:r>
        <w:rPr>
          <w:rFonts w:hint="eastAsia"/>
          <w:sz w:val="28"/>
          <w:szCs w:val="28"/>
        </w:rPr>
        <w:t xml:space="preserve">     </w:t>
      </w:r>
      <w:proofErr w:type="gramStart"/>
      <w:r>
        <w:rPr>
          <w:rFonts w:hint="eastAsia"/>
          <w:sz w:val="28"/>
          <w:szCs w:val="28"/>
        </w:rPr>
        <w:t xml:space="preserve">学　　</w:t>
      </w:r>
      <w:proofErr w:type="gramEnd"/>
      <w:r>
        <w:rPr>
          <w:rFonts w:hint="eastAsia"/>
          <w:sz w:val="28"/>
          <w:szCs w:val="28"/>
        </w:rPr>
        <w:t xml:space="preserve">号 </w:t>
      </w:r>
      <w:r w:rsidR="001B4EE5">
        <w:rPr>
          <w:rFonts w:hint="eastAsia"/>
          <w:sz w:val="28"/>
          <w:szCs w:val="28"/>
          <w:u w:val="single"/>
        </w:rPr>
        <w:t xml:space="preserve"> </w:t>
      </w:r>
      <w:r w:rsidR="001B4EE5">
        <w:rPr>
          <w:sz w:val="28"/>
          <w:szCs w:val="28"/>
          <w:u w:val="single"/>
        </w:rPr>
        <w:t>2022221065153</w:t>
      </w:r>
      <w:r>
        <w:rPr>
          <w:rFonts w:hint="eastAsia"/>
          <w:sz w:val="28"/>
          <w:szCs w:val="28"/>
          <w:u w:val="single"/>
        </w:rPr>
        <w:t xml:space="preserve"> </w:t>
      </w:r>
    </w:p>
    <w:p w14:paraId="43576331" w14:textId="77777777" w:rsidR="004139B0" w:rsidRDefault="00831055">
      <w:pPr>
        <w:ind w:firstLineChars="64" w:firstLine="179"/>
        <w:rPr>
          <w:sz w:val="28"/>
          <w:szCs w:val="28"/>
          <w:u w:val="single"/>
        </w:rPr>
      </w:pPr>
      <w:r>
        <w:rPr>
          <w:rFonts w:hint="eastAsia"/>
          <w:sz w:val="28"/>
          <w:szCs w:val="28"/>
        </w:rPr>
        <w:t>学院（所、中心）</w:t>
      </w:r>
      <w:r>
        <w:rPr>
          <w:rFonts w:hint="eastAsia"/>
          <w:sz w:val="28"/>
          <w:szCs w:val="28"/>
          <w:u w:val="single"/>
        </w:rPr>
        <w:t>历史文化学院</w:t>
      </w:r>
      <w:r>
        <w:rPr>
          <w:rFonts w:hint="eastAsia"/>
          <w:sz w:val="28"/>
          <w:szCs w:val="28"/>
        </w:rPr>
        <w:t xml:space="preserve">      专　　业 </w:t>
      </w:r>
      <w:r w:rsidR="001B4EE5">
        <w:rPr>
          <w:sz w:val="28"/>
          <w:szCs w:val="28"/>
          <w:u w:val="single"/>
        </w:rPr>
        <w:t xml:space="preserve">    </w:t>
      </w:r>
      <w:r w:rsidR="001B4EE5">
        <w:rPr>
          <w:rFonts w:hint="eastAsia"/>
          <w:sz w:val="28"/>
          <w:szCs w:val="28"/>
          <w:u w:val="single"/>
        </w:rPr>
        <w:t xml:space="preserve">旅游管理 </w:t>
      </w:r>
      <w:r w:rsidR="001B4EE5">
        <w:rPr>
          <w:sz w:val="28"/>
          <w:szCs w:val="28"/>
          <w:u w:val="single"/>
        </w:rPr>
        <w:t xml:space="preserve"> </w:t>
      </w:r>
      <w:r>
        <w:rPr>
          <w:rFonts w:hint="eastAsia"/>
          <w:sz w:val="28"/>
          <w:szCs w:val="28"/>
          <w:u w:val="single"/>
        </w:rPr>
        <w:t xml:space="preserve">  </w:t>
      </w:r>
    </w:p>
    <w:p w14:paraId="0A851EC1" w14:textId="77777777" w:rsidR="004139B0" w:rsidRDefault="004139B0">
      <w:pPr>
        <w:ind w:firstLineChars="64" w:firstLine="179"/>
        <w:rPr>
          <w:sz w:val="28"/>
          <w:szCs w:val="28"/>
          <w:u w:val="single"/>
        </w:rPr>
      </w:pPr>
    </w:p>
    <w:p w14:paraId="2FF97E53" w14:textId="77777777" w:rsidR="004139B0" w:rsidRDefault="004139B0">
      <w:pPr>
        <w:ind w:firstLineChars="64" w:firstLine="179"/>
        <w:rPr>
          <w:sz w:val="28"/>
          <w:szCs w:val="28"/>
        </w:rPr>
      </w:pPr>
    </w:p>
    <w:p w14:paraId="116FF013" w14:textId="77777777" w:rsidR="004139B0" w:rsidRDefault="004139B0">
      <w:pPr>
        <w:ind w:firstLineChars="64" w:firstLine="179"/>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5"/>
        <w:gridCol w:w="4360"/>
      </w:tblGrid>
      <w:tr w:rsidR="004139B0" w14:paraId="5338852F" w14:textId="77777777">
        <w:tc>
          <w:tcPr>
            <w:tcW w:w="9855" w:type="dxa"/>
            <w:gridSpan w:val="2"/>
          </w:tcPr>
          <w:p w14:paraId="0E59CC0B" w14:textId="77777777" w:rsidR="004139B0" w:rsidRDefault="004139B0">
            <w:pPr>
              <w:ind w:firstLineChars="64" w:firstLine="179"/>
              <w:jc w:val="center"/>
              <w:rPr>
                <w:sz w:val="28"/>
                <w:szCs w:val="28"/>
              </w:rPr>
            </w:pPr>
          </w:p>
          <w:p w14:paraId="25F56BE2" w14:textId="77777777" w:rsidR="004139B0" w:rsidRDefault="00831055">
            <w:pPr>
              <w:ind w:firstLineChars="64" w:firstLine="179"/>
              <w:jc w:val="center"/>
              <w:rPr>
                <w:sz w:val="28"/>
                <w:szCs w:val="28"/>
              </w:rPr>
            </w:pPr>
            <w:r>
              <w:rPr>
                <w:rFonts w:hint="eastAsia"/>
                <w:sz w:val="28"/>
                <w:szCs w:val="28"/>
              </w:rPr>
              <w:t xml:space="preserve">考试课程名称     </w:t>
            </w:r>
            <w:r>
              <w:rPr>
                <w:rFonts w:hint="eastAsia"/>
                <w:sz w:val="28"/>
                <w:szCs w:val="28"/>
                <w:u w:val="single"/>
              </w:rPr>
              <w:t>研究生综合素质课</w:t>
            </w:r>
          </w:p>
        </w:tc>
      </w:tr>
      <w:tr w:rsidR="004139B0" w14:paraId="11FDD3AF" w14:textId="77777777">
        <w:tc>
          <w:tcPr>
            <w:tcW w:w="5495" w:type="dxa"/>
          </w:tcPr>
          <w:p w14:paraId="3A5A2BE0" w14:textId="77777777" w:rsidR="004139B0" w:rsidRDefault="004139B0">
            <w:pPr>
              <w:rPr>
                <w:sz w:val="28"/>
                <w:szCs w:val="28"/>
              </w:rPr>
            </w:pPr>
          </w:p>
          <w:p w14:paraId="3051F503" w14:textId="77777777" w:rsidR="004139B0" w:rsidRDefault="00831055">
            <w:pPr>
              <w:rPr>
                <w:sz w:val="28"/>
                <w:szCs w:val="28"/>
              </w:rPr>
            </w:pPr>
            <w:r>
              <w:rPr>
                <w:rFonts w:hint="eastAsia"/>
                <w:sz w:val="28"/>
                <w:szCs w:val="28"/>
              </w:rPr>
              <w:t xml:space="preserve">考试方式 </w:t>
            </w:r>
            <w:r>
              <w:rPr>
                <w:rFonts w:hint="eastAsia"/>
                <w:sz w:val="28"/>
                <w:szCs w:val="28"/>
                <w:u w:val="single"/>
              </w:rPr>
              <w:t xml:space="preserve"> </w:t>
            </w:r>
            <w:r>
              <w:rPr>
                <w:rFonts w:ascii="宋体" w:hAnsi="宋体" w:hint="eastAsia"/>
                <w:sz w:val="28"/>
                <w:szCs w:val="28"/>
                <w:u w:val="single"/>
              </w:rPr>
              <w:t>□</w:t>
            </w:r>
            <w:r>
              <w:rPr>
                <w:rFonts w:hint="eastAsia"/>
                <w:sz w:val="28"/>
                <w:szCs w:val="28"/>
                <w:u w:val="single"/>
              </w:rPr>
              <w:t xml:space="preserve">笔试  </w:t>
            </w:r>
            <w:r>
              <w:rPr>
                <w:rFonts w:ascii="宋体" w:hAnsi="宋体" w:hint="eastAsia"/>
                <w:sz w:val="28"/>
                <w:szCs w:val="28"/>
                <w:u w:val="single"/>
              </w:rPr>
              <w:t>□</w:t>
            </w:r>
            <w:r>
              <w:rPr>
                <w:rFonts w:hint="eastAsia"/>
                <w:sz w:val="28"/>
                <w:szCs w:val="28"/>
                <w:u w:val="single"/>
              </w:rPr>
              <w:t xml:space="preserve">口试  ✔撰写论文 </w:t>
            </w:r>
          </w:p>
          <w:p w14:paraId="53313640" w14:textId="77777777" w:rsidR="004139B0" w:rsidRDefault="004139B0">
            <w:pPr>
              <w:rPr>
                <w:sz w:val="28"/>
                <w:szCs w:val="28"/>
              </w:rPr>
            </w:pPr>
          </w:p>
          <w:p w14:paraId="21FB1E00" w14:textId="77777777" w:rsidR="004139B0" w:rsidRDefault="00831055">
            <w:pPr>
              <w:rPr>
                <w:sz w:val="28"/>
                <w:szCs w:val="28"/>
                <w:u w:val="single"/>
              </w:rPr>
            </w:pPr>
            <w:r>
              <w:rPr>
                <w:rFonts w:hint="eastAsia"/>
                <w:sz w:val="28"/>
                <w:szCs w:val="28"/>
              </w:rPr>
              <w:t xml:space="preserve">任课教师 </w:t>
            </w:r>
            <w:r>
              <w:rPr>
                <w:rFonts w:hint="eastAsia"/>
                <w:sz w:val="28"/>
                <w:szCs w:val="28"/>
                <w:u w:val="single"/>
              </w:rPr>
              <w:t xml:space="preserve">           韩小琴             </w:t>
            </w:r>
          </w:p>
        </w:tc>
        <w:tc>
          <w:tcPr>
            <w:tcW w:w="4360" w:type="dxa"/>
          </w:tcPr>
          <w:p w14:paraId="39BABD4B" w14:textId="77777777" w:rsidR="004139B0" w:rsidRDefault="004139B0">
            <w:pPr>
              <w:rPr>
                <w:sz w:val="28"/>
                <w:szCs w:val="28"/>
              </w:rPr>
            </w:pPr>
          </w:p>
          <w:p w14:paraId="4BFCB12D" w14:textId="77777777" w:rsidR="004139B0" w:rsidRDefault="00831055">
            <w:pPr>
              <w:rPr>
                <w:sz w:val="28"/>
                <w:szCs w:val="28"/>
              </w:rPr>
            </w:pPr>
            <w:r>
              <w:rPr>
                <w:rFonts w:hint="eastAsia"/>
                <w:sz w:val="28"/>
                <w:szCs w:val="28"/>
              </w:rPr>
              <w:t>考试成绩 _________________</w:t>
            </w:r>
          </w:p>
          <w:p w14:paraId="3825D767" w14:textId="77777777" w:rsidR="004139B0" w:rsidRDefault="004139B0">
            <w:pPr>
              <w:rPr>
                <w:sz w:val="28"/>
                <w:szCs w:val="28"/>
              </w:rPr>
            </w:pPr>
          </w:p>
          <w:p w14:paraId="1EC54BE8" w14:textId="77777777" w:rsidR="004139B0" w:rsidRDefault="00831055">
            <w:pPr>
              <w:rPr>
                <w:sz w:val="28"/>
                <w:szCs w:val="28"/>
              </w:rPr>
            </w:pPr>
            <w:r>
              <w:rPr>
                <w:rFonts w:hint="eastAsia"/>
                <w:sz w:val="28"/>
                <w:szCs w:val="28"/>
              </w:rPr>
              <w:t xml:space="preserve">考试时间 </w:t>
            </w:r>
            <w:r>
              <w:rPr>
                <w:rFonts w:hint="eastAsia"/>
                <w:sz w:val="28"/>
                <w:szCs w:val="28"/>
                <w:u w:val="single"/>
              </w:rPr>
              <w:t xml:space="preserve">  202</w:t>
            </w:r>
            <w:r>
              <w:rPr>
                <w:sz w:val="28"/>
                <w:szCs w:val="28"/>
                <w:u w:val="single"/>
              </w:rPr>
              <w:t>2</w:t>
            </w:r>
            <w:r w:rsidR="00026C4B">
              <w:rPr>
                <w:sz w:val="28"/>
                <w:szCs w:val="28"/>
                <w:u w:val="single"/>
              </w:rPr>
              <w:t>.</w:t>
            </w:r>
            <w:r>
              <w:rPr>
                <w:rFonts w:hint="eastAsia"/>
                <w:sz w:val="28"/>
                <w:szCs w:val="28"/>
                <w:u w:val="single"/>
              </w:rPr>
              <w:t>12</w:t>
            </w:r>
            <w:r w:rsidR="00026C4B">
              <w:rPr>
                <w:rFonts w:hint="eastAsia"/>
                <w:sz w:val="28"/>
                <w:szCs w:val="28"/>
                <w:u w:val="single"/>
              </w:rPr>
              <w:t>.</w:t>
            </w:r>
            <w:r>
              <w:rPr>
                <w:rFonts w:hint="eastAsia"/>
                <w:sz w:val="28"/>
                <w:szCs w:val="28"/>
                <w:u w:val="single"/>
              </w:rPr>
              <w:t xml:space="preserve">20   </w:t>
            </w:r>
          </w:p>
        </w:tc>
      </w:tr>
    </w:tbl>
    <w:p w14:paraId="51AE903A" w14:textId="77777777" w:rsidR="004139B0" w:rsidRDefault="004139B0">
      <w:pPr>
        <w:jc w:val="center"/>
        <w:rPr>
          <w:rFonts w:ascii="黑体" w:eastAsia="黑体"/>
          <w:b/>
          <w:sz w:val="96"/>
          <w:szCs w:val="96"/>
        </w:rPr>
      </w:pPr>
    </w:p>
    <w:p w14:paraId="30DFEEFE" w14:textId="77777777" w:rsidR="004139B0" w:rsidRDefault="00831055">
      <w:pPr>
        <w:jc w:val="center"/>
        <w:rPr>
          <w:rFonts w:ascii="黑体" w:eastAsia="黑体"/>
          <w:spacing w:val="40"/>
          <w:sz w:val="48"/>
          <w:szCs w:val="48"/>
        </w:rPr>
      </w:pPr>
      <w:r>
        <w:rPr>
          <w:rFonts w:ascii="黑体" w:eastAsia="黑体" w:hint="eastAsia"/>
          <w:spacing w:val="40"/>
          <w:sz w:val="48"/>
          <w:szCs w:val="48"/>
        </w:rPr>
        <w:t>四川大学研究生院制</w:t>
      </w:r>
    </w:p>
    <w:p w14:paraId="19E04BA9" w14:textId="26ACF4C0" w:rsidR="00200576" w:rsidRPr="00200576" w:rsidRDefault="003D77B7" w:rsidP="00200576">
      <w:pPr>
        <w:pStyle w:val="2"/>
        <w:jc w:val="center"/>
        <w:rPr>
          <w:rFonts w:ascii="黑体" w:hAnsi="黑体"/>
        </w:rPr>
      </w:pPr>
      <w:r>
        <w:rPr>
          <w:rFonts w:ascii="黑体" w:hAnsi="黑体" w:hint="eastAsia"/>
        </w:rPr>
        <w:lastRenderedPageBreak/>
        <w:t>新时代</w:t>
      </w:r>
      <w:r w:rsidR="00912126">
        <w:rPr>
          <w:rFonts w:ascii="黑体" w:hAnsi="黑体" w:hint="eastAsia"/>
        </w:rPr>
        <w:t>十年</w:t>
      </w:r>
      <w:r w:rsidR="003B2139">
        <w:rPr>
          <w:rFonts w:ascii="黑体" w:hAnsi="黑体" w:hint="eastAsia"/>
        </w:rPr>
        <w:t>乡村旅游</w:t>
      </w:r>
      <w:r w:rsidR="00912126">
        <w:rPr>
          <w:rFonts w:ascii="黑体" w:hAnsi="黑体" w:hint="eastAsia"/>
        </w:rPr>
        <w:t>发展史总结与感悟</w:t>
      </w:r>
    </w:p>
    <w:p w14:paraId="4CC34D83" w14:textId="4B11EB2C" w:rsidR="00EE5502" w:rsidRDefault="003D77B7" w:rsidP="00EE5502">
      <w:pPr>
        <w:spacing w:line="360" w:lineRule="auto"/>
        <w:ind w:firstLineChars="200" w:firstLine="480"/>
        <w:rPr>
          <w:rFonts w:ascii="宋体" w:eastAsia="宋体" w:hAnsi="宋体" w:hint="eastAsia"/>
          <w:sz w:val="24"/>
        </w:rPr>
      </w:pPr>
      <w:r>
        <w:rPr>
          <w:rFonts w:ascii="宋体" w:eastAsia="宋体" w:hAnsi="宋体"/>
          <w:sz w:val="24"/>
        </w:rPr>
        <w:t>新时代以来</w:t>
      </w:r>
      <w:r>
        <w:rPr>
          <w:rFonts w:ascii="宋体" w:eastAsia="宋体" w:hAnsi="宋体" w:hint="eastAsia"/>
          <w:sz w:val="24"/>
        </w:rPr>
        <w:t>，我国乡村旅游产业发展与全面实施乡村振兴战略工作取得了历史性新成绩</w:t>
      </w:r>
      <w:r w:rsidR="00FE5E20" w:rsidRPr="00FE5E20">
        <w:rPr>
          <w:rFonts w:ascii="宋体" w:eastAsia="宋体" w:hAnsi="宋体" w:hint="eastAsia"/>
          <w:sz w:val="24"/>
          <w:highlight w:val="yellow"/>
        </w:rPr>
        <w:t>（引用）</w:t>
      </w:r>
      <w:r>
        <w:rPr>
          <w:rFonts w:ascii="宋体" w:eastAsia="宋体" w:hAnsi="宋体" w:hint="eastAsia"/>
          <w:sz w:val="24"/>
        </w:rPr>
        <w:t>。党的十八大以来</w:t>
      </w:r>
      <w:r w:rsidR="009A7E9E">
        <w:rPr>
          <w:rFonts w:ascii="宋体" w:eastAsia="宋体" w:hAnsi="宋体" w:hint="eastAsia"/>
          <w:sz w:val="24"/>
        </w:rPr>
        <w:t>，</w:t>
      </w:r>
      <w:r w:rsidR="009A7E9E" w:rsidRPr="009A7E9E">
        <w:rPr>
          <w:rFonts w:ascii="宋体" w:eastAsia="宋体" w:hAnsi="宋体" w:hint="eastAsia"/>
          <w:sz w:val="24"/>
        </w:rPr>
        <w:t>乡村旅游提质升级，打造了一批具有特色、品质、规模和影响力的旅游目的地，带动了农民增收、就业和创业，激发了农民文化自信和创新活力，传承了优秀传统文化和生态文明理念</w:t>
      </w:r>
      <w:r w:rsidR="0039034A" w:rsidRPr="0039034A">
        <w:rPr>
          <w:rFonts w:ascii="宋体" w:eastAsia="宋体" w:hAnsi="宋体" w:hint="eastAsia"/>
          <w:sz w:val="24"/>
          <w:highlight w:val="yellow"/>
        </w:rPr>
        <w:t>（引用）</w:t>
      </w:r>
      <w:r w:rsidR="009A7E9E">
        <w:rPr>
          <w:rFonts w:ascii="宋体" w:eastAsia="宋体" w:hAnsi="宋体" w:hint="eastAsia"/>
          <w:sz w:val="24"/>
        </w:rPr>
        <w:t>；</w:t>
      </w:r>
      <w:r w:rsidR="00DD210A">
        <w:rPr>
          <w:rFonts w:ascii="宋体" w:eastAsia="宋体" w:hAnsi="宋体" w:hint="eastAsia"/>
          <w:sz w:val="24"/>
        </w:rPr>
        <w:t>乡村旅游产业发展有效助力</w:t>
      </w:r>
      <w:r w:rsidR="009A7E9E">
        <w:rPr>
          <w:rFonts w:ascii="宋体" w:eastAsia="宋体" w:hAnsi="宋体" w:hint="eastAsia"/>
          <w:sz w:val="24"/>
        </w:rPr>
        <w:t>脱贫攻坚与</w:t>
      </w:r>
      <w:r w:rsidR="00945288">
        <w:rPr>
          <w:rFonts w:ascii="宋体" w:eastAsia="宋体" w:hAnsi="宋体" w:hint="eastAsia"/>
          <w:sz w:val="24"/>
        </w:rPr>
        <w:t>全面实施乡村振兴战略有效衔接，</w:t>
      </w:r>
      <w:r w:rsidR="00945288" w:rsidRPr="00945288">
        <w:rPr>
          <w:rFonts w:ascii="宋体" w:eastAsia="宋体" w:hAnsi="宋体" w:hint="eastAsia"/>
          <w:sz w:val="24"/>
        </w:rPr>
        <w:t>实现了</w:t>
      </w:r>
      <w:r w:rsidR="00945288" w:rsidRPr="00945288">
        <w:rPr>
          <w:rFonts w:ascii="宋体" w:eastAsia="宋体" w:hAnsi="宋体"/>
          <w:sz w:val="24"/>
        </w:rPr>
        <w:t>2020年底消除绝对贫困的目标任务，使近1亿农村贫困人口摆脱贫困、8.5万个贫困村全部出列、832个国家级贫困县全部摘帽</w:t>
      </w:r>
      <w:r w:rsidR="0039034A" w:rsidRPr="0039034A">
        <w:rPr>
          <w:rFonts w:ascii="宋体" w:eastAsia="宋体" w:hAnsi="宋体" w:hint="eastAsia"/>
          <w:sz w:val="24"/>
          <w:highlight w:val="yellow"/>
        </w:rPr>
        <w:t>（引用）</w:t>
      </w:r>
      <w:r w:rsidR="00AF3601">
        <w:rPr>
          <w:rFonts w:ascii="宋体" w:eastAsia="宋体" w:hAnsi="宋体" w:hint="eastAsia"/>
          <w:sz w:val="24"/>
        </w:rPr>
        <w:t>。</w:t>
      </w:r>
    </w:p>
    <w:p w14:paraId="7B81807D" w14:textId="77777777" w:rsidR="008F7EAA" w:rsidRDefault="00A30605" w:rsidP="00D36F89">
      <w:pPr>
        <w:spacing w:beforeLines="50" w:before="156" w:afterLines="50" w:after="156" w:line="360" w:lineRule="auto"/>
        <w:ind w:left="482"/>
        <w:rPr>
          <w:rFonts w:ascii="宋体" w:eastAsia="宋体" w:hAnsi="宋体"/>
          <w:b/>
          <w:sz w:val="24"/>
        </w:rPr>
      </w:pPr>
      <w:r>
        <w:rPr>
          <w:rFonts w:ascii="宋体" w:eastAsia="宋体" w:hAnsi="宋体" w:hint="eastAsia"/>
          <w:b/>
          <w:sz w:val="24"/>
        </w:rPr>
        <w:t>1、</w:t>
      </w:r>
      <w:bookmarkStart w:id="0" w:name="_GoBack"/>
      <w:r w:rsidR="002062B0">
        <w:rPr>
          <w:rFonts w:ascii="宋体" w:eastAsia="宋体" w:hAnsi="宋体" w:hint="eastAsia"/>
          <w:b/>
          <w:sz w:val="24"/>
        </w:rPr>
        <w:t>通过推动产业</w:t>
      </w:r>
      <w:r w:rsidR="00AF3601" w:rsidRPr="008F7EAA">
        <w:rPr>
          <w:rFonts w:ascii="宋体" w:eastAsia="宋体" w:hAnsi="宋体" w:hint="eastAsia"/>
          <w:b/>
          <w:sz w:val="24"/>
        </w:rPr>
        <w:t>融合，乡村旅游</w:t>
      </w:r>
      <w:r w:rsidR="00582E8B">
        <w:rPr>
          <w:rFonts w:ascii="宋体" w:eastAsia="宋体" w:hAnsi="宋体" w:hint="eastAsia"/>
          <w:b/>
          <w:sz w:val="24"/>
        </w:rPr>
        <w:t>产业发展有效提高了乡村居民</w:t>
      </w:r>
      <w:r w:rsidR="00AF3601" w:rsidRPr="008F7EAA">
        <w:rPr>
          <w:rFonts w:ascii="宋体" w:eastAsia="宋体" w:hAnsi="宋体" w:hint="eastAsia"/>
          <w:b/>
          <w:sz w:val="24"/>
        </w:rPr>
        <w:t>收入。</w:t>
      </w:r>
      <w:bookmarkEnd w:id="0"/>
    </w:p>
    <w:p w14:paraId="322B3CD0" w14:textId="1B5606EC" w:rsidR="00646B12" w:rsidRDefault="006E0CA7" w:rsidP="002047D8">
      <w:pPr>
        <w:spacing w:line="360" w:lineRule="auto"/>
        <w:ind w:firstLineChars="200" w:firstLine="480"/>
        <w:rPr>
          <w:rFonts w:ascii="宋体" w:eastAsia="宋体" w:hAnsi="宋体"/>
          <w:sz w:val="24"/>
        </w:rPr>
      </w:pPr>
      <w:r>
        <w:rPr>
          <w:rFonts w:ascii="宋体" w:eastAsia="宋体" w:hAnsi="宋体" w:hint="eastAsia"/>
          <w:sz w:val="24"/>
        </w:rPr>
        <w:t>党的十八大以来，我们党始终把改善人民生活条件作为深入贯彻以人民为中心的发展思想的一项重点任务。</w:t>
      </w:r>
      <w:r w:rsidR="009304BD" w:rsidRPr="002047D8">
        <w:rPr>
          <w:rFonts w:ascii="宋体" w:eastAsia="宋体" w:hAnsi="宋体" w:hint="eastAsia"/>
          <w:sz w:val="24"/>
        </w:rPr>
        <w:t>党的十</w:t>
      </w:r>
      <w:r w:rsidR="002047D8" w:rsidRPr="002047D8">
        <w:rPr>
          <w:rFonts w:ascii="宋体" w:eastAsia="宋体" w:hAnsi="宋体" w:hint="eastAsia"/>
          <w:sz w:val="24"/>
        </w:rPr>
        <w:t>九</w:t>
      </w:r>
      <w:r w:rsidR="009304BD" w:rsidRPr="002047D8">
        <w:rPr>
          <w:rFonts w:ascii="宋体" w:eastAsia="宋体" w:hAnsi="宋体" w:hint="eastAsia"/>
          <w:sz w:val="24"/>
        </w:rPr>
        <w:t>大报告指出，</w:t>
      </w:r>
      <w:r w:rsidR="002047D8" w:rsidRPr="002047D8">
        <w:rPr>
          <w:rFonts w:ascii="宋体" w:eastAsia="宋体" w:hAnsi="宋体" w:hint="eastAsia"/>
          <w:sz w:val="24"/>
        </w:rPr>
        <w:t>新时代是承前启后、继往开来、在新的历史条件下继续夺取中国特色社会主义伟大胜利的时代，是决胜全面建成小康社会、进而全面建设社会主义现代化强国的时代。</w:t>
      </w:r>
      <w:r w:rsidR="007F032C" w:rsidRPr="00620203">
        <w:rPr>
          <w:rFonts w:ascii="宋体" w:eastAsia="宋体" w:hAnsi="宋体" w:hint="eastAsia"/>
          <w:sz w:val="24"/>
          <w:highlight w:val="yellow"/>
        </w:rPr>
        <w:t>（引用</w:t>
      </w:r>
      <w:r w:rsidR="007F4640" w:rsidRPr="00620203">
        <w:rPr>
          <w:rFonts w:ascii="宋体" w:eastAsia="宋体" w:hAnsi="宋体" w:hint="eastAsia"/>
          <w:sz w:val="24"/>
          <w:highlight w:val="yellow"/>
        </w:rPr>
        <w:t>，</w:t>
      </w:r>
      <w:r w:rsidR="007F4640" w:rsidRPr="00620203">
        <w:rPr>
          <w:rFonts w:ascii="宋体" w:eastAsia="宋体" w:hAnsi="宋体"/>
          <w:sz w:val="24"/>
          <w:highlight w:val="yellow"/>
        </w:rPr>
        <w:t>http://www.gov.cn/zhuanti/2017-10/27/content_5234876.htm</w:t>
      </w:r>
      <w:r w:rsidR="007F032C" w:rsidRPr="00620203">
        <w:rPr>
          <w:rFonts w:ascii="宋体" w:eastAsia="宋体" w:hAnsi="宋体" w:hint="eastAsia"/>
          <w:sz w:val="24"/>
          <w:highlight w:val="yellow"/>
        </w:rPr>
        <w:t>）</w:t>
      </w:r>
      <w:r w:rsidR="005D40AE">
        <w:rPr>
          <w:rFonts w:ascii="宋体" w:eastAsia="宋体" w:hAnsi="宋体" w:hint="eastAsia"/>
          <w:sz w:val="24"/>
        </w:rPr>
        <w:t>党的二十大报告指出，</w:t>
      </w:r>
      <w:r w:rsidR="00A84039">
        <w:rPr>
          <w:rFonts w:ascii="宋体" w:eastAsia="宋体" w:hAnsi="宋体" w:hint="eastAsia"/>
          <w:sz w:val="24"/>
        </w:rPr>
        <w:t>我们</w:t>
      </w:r>
      <w:r w:rsidR="00A84039" w:rsidRPr="00A84039">
        <w:rPr>
          <w:rFonts w:ascii="宋体" w:eastAsia="宋体" w:hAnsi="宋体" w:hint="eastAsia"/>
          <w:sz w:val="24"/>
        </w:rPr>
        <w:t>持精准扶贫、</w:t>
      </w:r>
      <w:proofErr w:type="gramStart"/>
      <w:r w:rsidR="00A84039" w:rsidRPr="00A84039">
        <w:rPr>
          <w:rFonts w:ascii="宋体" w:eastAsia="宋体" w:hAnsi="宋体" w:hint="eastAsia"/>
          <w:sz w:val="24"/>
        </w:rPr>
        <w:t>尽锐出战</w:t>
      </w:r>
      <w:proofErr w:type="gramEnd"/>
      <w:r w:rsidR="00A84039" w:rsidRPr="00A84039">
        <w:rPr>
          <w:rFonts w:ascii="宋体" w:eastAsia="宋体" w:hAnsi="宋体" w:hint="eastAsia"/>
          <w:sz w:val="24"/>
        </w:rPr>
        <w:t>，打赢了人类历史上规模最大的脱贫攻坚战，历史性地解决了绝对贫困问题，为全球减贫事业</w:t>
      </w:r>
      <w:proofErr w:type="gramStart"/>
      <w:r w:rsidR="00A84039" w:rsidRPr="00A84039">
        <w:rPr>
          <w:rFonts w:ascii="宋体" w:eastAsia="宋体" w:hAnsi="宋体" w:hint="eastAsia"/>
          <w:sz w:val="24"/>
        </w:rPr>
        <w:t>作出</w:t>
      </w:r>
      <w:proofErr w:type="gramEnd"/>
      <w:r w:rsidR="00A84039" w:rsidRPr="00A84039">
        <w:rPr>
          <w:rFonts w:ascii="宋体" w:eastAsia="宋体" w:hAnsi="宋体" w:hint="eastAsia"/>
          <w:sz w:val="24"/>
        </w:rPr>
        <w:t>了重大贡献</w:t>
      </w:r>
      <w:r w:rsidR="00A84039">
        <w:rPr>
          <w:rFonts w:ascii="宋体" w:eastAsia="宋体" w:hAnsi="宋体" w:hint="eastAsia"/>
          <w:sz w:val="24"/>
        </w:rPr>
        <w:t>。</w:t>
      </w:r>
      <w:r w:rsidR="007F032C" w:rsidRPr="001525FB">
        <w:rPr>
          <w:rFonts w:ascii="宋体" w:eastAsia="宋体" w:hAnsi="宋体" w:hint="eastAsia"/>
          <w:sz w:val="24"/>
          <w:highlight w:val="yellow"/>
        </w:rPr>
        <w:t>（引用</w:t>
      </w:r>
      <w:r w:rsidR="001525FB" w:rsidRPr="001525FB">
        <w:rPr>
          <w:rFonts w:ascii="宋体" w:eastAsia="宋体" w:hAnsi="宋体" w:hint="eastAsia"/>
          <w:sz w:val="24"/>
          <w:highlight w:val="yellow"/>
        </w:rPr>
        <w:t>，</w:t>
      </w:r>
      <w:r w:rsidR="001525FB" w:rsidRPr="001525FB">
        <w:rPr>
          <w:rFonts w:ascii="宋体" w:eastAsia="宋体" w:hAnsi="宋体"/>
          <w:sz w:val="24"/>
          <w:highlight w:val="yellow"/>
        </w:rPr>
        <w:t>http://</w:t>
      </w:r>
      <w:proofErr w:type="spellStart"/>
      <w:r w:rsidR="001525FB" w:rsidRPr="001525FB">
        <w:rPr>
          <w:rFonts w:ascii="宋体" w:eastAsia="宋体" w:hAnsi="宋体"/>
          <w:sz w:val="24"/>
          <w:highlight w:val="yellow"/>
        </w:rPr>
        <w:t>www.gov.cn</w:t>
      </w:r>
      <w:proofErr w:type="spellEnd"/>
      <w:r w:rsidR="001525FB" w:rsidRPr="001525FB">
        <w:rPr>
          <w:rFonts w:ascii="宋体" w:eastAsia="宋体" w:hAnsi="宋体"/>
          <w:sz w:val="24"/>
          <w:highlight w:val="yellow"/>
        </w:rPr>
        <w:t>/</w:t>
      </w:r>
      <w:proofErr w:type="spellStart"/>
      <w:r w:rsidR="001525FB" w:rsidRPr="001525FB">
        <w:rPr>
          <w:rFonts w:ascii="宋体" w:eastAsia="宋体" w:hAnsi="宋体"/>
          <w:sz w:val="24"/>
          <w:highlight w:val="yellow"/>
        </w:rPr>
        <w:t>xinwen</w:t>
      </w:r>
      <w:proofErr w:type="spellEnd"/>
      <w:r w:rsidR="001525FB" w:rsidRPr="001525FB">
        <w:rPr>
          <w:rFonts w:ascii="宋体" w:eastAsia="宋体" w:hAnsi="宋体"/>
          <w:sz w:val="24"/>
          <w:highlight w:val="yellow"/>
        </w:rPr>
        <w:t>/2022-10/25/</w:t>
      </w:r>
      <w:proofErr w:type="spellStart"/>
      <w:r w:rsidR="001525FB" w:rsidRPr="001525FB">
        <w:rPr>
          <w:rFonts w:ascii="宋体" w:eastAsia="宋体" w:hAnsi="宋体"/>
          <w:sz w:val="24"/>
          <w:highlight w:val="yellow"/>
        </w:rPr>
        <w:t>content_5721685.htm</w:t>
      </w:r>
      <w:proofErr w:type="spellEnd"/>
      <w:r w:rsidR="007F032C" w:rsidRPr="001525FB">
        <w:rPr>
          <w:rFonts w:ascii="宋体" w:eastAsia="宋体" w:hAnsi="宋体" w:hint="eastAsia"/>
          <w:sz w:val="24"/>
          <w:highlight w:val="yellow"/>
        </w:rPr>
        <w:t>）</w:t>
      </w:r>
    </w:p>
    <w:p w14:paraId="490163DA" w14:textId="4510D74E" w:rsidR="00383126" w:rsidRDefault="002344E0" w:rsidP="002047D8">
      <w:pPr>
        <w:spacing w:line="360" w:lineRule="auto"/>
        <w:ind w:firstLineChars="200" w:firstLine="480"/>
        <w:rPr>
          <w:rFonts w:ascii="宋体" w:eastAsia="宋体" w:hAnsi="宋体"/>
          <w:sz w:val="24"/>
        </w:rPr>
      </w:pPr>
      <w:r>
        <w:rPr>
          <w:rFonts w:ascii="宋体" w:eastAsia="宋体" w:hAnsi="宋体" w:hint="eastAsia"/>
          <w:sz w:val="24"/>
        </w:rPr>
        <w:t>乡村产业扶贫是提高乡村居民收入的重要抓手，以乡村旅游发展为载体的乡村产业融合发展</w:t>
      </w:r>
      <w:r w:rsidR="00D21094">
        <w:rPr>
          <w:rFonts w:ascii="宋体" w:eastAsia="宋体" w:hAnsi="宋体" w:hint="eastAsia"/>
          <w:sz w:val="24"/>
        </w:rPr>
        <w:t>模式</w:t>
      </w:r>
      <w:r>
        <w:rPr>
          <w:rFonts w:ascii="宋体" w:eastAsia="宋体" w:hAnsi="宋体" w:hint="eastAsia"/>
          <w:sz w:val="24"/>
        </w:rPr>
        <w:t>是乡村产业扶贫的关键</w:t>
      </w:r>
      <w:r w:rsidR="00D21094">
        <w:rPr>
          <w:rFonts w:ascii="宋体" w:eastAsia="宋体" w:hAnsi="宋体" w:hint="eastAsia"/>
          <w:sz w:val="24"/>
        </w:rPr>
        <w:t>渠道</w:t>
      </w:r>
      <w:r>
        <w:rPr>
          <w:rFonts w:ascii="宋体" w:eastAsia="宋体" w:hAnsi="宋体" w:hint="eastAsia"/>
          <w:sz w:val="24"/>
        </w:rPr>
        <w:t>。</w:t>
      </w:r>
      <w:r w:rsidR="001655F6">
        <w:rPr>
          <w:rFonts w:ascii="宋体" w:eastAsia="宋体" w:hAnsi="宋体" w:hint="eastAsia"/>
          <w:sz w:val="24"/>
        </w:rPr>
        <w:t>党的十八大以来，</w:t>
      </w:r>
      <w:r w:rsidR="004E1A92">
        <w:rPr>
          <w:rFonts w:ascii="宋体" w:eastAsia="宋体" w:hAnsi="宋体" w:hint="eastAsia"/>
          <w:sz w:val="24"/>
        </w:rPr>
        <w:t>全国各地因地制宜发展乡村产业，部分具有优势乡村产业旅游资源的地区，通过联动农业产业、乡村手工业等一二产业实现了乡村资源价值化、乡村产品丰富化、乡村收入多元化，如</w:t>
      </w:r>
      <w:r w:rsidR="00946EE1">
        <w:rPr>
          <w:rFonts w:ascii="宋体" w:eastAsia="宋体" w:hAnsi="宋体" w:hint="eastAsia"/>
          <w:sz w:val="24"/>
        </w:rPr>
        <w:t>四川省悬崖村，受限于自然环境、交通条件等因素，</w:t>
      </w:r>
      <w:r w:rsidR="00865710">
        <w:rPr>
          <w:rFonts w:ascii="宋体" w:eastAsia="宋体" w:hAnsi="宋体" w:hint="eastAsia"/>
          <w:sz w:val="24"/>
        </w:rPr>
        <w:t>当地可发展产业类型较少，发展速度缓慢，受到社会各界广泛关注后，悬崖</w:t>
      </w:r>
      <w:proofErr w:type="gramStart"/>
      <w:r w:rsidR="00865710">
        <w:rPr>
          <w:rFonts w:ascii="宋体" w:eastAsia="宋体" w:hAnsi="宋体" w:hint="eastAsia"/>
          <w:sz w:val="24"/>
        </w:rPr>
        <w:t>村</w:t>
      </w:r>
      <w:r w:rsidR="00071721">
        <w:rPr>
          <w:rFonts w:ascii="宋体" w:eastAsia="宋体" w:hAnsi="宋体" w:hint="eastAsia"/>
          <w:sz w:val="24"/>
        </w:rPr>
        <w:t>创新</w:t>
      </w:r>
      <w:proofErr w:type="gramEnd"/>
      <w:r w:rsidR="00865710">
        <w:rPr>
          <w:rFonts w:ascii="宋体" w:eastAsia="宋体" w:hAnsi="宋体" w:hint="eastAsia"/>
          <w:sz w:val="24"/>
        </w:rPr>
        <w:t>发展乡村旅游</w:t>
      </w:r>
      <w:r w:rsidR="00071721">
        <w:rPr>
          <w:rFonts w:ascii="宋体" w:eastAsia="宋体" w:hAnsi="宋体" w:hint="eastAsia"/>
          <w:sz w:val="24"/>
        </w:rPr>
        <w:t>，带动乡村一二产业融合</w:t>
      </w:r>
      <w:r w:rsidR="00865710">
        <w:rPr>
          <w:rFonts w:ascii="宋体" w:eastAsia="宋体" w:hAnsi="宋体" w:hint="eastAsia"/>
          <w:sz w:val="24"/>
        </w:rPr>
        <w:t>发展</w:t>
      </w:r>
      <w:r w:rsidR="00071721">
        <w:rPr>
          <w:rFonts w:ascii="宋体" w:eastAsia="宋体" w:hAnsi="宋体" w:hint="eastAsia"/>
          <w:sz w:val="24"/>
        </w:rPr>
        <w:t>，有效改善</w:t>
      </w:r>
      <w:r w:rsidR="00865710">
        <w:rPr>
          <w:rFonts w:ascii="宋体" w:eastAsia="宋体" w:hAnsi="宋体" w:hint="eastAsia"/>
          <w:sz w:val="24"/>
        </w:rPr>
        <w:t>当地就业环境，为当地居民脱贫攻坚和致富增收提供了一条新路子。</w:t>
      </w:r>
    </w:p>
    <w:p w14:paraId="1CD9600A" w14:textId="770B908F" w:rsidR="00865710" w:rsidRPr="004E1A92" w:rsidRDefault="00483B04" w:rsidP="00C5160B">
      <w:pPr>
        <w:wordWrap w:val="0"/>
        <w:spacing w:line="360" w:lineRule="auto"/>
        <w:ind w:firstLineChars="200" w:firstLine="480"/>
        <w:rPr>
          <w:rFonts w:ascii="宋体" w:eastAsia="宋体" w:hAnsi="宋体"/>
          <w:sz w:val="24"/>
        </w:rPr>
      </w:pPr>
      <w:r>
        <w:rPr>
          <w:rFonts w:ascii="宋体" w:eastAsia="宋体" w:hAnsi="宋体"/>
          <w:sz w:val="24"/>
        </w:rPr>
        <w:t>以旅游为核心的产业</w:t>
      </w:r>
      <w:r w:rsidR="00CB58DB">
        <w:rPr>
          <w:rFonts w:ascii="宋体" w:eastAsia="宋体" w:hAnsi="宋体"/>
          <w:sz w:val="24"/>
        </w:rPr>
        <w:t>融合</w:t>
      </w:r>
      <w:r>
        <w:rPr>
          <w:rFonts w:ascii="宋体" w:eastAsia="宋体" w:hAnsi="宋体"/>
          <w:sz w:val="24"/>
        </w:rPr>
        <w:t>发展模式为</w:t>
      </w:r>
      <w:r w:rsidR="004E658D">
        <w:rPr>
          <w:rFonts w:ascii="宋体" w:eastAsia="宋体" w:hAnsi="宋体"/>
          <w:sz w:val="24"/>
        </w:rPr>
        <w:t>乡村</w:t>
      </w:r>
      <w:r w:rsidR="007323DB">
        <w:rPr>
          <w:rFonts w:ascii="宋体" w:eastAsia="宋体" w:hAnsi="宋体"/>
          <w:sz w:val="24"/>
        </w:rPr>
        <w:t>产业振兴做</w:t>
      </w:r>
      <w:r w:rsidR="00E96CF1">
        <w:rPr>
          <w:rFonts w:ascii="宋体" w:eastAsia="宋体" w:hAnsi="宋体"/>
          <w:sz w:val="24"/>
        </w:rPr>
        <w:t>出了不可忽视的贡献。</w:t>
      </w:r>
      <w:r>
        <w:rPr>
          <w:rFonts w:ascii="宋体" w:eastAsia="宋体" w:hAnsi="宋体"/>
          <w:sz w:val="24"/>
        </w:rPr>
        <w:t>到</w:t>
      </w:r>
      <w:r>
        <w:rPr>
          <w:rFonts w:ascii="宋体" w:eastAsia="宋体" w:hAnsi="宋体" w:hint="eastAsia"/>
          <w:sz w:val="24"/>
        </w:rPr>
        <w:t>2</w:t>
      </w:r>
      <w:r>
        <w:rPr>
          <w:rFonts w:ascii="宋体" w:eastAsia="宋体" w:hAnsi="宋体"/>
          <w:sz w:val="24"/>
        </w:rPr>
        <w:t>019年，</w:t>
      </w:r>
      <w:r w:rsidR="00E65478" w:rsidRPr="00E65478">
        <w:rPr>
          <w:rFonts w:ascii="宋体" w:eastAsia="宋体" w:hAnsi="宋体" w:hint="eastAsia"/>
          <w:sz w:val="24"/>
        </w:rPr>
        <w:t>我国乡村旅游接待量已超过</w:t>
      </w:r>
      <w:r w:rsidR="00E65478" w:rsidRPr="00E65478">
        <w:rPr>
          <w:rFonts w:ascii="宋体" w:eastAsia="宋体" w:hAnsi="宋体"/>
          <w:sz w:val="24"/>
        </w:rPr>
        <w:t>30亿人次</w:t>
      </w:r>
      <w:r w:rsidR="00E65478">
        <w:rPr>
          <w:rFonts w:ascii="宋体" w:eastAsia="宋体" w:hAnsi="宋体" w:hint="eastAsia"/>
          <w:sz w:val="24"/>
        </w:rPr>
        <w:t>，</w:t>
      </w:r>
      <w:r>
        <w:rPr>
          <w:rFonts w:ascii="宋体" w:eastAsia="宋体" w:hAnsi="宋体"/>
          <w:sz w:val="24"/>
        </w:rPr>
        <w:t>共建成</w:t>
      </w:r>
      <w:r w:rsidRPr="00483B04">
        <w:rPr>
          <w:rFonts w:ascii="宋体" w:eastAsia="宋体" w:hAnsi="宋体"/>
          <w:sz w:val="24"/>
        </w:rPr>
        <w:t>1299个全国乡村旅游重点村镇，打造</w:t>
      </w:r>
      <w:r>
        <w:rPr>
          <w:rFonts w:ascii="宋体" w:eastAsia="宋体" w:hAnsi="宋体"/>
          <w:sz w:val="24"/>
        </w:rPr>
        <w:t>了一</w:t>
      </w:r>
      <w:r w:rsidRPr="00483B04">
        <w:rPr>
          <w:rFonts w:ascii="宋体" w:eastAsia="宋体" w:hAnsi="宋体"/>
          <w:sz w:val="24"/>
        </w:rPr>
        <w:t>批内涵丰富、主题鲜明的全国乡村旅游精品线路</w:t>
      </w:r>
      <w:r w:rsidR="00C5160B">
        <w:rPr>
          <w:rFonts w:ascii="宋体" w:eastAsia="宋体" w:hAnsi="宋体" w:hint="eastAsia"/>
          <w:sz w:val="24"/>
        </w:rPr>
        <w:t>，</w:t>
      </w:r>
      <w:r w:rsidR="00C5160B" w:rsidRPr="00C5160B">
        <w:rPr>
          <w:rFonts w:ascii="宋体" w:eastAsia="宋体" w:hAnsi="宋体" w:hint="eastAsia"/>
          <w:sz w:val="24"/>
        </w:rPr>
        <w:t>开展“创意下乡”工作，培育乡村旅游集聚区，乡村旅游日益成为人们感受田园风光、温暖乡愁的好方式，成为推动创新创业的新领域，成为乡村振兴的新力量</w:t>
      </w:r>
      <w:r w:rsidR="00C5160B" w:rsidRPr="00C5160B">
        <w:rPr>
          <w:rFonts w:ascii="宋体" w:eastAsia="宋体" w:hAnsi="宋体"/>
          <w:sz w:val="24"/>
        </w:rPr>
        <w:t>。</w:t>
      </w:r>
      <w:r w:rsidR="00C5160B" w:rsidRPr="00C10497">
        <w:rPr>
          <w:rFonts w:ascii="宋体" w:eastAsia="宋体" w:hAnsi="宋体" w:hint="eastAsia"/>
          <w:sz w:val="24"/>
          <w:highlight w:val="yellow"/>
        </w:rPr>
        <w:t>（</w:t>
      </w:r>
      <w:r w:rsidR="00C10497" w:rsidRPr="00C10497">
        <w:rPr>
          <w:rFonts w:ascii="宋体" w:eastAsia="宋体" w:hAnsi="宋体" w:hint="eastAsia"/>
          <w:sz w:val="24"/>
          <w:highlight w:val="yellow"/>
        </w:rPr>
        <w:t>引用，</w:t>
      </w:r>
      <w:r w:rsidR="00C5160B" w:rsidRPr="00C10497">
        <w:rPr>
          <w:rFonts w:ascii="宋体" w:eastAsia="宋体" w:hAnsi="宋体"/>
          <w:sz w:val="24"/>
          <w:highlight w:val="yellow"/>
        </w:rPr>
        <w:t>http://</w:t>
      </w:r>
      <w:proofErr w:type="spellStart"/>
      <w:r w:rsidR="00C5160B" w:rsidRPr="00C10497">
        <w:rPr>
          <w:rFonts w:ascii="宋体" w:eastAsia="宋体" w:hAnsi="宋体"/>
          <w:sz w:val="24"/>
          <w:highlight w:val="yellow"/>
        </w:rPr>
        <w:t>www.scio.gov.cn</w:t>
      </w:r>
      <w:proofErr w:type="spellEnd"/>
      <w:r w:rsidR="00C5160B" w:rsidRPr="00C10497">
        <w:rPr>
          <w:rFonts w:ascii="宋体" w:eastAsia="宋体" w:hAnsi="宋体"/>
          <w:sz w:val="24"/>
          <w:highlight w:val="yellow"/>
        </w:rPr>
        <w:t>/</w:t>
      </w:r>
      <w:proofErr w:type="spellStart"/>
      <w:r w:rsidR="00C5160B" w:rsidRPr="00C10497">
        <w:rPr>
          <w:rFonts w:ascii="宋体" w:eastAsia="宋体" w:hAnsi="宋体"/>
          <w:sz w:val="24"/>
          <w:highlight w:val="yellow"/>
        </w:rPr>
        <w:t>xwfbh</w:t>
      </w:r>
      <w:proofErr w:type="spellEnd"/>
      <w:r w:rsidR="00C5160B" w:rsidRPr="00C10497">
        <w:rPr>
          <w:rFonts w:ascii="宋体" w:eastAsia="宋体" w:hAnsi="宋体"/>
          <w:sz w:val="24"/>
          <w:highlight w:val="yellow"/>
        </w:rPr>
        <w:t>/</w:t>
      </w:r>
      <w:proofErr w:type="spellStart"/>
      <w:r w:rsidR="00C5160B" w:rsidRPr="00C10497">
        <w:rPr>
          <w:rFonts w:ascii="宋体" w:eastAsia="宋体" w:hAnsi="宋体"/>
          <w:sz w:val="24"/>
          <w:highlight w:val="yellow"/>
        </w:rPr>
        <w:t>xwbfbh</w:t>
      </w:r>
      <w:proofErr w:type="spellEnd"/>
      <w:r w:rsidR="00C5160B" w:rsidRPr="00C10497">
        <w:rPr>
          <w:rFonts w:ascii="宋体" w:eastAsia="宋体" w:hAnsi="宋体"/>
          <w:sz w:val="24"/>
          <w:highlight w:val="yellow"/>
        </w:rPr>
        <w:t>/</w:t>
      </w:r>
      <w:proofErr w:type="spellStart"/>
      <w:r w:rsidR="00C5160B" w:rsidRPr="00C10497">
        <w:rPr>
          <w:rFonts w:ascii="宋体" w:eastAsia="宋体" w:hAnsi="宋体"/>
          <w:sz w:val="24"/>
          <w:highlight w:val="yellow"/>
        </w:rPr>
        <w:t>wqfbh</w:t>
      </w:r>
      <w:proofErr w:type="spellEnd"/>
      <w:r w:rsidR="00C5160B" w:rsidRPr="00C10497">
        <w:rPr>
          <w:rFonts w:ascii="宋体" w:eastAsia="宋体" w:hAnsi="宋体"/>
          <w:sz w:val="24"/>
          <w:highlight w:val="yellow"/>
        </w:rPr>
        <w:t>/47673/48870/</w:t>
      </w:r>
      <w:proofErr w:type="spellStart"/>
      <w:r w:rsidR="00C5160B" w:rsidRPr="00C10497">
        <w:rPr>
          <w:rFonts w:ascii="宋体" w:eastAsia="宋体" w:hAnsi="宋体"/>
          <w:sz w:val="24"/>
          <w:highlight w:val="yellow"/>
        </w:rPr>
        <w:t>index.htm</w:t>
      </w:r>
      <w:proofErr w:type="spellEnd"/>
      <w:r w:rsidR="00C5160B" w:rsidRPr="00C10497">
        <w:rPr>
          <w:rFonts w:ascii="宋体" w:eastAsia="宋体" w:hAnsi="宋体" w:hint="eastAsia"/>
          <w:sz w:val="24"/>
          <w:highlight w:val="yellow"/>
        </w:rPr>
        <w:t>）</w:t>
      </w:r>
      <w:r w:rsidR="007F25D1">
        <w:rPr>
          <w:rFonts w:ascii="宋体" w:eastAsia="宋体" w:hAnsi="宋体" w:hint="eastAsia"/>
          <w:sz w:val="24"/>
        </w:rPr>
        <w:t>乡村旅游正成为旅游产业领域、乡村产业领域的一颗新星。</w:t>
      </w:r>
    </w:p>
    <w:p w14:paraId="3FC8C5B7" w14:textId="6E238658" w:rsidR="008F7EAA" w:rsidRPr="00A30605" w:rsidRDefault="00A30605" w:rsidP="00D36F89">
      <w:pPr>
        <w:spacing w:beforeLines="50" w:before="156" w:afterLines="50" w:after="156" w:line="360" w:lineRule="auto"/>
        <w:ind w:left="482"/>
        <w:rPr>
          <w:rFonts w:ascii="宋体" w:eastAsia="宋体" w:hAnsi="宋体"/>
          <w:b/>
          <w:sz w:val="24"/>
        </w:rPr>
      </w:pPr>
      <w:r>
        <w:rPr>
          <w:rFonts w:ascii="宋体" w:eastAsia="宋体" w:hAnsi="宋体" w:hint="eastAsia"/>
          <w:b/>
          <w:sz w:val="24"/>
        </w:rPr>
        <w:t>2、</w:t>
      </w:r>
      <w:r w:rsidR="006B7302">
        <w:rPr>
          <w:rFonts w:ascii="宋体" w:eastAsia="宋体" w:hAnsi="宋体" w:hint="eastAsia"/>
          <w:b/>
          <w:sz w:val="24"/>
        </w:rPr>
        <w:t>通过加强环境</w:t>
      </w:r>
      <w:r w:rsidR="00AF3601" w:rsidRPr="00A30605">
        <w:rPr>
          <w:rFonts w:ascii="宋体" w:eastAsia="宋体" w:hAnsi="宋体" w:hint="eastAsia"/>
          <w:b/>
          <w:sz w:val="24"/>
        </w:rPr>
        <w:t>建设，</w:t>
      </w:r>
      <w:r w:rsidR="00C82098" w:rsidRPr="00A30605">
        <w:rPr>
          <w:rFonts w:ascii="宋体" w:eastAsia="宋体" w:hAnsi="宋体" w:hint="eastAsia"/>
          <w:b/>
          <w:sz w:val="24"/>
        </w:rPr>
        <w:t>乡村旅游产业发展有效改善了</w:t>
      </w:r>
      <w:r w:rsidR="00582E8B">
        <w:rPr>
          <w:rFonts w:ascii="宋体" w:eastAsia="宋体" w:hAnsi="宋体" w:hint="eastAsia"/>
          <w:b/>
          <w:sz w:val="24"/>
        </w:rPr>
        <w:t>乡村</w:t>
      </w:r>
      <w:r w:rsidR="00C82098" w:rsidRPr="00A30605">
        <w:rPr>
          <w:rFonts w:ascii="宋体" w:eastAsia="宋体" w:hAnsi="宋体" w:hint="eastAsia"/>
          <w:b/>
          <w:sz w:val="24"/>
        </w:rPr>
        <w:t>人居环境。</w:t>
      </w:r>
    </w:p>
    <w:p w14:paraId="5B6CF44E" w14:textId="68CFB504" w:rsidR="008B4C64" w:rsidRDefault="007D6D1F" w:rsidP="008C4193">
      <w:pPr>
        <w:wordWrap w:val="0"/>
        <w:spacing w:line="360" w:lineRule="auto"/>
        <w:ind w:firstLineChars="200" w:firstLine="480"/>
        <w:rPr>
          <w:rFonts w:ascii="宋体" w:eastAsia="宋体" w:hAnsi="宋体"/>
          <w:sz w:val="24"/>
        </w:rPr>
      </w:pPr>
      <w:r>
        <w:rPr>
          <w:rFonts w:ascii="宋体" w:eastAsia="宋体" w:hAnsi="宋体"/>
          <w:sz w:val="24"/>
        </w:rPr>
        <w:lastRenderedPageBreak/>
        <w:t>党的十八大以来，</w:t>
      </w:r>
      <w:r w:rsidR="00C7355E">
        <w:rPr>
          <w:rFonts w:ascii="宋体" w:eastAsia="宋体" w:hAnsi="宋体"/>
          <w:sz w:val="24"/>
        </w:rPr>
        <w:t>我们党始终把实施生态文明建设作为</w:t>
      </w:r>
      <w:r w:rsidR="00C7355E">
        <w:rPr>
          <w:rFonts w:ascii="宋体" w:eastAsia="宋体" w:hAnsi="宋体" w:hint="eastAsia"/>
          <w:sz w:val="24"/>
        </w:rPr>
        <w:t>“五位一体”协调发展的核心部分。党的十九大报告指出，</w:t>
      </w:r>
      <w:r w:rsidR="00C36BB6">
        <w:rPr>
          <w:rFonts w:ascii="宋体" w:eastAsia="宋体" w:hAnsi="宋体" w:hint="eastAsia"/>
          <w:sz w:val="24"/>
        </w:rPr>
        <w:t>我国</w:t>
      </w:r>
      <w:r w:rsidR="00C36BB6" w:rsidRPr="00C36BB6">
        <w:rPr>
          <w:rFonts w:ascii="宋体" w:eastAsia="宋体" w:hAnsi="宋体" w:hint="eastAsia"/>
          <w:sz w:val="24"/>
        </w:rPr>
        <w:t>生态文明制度体系加快形成，主体功能区制度逐步健全，国家公园体制试点积极推进</w:t>
      </w:r>
      <w:r w:rsidR="00C36BB6">
        <w:rPr>
          <w:rFonts w:ascii="宋体" w:eastAsia="宋体" w:hAnsi="宋体" w:hint="eastAsia"/>
          <w:sz w:val="24"/>
        </w:rPr>
        <w:t>，</w:t>
      </w:r>
      <w:r w:rsidR="00C36BB6" w:rsidRPr="00C36BB6">
        <w:rPr>
          <w:rFonts w:ascii="宋体" w:eastAsia="宋体" w:hAnsi="宋体" w:hint="eastAsia"/>
          <w:sz w:val="24"/>
        </w:rPr>
        <w:t>重大生态保护和修复工程进展顺利，森林覆盖率持续提高</w:t>
      </w:r>
      <w:r w:rsidR="00C36BB6">
        <w:rPr>
          <w:rFonts w:ascii="宋体" w:eastAsia="宋体" w:hAnsi="宋体" w:hint="eastAsia"/>
          <w:sz w:val="24"/>
        </w:rPr>
        <w:t>。</w:t>
      </w:r>
      <w:r w:rsidR="00E23770">
        <w:rPr>
          <w:rFonts w:ascii="宋体" w:eastAsia="宋体" w:hAnsi="宋体" w:hint="eastAsia"/>
          <w:sz w:val="24"/>
        </w:rPr>
        <w:t>党的二十大报告指出，</w:t>
      </w:r>
      <w:r w:rsidR="002372F1">
        <w:rPr>
          <w:rFonts w:ascii="宋体" w:eastAsia="宋体" w:hAnsi="宋体" w:hint="eastAsia"/>
          <w:sz w:val="24"/>
        </w:rPr>
        <w:t>十年来，</w:t>
      </w:r>
      <w:proofErr w:type="gramStart"/>
      <w:r w:rsidR="0094307C">
        <w:rPr>
          <w:rFonts w:ascii="宋体" w:eastAsia="宋体" w:hAnsi="宋体" w:hint="eastAsia"/>
          <w:sz w:val="24"/>
        </w:rPr>
        <w:t>我们</w:t>
      </w:r>
      <w:r w:rsidR="0094307C" w:rsidRPr="0094307C">
        <w:rPr>
          <w:rFonts w:ascii="宋体" w:eastAsia="宋体" w:hAnsi="宋体" w:hint="eastAsia"/>
          <w:sz w:val="24"/>
        </w:rPr>
        <w:t>彻新发展</w:t>
      </w:r>
      <w:proofErr w:type="gramEnd"/>
      <w:r w:rsidR="0094307C" w:rsidRPr="0094307C">
        <w:rPr>
          <w:rFonts w:ascii="宋体" w:eastAsia="宋体" w:hAnsi="宋体" w:hint="eastAsia"/>
          <w:sz w:val="24"/>
        </w:rPr>
        <w:t>理念，着力推进高质量发展，推动构建新发展格局</w:t>
      </w:r>
      <w:r w:rsidR="0094307C">
        <w:rPr>
          <w:rFonts w:ascii="宋体" w:eastAsia="宋体" w:hAnsi="宋体" w:hint="eastAsia"/>
          <w:sz w:val="24"/>
        </w:rPr>
        <w:t>，</w:t>
      </w:r>
      <w:r w:rsidR="0094307C" w:rsidRPr="0094307C">
        <w:rPr>
          <w:rFonts w:ascii="宋体" w:eastAsia="宋体" w:hAnsi="宋体" w:hint="eastAsia"/>
          <w:sz w:val="24"/>
        </w:rPr>
        <w:t>坚持绿水青山就是金山银山的理念</w:t>
      </w:r>
      <w:r w:rsidR="0094307C">
        <w:rPr>
          <w:rFonts w:ascii="宋体" w:eastAsia="宋体" w:hAnsi="宋体" w:hint="eastAsia"/>
          <w:sz w:val="24"/>
        </w:rPr>
        <w:t>，</w:t>
      </w:r>
      <w:r w:rsidR="0094307C" w:rsidRPr="0094307C">
        <w:rPr>
          <w:rFonts w:ascii="宋体" w:eastAsia="宋体" w:hAnsi="宋体" w:hint="eastAsia"/>
          <w:sz w:val="24"/>
        </w:rPr>
        <w:t>坚持山水林田湖草沙一体化保护和系统治理，全方位、全地域、全过程加强生态环境保护，污染防治攻坚向纵深推进，绿色、循环、低碳发展迈出坚实步伐，生态环境保护发生历史性、转折性、全局性变化</w:t>
      </w:r>
      <w:r w:rsidR="0094307C">
        <w:rPr>
          <w:rFonts w:ascii="宋体" w:eastAsia="宋体" w:hAnsi="宋体" w:hint="eastAsia"/>
          <w:sz w:val="24"/>
        </w:rPr>
        <w:t>。</w:t>
      </w:r>
    </w:p>
    <w:p w14:paraId="238750C5" w14:textId="6274EB7C" w:rsidR="00742F49" w:rsidRDefault="00B93161" w:rsidP="00742F49">
      <w:pPr>
        <w:wordWrap w:val="0"/>
        <w:spacing w:line="360" w:lineRule="auto"/>
        <w:ind w:firstLineChars="200" w:firstLine="480"/>
        <w:rPr>
          <w:rFonts w:ascii="宋体" w:eastAsia="宋体" w:hAnsi="宋体"/>
          <w:sz w:val="24"/>
        </w:rPr>
      </w:pPr>
      <w:r w:rsidRPr="00B93161">
        <w:rPr>
          <w:rFonts w:ascii="宋体" w:eastAsia="宋体" w:hAnsi="宋体" w:hint="eastAsia"/>
          <w:sz w:val="24"/>
        </w:rPr>
        <w:t>生态文明建设为乡村旅游创造核心吸引物</w:t>
      </w:r>
      <w:r w:rsidRPr="00B93161">
        <w:rPr>
          <w:rFonts w:ascii="宋体" w:eastAsia="宋体" w:hAnsi="宋体"/>
          <w:sz w:val="24"/>
        </w:rPr>
        <w:t>，而科学合理的乡村旅游开发又有利于环境保护和资源节约</w:t>
      </w:r>
      <w:r w:rsidR="002E56C1">
        <w:rPr>
          <w:rFonts w:ascii="宋体" w:eastAsia="宋体" w:hAnsi="宋体" w:hint="eastAsia"/>
          <w:sz w:val="24"/>
        </w:rPr>
        <w:t>，</w:t>
      </w:r>
      <w:r w:rsidR="002E56C1">
        <w:rPr>
          <w:rFonts w:ascii="宋体" w:eastAsia="宋体" w:hAnsi="宋体"/>
          <w:sz w:val="24"/>
        </w:rPr>
        <w:t>乡村旅游发展为生态建设提供了一定程度上的经济支撑</w:t>
      </w:r>
      <w:r w:rsidR="002E56C1">
        <w:rPr>
          <w:rFonts w:ascii="宋体" w:eastAsia="宋体" w:hAnsi="宋体" w:hint="eastAsia"/>
          <w:sz w:val="24"/>
        </w:rPr>
        <w:t>，</w:t>
      </w:r>
      <w:r w:rsidR="002E56C1">
        <w:rPr>
          <w:rFonts w:ascii="宋体" w:eastAsia="宋体" w:hAnsi="宋体"/>
          <w:sz w:val="24"/>
        </w:rPr>
        <w:t>为生态产业化奠定了基础</w:t>
      </w:r>
      <w:r w:rsidR="001D643D">
        <w:rPr>
          <w:rFonts w:ascii="宋体" w:eastAsia="宋体" w:hAnsi="宋体" w:hint="eastAsia"/>
          <w:sz w:val="24"/>
        </w:rPr>
        <w:t>。</w:t>
      </w:r>
      <w:r w:rsidR="00742F49">
        <w:rPr>
          <w:rFonts w:ascii="宋体" w:eastAsia="宋体" w:hAnsi="宋体" w:hint="eastAsia"/>
          <w:sz w:val="24"/>
        </w:rPr>
        <w:t>乡村旅游生态化发展是乡村旅游可持续发展的核心要义，</w:t>
      </w:r>
      <w:r w:rsidR="009156A6">
        <w:rPr>
          <w:rFonts w:ascii="宋体" w:eastAsia="宋体" w:hAnsi="宋体" w:hint="eastAsia"/>
          <w:sz w:val="24"/>
        </w:rPr>
        <w:t>具体内涵在于，</w:t>
      </w:r>
      <w:r w:rsidR="009156A6" w:rsidRPr="009156A6">
        <w:rPr>
          <w:rFonts w:ascii="宋体" w:eastAsia="宋体" w:hAnsi="宋体" w:hint="eastAsia"/>
          <w:sz w:val="24"/>
        </w:rPr>
        <w:t>注重保护和利用好乡村的自然生态资源和人文生态系统，使之成为乡村旅游的核心吸引力和竞争力</w:t>
      </w:r>
      <w:r w:rsidR="009156A6">
        <w:rPr>
          <w:rFonts w:ascii="宋体" w:eastAsia="宋体" w:hAnsi="宋体" w:hint="eastAsia"/>
          <w:sz w:val="24"/>
        </w:rPr>
        <w:t>；避免出现过度开发、资源枯竭、环境污染等问题，保障乡村旅游业</w:t>
      </w:r>
      <w:r w:rsidR="009156A6" w:rsidRPr="009156A6">
        <w:rPr>
          <w:rFonts w:ascii="宋体" w:eastAsia="宋体" w:hAnsi="宋体" w:hint="eastAsia"/>
          <w:sz w:val="24"/>
        </w:rPr>
        <w:t>长期稳定发展</w:t>
      </w:r>
      <w:r w:rsidR="009156A6">
        <w:rPr>
          <w:rFonts w:ascii="宋体" w:eastAsia="宋体" w:hAnsi="宋体" w:hint="eastAsia"/>
          <w:sz w:val="24"/>
        </w:rPr>
        <w:t>。</w:t>
      </w:r>
    </w:p>
    <w:p w14:paraId="5E1ADBEB" w14:textId="5DFAAA7F" w:rsidR="00B93161" w:rsidRDefault="008C4193" w:rsidP="00742F49">
      <w:pPr>
        <w:wordWrap w:val="0"/>
        <w:spacing w:line="360" w:lineRule="auto"/>
        <w:ind w:firstLineChars="200" w:firstLine="480"/>
        <w:rPr>
          <w:rFonts w:ascii="宋体" w:eastAsia="宋体" w:hAnsi="宋体"/>
          <w:sz w:val="24"/>
        </w:rPr>
      </w:pPr>
      <w:r w:rsidRPr="008C4193">
        <w:rPr>
          <w:rFonts w:ascii="宋体" w:eastAsia="宋体" w:hAnsi="宋体"/>
          <w:sz w:val="24"/>
        </w:rPr>
        <w:t>2021年，浙江余村、安徽西递村入选了联合国世界旅游组织的首批最佳旅游乡村，“绿水青山就是金山银山”</w:t>
      </w:r>
      <w:r w:rsidR="009620DF">
        <w:rPr>
          <w:rFonts w:ascii="宋体" w:eastAsia="宋体" w:hAnsi="宋体"/>
          <w:sz w:val="24"/>
        </w:rPr>
        <w:t>理念成为世界旅游发展的共识</w:t>
      </w:r>
      <w:r w:rsidR="009620DF">
        <w:rPr>
          <w:rFonts w:ascii="宋体" w:eastAsia="宋体" w:hAnsi="宋体" w:hint="eastAsia"/>
          <w:sz w:val="24"/>
        </w:rPr>
        <w:t>，</w:t>
      </w:r>
      <w:r w:rsidR="009620DF">
        <w:rPr>
          <w:rFonts w:ascii="宋体" w:eastAsia="宋体" w:hAnsi="宋体"/>
          <w:sz w:val="24"/>
        </w:rPr>
        <w:t>乡村旅游生态化发展</w:t>
      </w:r>
      <w:r w:rsidR="009620DF">
        <w:rPr>
          <w:rFonts w:ascii="宋体" w:eastAsia="宋体" w:hAnsi="宋体" w:hint="eastAsia"/>
          <w:sz w:val="24"/>
        </w:rPr>
        <w:t>、</w:t>
      </w:r>
      <w:r w:rsidR="009620DF">
        <w:rPr>
          <w:rFonts w:ascii="宋体" w:eastAsia="宋体" w:hAnsi="宋体"/>
          <w:sz w:val="24"/>
        </w:rPr>
        <w:t>生态产业旅游化发展的</w:t>
      </w:r>
      <w:r w:rsidRPr="008C4193">
        <w:rPr>
          <w:rFonts w:ascii="宋体" w:eastAsia="宋体" w:hAnsi="宋体"/>
          <w:sz w:val="24"/>
        </w:rPr>
        <w:t>中国经验、中国方案成为广大发展中国家文化发展的有益借鉴。</w:t>
      </w:r>
      <w:r w:rsidR="008B4C64">
        <w:rPr>
          <w:rFonts w:ascii="宋体" w:eastAsia="宋体" w:hAnsi="宋体"/>
          <w:sz w:val="24"/>
        </w:rPr>
        <w:t>在乡村旅游产业发展和农村“三大革命”的积极推动下，</w:t>
      </w:r>
      <w:r w:rsidR="0089513B" w:rsidRPr="0089513B">
        <w:rPr>
          <w:rFonts w:ascii="宋体" w:eastAsia="宋体" w:hAnsi="宋体" w:hint="eastAsia"/>
          <w:sz w:val="24"/>
        </w:rPr>
        <w:t>截至</w:t>
      </w:r>
      <w:r w:rsidR="0089513B" w:rsidRPr="0089513B">
        <w:rPr>
          <w:rFonts w:ascii="宋体" w:eastAsia="宋体" w:hAnsi="宋体"/>
          <w:sz w:val="24"/>
        </w:rPr>
        <w:t>2021年底，全国农村卫生厕所普及率超过70%，农村生活垃圾进行收运处理的自然村比例稳定保持在90%</w:t>
      </w:r>
      <w:r w:rsidR="002A19A3">
        <w:rPr>
          <w:rFonts w:ascii="宋体" w:eastAsia="宋体" w:hAnsi="宋体"/>
          <w:sz w:val="24"/>
        </w:rPr>
        <w:t>以上</w:t>
      </w:r>
      <w:r w:rsidR="0089513B" w:rsidRPr="0089513B">
        <w:rPr>
          <w:rFonts w:ascii="宋体" w:eastAsia="宋体" w:hAnsi="宋体"/>
          <w:sz w:val="24"/>
        </w:rPr>
        <w:t>，95%以上的村庄开展了清洁行动</w:t>
      </w:r>
      <w:r w:rsidR="000E6E1A">
        <w:rPr>
          <w:rFonts w:ascii="宋体" w:eastAsia="宋体" w:hAnsi="宋体" w:hint="eastAsia"/>
          <w:sz w:val="24"/>
        </w:rPr>
        <w:t>，乡村人居环境明显改善</w:t>
      </w:r>
      <w:r w:rsidR="001D643D">
        <w:rPr>
          <w:rFonts w:ascii="宋体" w:eastAsia="宋体" w:hAnsi="宋体" w:hint="eastAsia"/>
          <w:sz w:val="24"/>
        </w:rPr>
        <w:t>。</w:t>
      </w:r>
      <w:r w:rsidR="002A19A3" w:rsidRPr="00886E62">
        <w:rPr>
          <w:rFonts w:ascii="宋体" w:eastAsia="宋体" w:hAnsi="宋体" w:hint="eastAsia"/>
          <w:sz w:val="24"/>
          <w:highlight w:val="yellow"/>
        </w:rPr>
        <w:t>（引用，</w:t>
      </w:r>
      <w:r w:rsidR="002A19A3" w:rsidRPr="00886E62">
        <w:rPr>
          <w:rFonts w:ascii="宋体" w:eastAsia="宋体" w:hAnsi="宋体"/>
          <w:sz w:val="24"/>
          <w:highlight w:val="yellow"/>
        </w:rPr>
        <w:t>http://</w:t>
      </w:r>
      <w:proofErr w:type="spellStart"/>
      <w:r w:rsidR="002A19A3" w:rsidRPr="00886E62">
        <w:rPr>
          <w:rFonts w:ascii="宋体" w:eastAsia="宋体" w:hAnsi="宋体"/>
          <w:sz w:val="24"/>
          <w:highlight w:val="yellow"/>
        </w:rPr>
        <w:t>www.scio.gov.cn</w:t>
      </w:r>
      <w:proofErr w:type="spellEnd"/>
      <w:r w:rsidR="002A19A3" w:rsidRPr="00886E62">
        <w:rPr>
          <w:rFonts w:ascii="宋体" w:eastAsia="宋体" w:hAnsi="宋体"/>
          <w:sz w:val="24"/>
          <w:highlight w:val="yellow"/>
        </w:rPr>
        <w:t>/</w:t>
      </w:r>
      <w:proofErr w:type="spellStart"/>
      <w:r w:rsidR="002A19A3" w:rsidRPr="00886E62">
        <w:rPr>
          <w:rFonts w:ascii="宋体" w:eastAsia="宋体" w:hAnsi="宋体"/>
          <w:sz w:val="24"/>
          <w:highlight w:val="yellow"/>
        </w:rPr>
        <w:t>xwfbh</w:t>
      </w:r>
      <w:proofErr w:type="spellEnd"/>
      <w:r w:rsidR="002A19A3" w:rsidRPr="00886E62">
        <w:rPr>
          <w:rFonts w:ascii="宋体" w:eastAsia="宋体" w:hAnsi="宋体"/>
          <w:sz w:val="24"/>
          <w:highlight w:val="yellow"/>
        </w:rPr>
        <w:t>/</w:t>
      </w:r>
      <w:proofErr w:type="spellStart"/>
      <w:r w:rsidR="002A19A3" w:rsidRPr="00886E62">
        <w:rPr>
          <w:rFonts w:ascii="宋体" w:eastAsia="宋体" w:hAnsi="宋体"/>
          <w:sz w:val="24"/>
          <w:highlight w:val="yellow"/>
        </w:rPr>
        <w:t>xwbfbh</w:t>
      </w:r>
      <w:proofErr w:type="spellEnd"/>
      <w:r w:rsidR="002A19A3" w:rsidRPr="00886E62">
        <w:rPr>
          <w:rFonts w:ascii="宋体" w:eastAsia="宋体" w:hAnsi="宋体"/>
          <w:sz w:val="24"/>
          <w:highlight w:val="yellow"/>
        </w:rPr>
        <w:t>/</w:t>
      </w:r>
      <w:proofErr w:type="spellStart"/>
      <w:r w:rsidR="002A19A3" w:rsidRPr="00886E62">
        <w:rPr>
          <w:rFonts w:ascii="宋体" w:eastAsia="宋体" w:hAnsi="宋体"/>
          <w:sz w:val="24"/>
          <w:highlight w:val="yellow"/>
        </w:rPr>
        <w:t>wqfbh</w:t>
      </w:r>
      <w:proofErr w:type="spellEnd"/>
      <w:r w:rsidR="002A19A3" w:rsidRPr="00886E62">
        <w:rPr>
          <w:rFonts w:ascii="宋体" w:eastAsia="宋体" w:hAnsi="宋体"/>
          <w:sz w:val="24"/>
          <w:highlight w:val="yellow"/>
        </w:rPr>
        <w:t>/47673/48415/</w:t>
      </w:r>
      <w:proofErr w:type="spellStart"/>
      <w:r w:rsidR="002A19A3" w:rsidRPr="00886E62">
        <w:rPr>
          <w:rFonts w:ascii="宋体" w:eastAsia="宋体" w:hAnsi="宋体"/>
          <w:sz w:val="24"/>
          <w:highlight w:val="yellow"/>
        </w:rPr>
        <w:t>index.htm</w:t>
      </w:r>
      <w:proofErr w:type="spellEnd"/>
      <w:r w:rsidR="002A19A3" w:rsidRPr="00886E62">
        <w:rPr>
          <w:rFonts w:ascii="宋体" w:eastAsia="宋体" w:hAnsi="宋体" w:hint="eastAsia"/>
          <w:sz w:val="24"/>
          <w:highlight w:val="yellow"/>
        </w:rPr>
        <w:t>）</w:t>
      </w:r>
    </w:p>
    <w:p w14:paraId="390A7ACD" w14:textId="77777777" w:rsidR="00C82098" w:rsidRPr="00A30605" w:rsidRDefault="00A30605" w:rsidP="00D36F89">
      <w:pPr>
        <w:spacing w:beforeLines="50" w:before="156" w:afterLines="50" w:after="156" w:line="360" w:lineRule="auto"/>
        <w:ind w:left="482"/>
        <w:rPr>
          <w:rFonts w:ascii="宋体" w:eastAsia="宋体" w:hAnsi="宋体"/>
          <w:b/>
          <w:sz w:val="24"/>
        </w:rPr>
      </w:pPr>
      <w:r>
        <w:rPr>
          <w:rFonts w:ascii="宋体" w:eastAsia="宋体" w:hAnsi="宋体" w:hint="eastAsia"/>
          <w:b/>
          <w:sz w:val="24"/>
        </w:rPr>
        <w:t>3、</w:t>
      </w:r>
      <w:r w:rsidR="00C82098" w:rsidRPr="00A30605">
        <w:rPr>
          <w:rFonts w:ascii="宋体" w:eastAsia="宋体" w:hAnsi="宋体"/>
          <w:b/>
          <w:sz w:val="24"/>
        </w:rPr>
        <w:t>通过弘扬传统文化</w:t>
      </w:r>
      <w:r w:rsidR="00C82098" w:rsidRPr="00A30605">
        <w:rPr>
          <w:rFonts w:ascii="宋体" w:eastAsia="宋体" w:hAnsi="宋体" w:hint="eastAsia"/>
          <w:b/>
          <w:sz w:val="24"/>
        </w:rPr>
        <w:t>，</w:t>
      </w:r>
      <w:r w:rsidR="00582E8B">
        <w:rPr>
          <w:rFonts w:ascii="宋体" w:eastAsia="宋体" w:hAnsi="宋体"/>
          <w:b/>
          <w:sz w:val="24"/>
        </w:rPr>
        <w:t>乡村旅游产业发展有效优化</w:t>
      </w:r>
      <w:r w:rsidR="00C82098" w:rsidRPr="00A30605">
        <w:rPr>
          <w:rFonts w:ascii="宋体" w:eastAsia="宋体" w:hAnsi="宋体"/>
          <w:b/>
          <w:sz w:val="24"/>
        </w:rPr>
        <w:t>了乡</w:t>
      </w:r>
      <w:proofErr w:type="gramStart"/>
      <w:r w:rsidR="00C82098" w:rsidRPr="00A30605">
        <w:rPr>
          <w:rFonts w:ascii="宋体" w:eastAsia="宋体" w:hAnsi="宋体"/>
          <w:b/>
          <w:sz w:val="24"/>
        </w:rPr>
        <w:t>风文明</w:t>
      </w:r>
      <w:proofErr w:type="gramEnd"/>
      <w:r w:rsidR="00582E8B">
        <w:rPr>
          <w:rFonts w:ascii="宋体" w:eastAsia="宋体" w:hAnsi="宋体"/>
          <w:b/>
          <w:sz w:val="24"/>
        </w:rPr>
        <w:t>水平</w:t>
      </w:r>
      <w:r w:rsidR="00C82098" w:rsidRPr="00A30605">
        <w:rPr>
          <w:rFonts w:ascii="宋体" w:eastAsia="宋体" w:hAnsi="宋体" w:hint="eastAsia"/>
          <w:b/>
          <w:sz w:val="24"/>
        </w:rPr>
        <w:t>。</w:t>
      </w:r>
    </w:p>
    <w:p w14:paraId="2E9F4293" w14:textId="70A6055D" w:rsidR="00FD4C3E" w:rsidRDefault="00454B23" w:rsidP="000A555D">
      <w:pPr>
        <w:wordWrap w:val="0"/>
        <w:spacing w:line="360" w:lineRule="auto"/>
        <w:ind w:firstLineChars="200" w:firstLine="480"/>
        <w:rPr>
          <w:rFonts w:ascii="宋体" w:eastAsia="宋体" w:hAnsi="宋体"/>
          <w:sz w:val="24"/>
        </w:rPr>
      </w:pPr>
      <w:r w:rsidRPr="00454B23">
        <w:rPr>
          <w:rFonts w:ascii="宋体" w:eastAsia="宋体" w:hAnsi="宋体" w:hint="eastAsia"/>
          <w:sz w:val="24"/>
        </w:rPr>
        <w:t>党的十</w:t>
      </w:r>
      <w:r w:rsidR="0033720D">
        <w:rPr>
          <w:rFonts w:ascii="宋体" w:eastAsia="宋体" w:hAnsi="宋体" w:hint="eastAsia"/>
          <w:sz w:val="24"/>
        </w:rPr>
        <w:t>八大以来，我国文化和旅游</w:t>
      </w:r>
      <w:r w:rsidR="009E09EB">
        <w:rPr>
          <w:rFonts w:ascii="宋体" w:eastAsia="宋体" w:hAnsi="宋体" w:hint="eastAsia"/>
          <w:sz w:val="24"/>
        </w:rPr>
        <w:t>协调发展</w:t>
      </w:r>
      <w:r w:rsidR="0033720D">
        <w:rPr>
          <w:rFonts w:ascii="宋体" w:eastAsia="宋体" w:hAnsi="宋体" w:hint="eastAsia"/>
          <w:sz w:val="24"/>
        </w:rPr>
        <w:t>工作取得了历史性成就、发生了历史性变革</w:t>
      </w:r>
      <w:r w:rsidR="000A555D">
        <w:rPr>
          <w:rFonts w:ascii="宋体" w:eastAsia="宋体" w:hAnsi="宋体" w:hint="eastAsia"/>
          <w:sz w:val="24"/>
        </w:rPr>
        <w:t>。</w:t>
      </w:r>
      <w:r w:rsidR="000A555D" w:rsidRPr="000A555D">
        <w:rPr>
          <w:rFonts w:ascii="宋体" w:eastAsia="宋体" w:hAnsi="宋体" w:hint="eastAsia"/>
          <w:sz w:val="24"/>
        </w:rPr>
        <w:t>党的十九届五中全会</w:t>
      </w:r>
      <w:r w:rsidR="000A555D">
        <w:rPr>
          <w:rFonts w:ascii="宋体" w:eastAsia="宋体" w:hAnsi="宋体" w:hint="eastAsia"/>
          <w:sz w:val="24"/>
        </w:rPr>
        <w:t>指出，</w:t>
      </w:r>
      <w:r w:rsidR="000A555D" w:rsidRPr="000A555D">
        <w:rPr>
          <w:rFonts w:ascii="宋体" w:eastAsia="宋体" w:hAnsi="宋体" w:hint="eastAsia"/>
          <w:sz w:val="24"/>
        </w:rPr>
        <w:t>推动文化和旅游融合发展，建设一批富有文化底蕴的世界级旅游景区和度假区，打造</w:t>
      </w:r>
      <w:proofErr w:type="gramStart"/>
      <w:r w:rsidR="000A555D" w:rsidRPr="000A555D">
        <w:rPr>
          <w:rFonts w:ascii="宋体" w:eastAsia="宋体" w:hAnsi="宋体" w:hint="eastAsia"/>
          <w:sz w:val="24"/>
        </w:rPr>
        <w:t>一</w:t>
      </w:r>
      <w:proofErr w:type="gramEnd"/>
      <w:r w:rsidR="000A555D" w:rsidRPr="000A555D">
        <w:rPr>
          <w:rFonts w:ascii="宋体" w:eastAsia="宋体" w:hAnsi="宋体" w:hint="eastAsia"/>
          <w:sz w:val="24"/>
        </w:rPr>
        <w:t>批文化特色鲜明的国家级旅游休闲城市和街区，发展红色旅游和乡村旅游</w:t>
      </w:r>
      <w:r w:rsidR="000A555D">
        <w:rPr>
          <w:rFonts w:ascii="宋体" w:eastAsia="宋体" w:hAnsi="宋体" w:hint="eastAsia"/>
          <w:sz w:val="24"/>
        </w:rPr>
        <w:t>。</w:t>
      </w:r>
      <w:r>
        <w:rPr>
          <w:rFonts w:ascii="宋体" w:eastAsia="宋体" w:hAnsi="宋体" w:hint="eastAsia"/>
          <w:sz w:val="24"/>
        </w:rPr>
        <w:t>党的二十大报告提出，坚持以</w:t>
      </w:r>
      <w:proofErr w:type="gramStart"/>
      <w:r>
        <w:rPr>
          <w:rFonts w:ascii="宋体" w:eastAsia="宋体" w:hAnsi="宋体" w:hint="eastAsia"/>
          <w:sz w:val="24"/>
        </w:rPr>
        <w:t>文塑旅</w:t>
      </w:r>
      <w:proofErr w:type="gramEnd"/>
      <w:r>
        <w:rPr>
          <w:rFonts w:ascii="宋体" w:eastAsia="宋体" w:hAnsi="宋体" w:hint="eastAsia"/>
          <w:sz w:val="24"/>
        </w:rPr>
        <w:t>、以旅彰文，推进文化和旅游深度融合发展</w:t>
      </w:r>
      <w:r w:rsidRPr="00454B23">
        <w:rPr>
          <w:rFonts w:ascii="宋体" w:eastAsia="宋体" w:hAnsi="宋体" w:hint="eastAsia"/>
          <w:sz w:val="24"/>
        </w:rPr>
        <w:t>，强调了文化和旅游的内在联系和互动作用。</w:t>
      </w:r>
      <w:r w:rsidR="004C233C">
        <w:rPr>
          <w:rFonts w:ascii="宋体" w:eastAsia="宋体" w:hAnsi="宋体" w:hint="eastAsia"/>
          <w:sz w:val="24"/>
        </w:rPr>
        <w:t>总体来说，</w:t>
      </w:r>
      <w:r w:rsidR="004C233C" w:rsidRPr="009E09EB">
        <w:rPr>
          <w:rFonts w:ascii="宋体" w:eastAsia="宋体" w:hAnsi="宋体" w:hint="eastAsia"/>
          <w:sz w:val="24"/>
        </w:rPr>
        <w:t>文化和旅游融合发展是对旅游的人文属性的展现，是发展现代旅游业、促进文化传播的必然选择。</w:t>
      </w:r>
    </w:p>
    <w:p w14:paraId="76D1DF10" w14:textId="25E45529" w:rsidR="00006351" w:rsidRDefault="00006351" w:rsidP="00006351">
      <w:pPr>
        <w:wordWrap w:val="0"/>
        <w:spacing w:line="360" w:lineRule="auto"/>
        <w:ind w:firstLineChars="200" w:firstLine="480"/>
        <w:rPr>
          <w:rFonts w:ascii="宋体" w:eastAsia="宋体" w:hAnsi="宋体"/>
          <w:sz w:val="24"/>
        </w:rPr>
      </w:pPr>
      <w:r w:rsidRPr="00006351">
        <w:rPr>
          <w:rFonts w:ascii="宋体" w:eastAsia="宋体" w:hAnsi="宋体" w:hint="eastAsia"/>
          <w:sz w:val="24"/>
        </w:rPr>
        <w:t>通过乡村旅游产业发展，展示乡村特色风貌和历史文化底蕴，吸引更多游客走进乡村，增加农民收入和就业机会，提高农民生活质量和幸福感</w:t>
      </w:r>
      <w:r>
        <w:rPr>
          <w:rFonts w:ascii="宋体" w:eastAsia="宋体" w:hAnsi="宋体" w:hint="eastAsia"/>
          <w:sz w:val="24"/>
        </w:rPr>
        <w:t>。</w:t>
      </w:r>
      <w:r w:rsidRPr="00006351">
        <w:rPr>
          <w:rFonts w:ascii="宋体" w:eastAsia="宋体" w:hAnsi="宋体" w:hint="eastAsia"/>
          <w:sz w:val="24"/>
        </w:rPr>
        <w:t>传承弘扬中华优秀传统文化有利于乡村思想文化建设、淳朴乡风民风建设以及净化乡村精神文化，实现对乡村道德伦理、价值文化、民俗文化的重构。繁荣乡村文化，开展丰富多彩的文体活动，激发农民参与热情，增</w:t>
      </w:r>
      <w:r w:rsidRPr="00006351">
        <w:rPr>
          <w:rFonts w:ascii="宋体" w:eastAsia="宋体" w:hAnsi="宋体" w:hint="eastAsia"/>
          <w:sz w:val="24"/>
        </w:rPr>
        <w:lastRenderedPageBreak/>
        <w:t>强农民自豪感和归属感，营造团结友爱、互助共进的良好氛围。</w:t>
      </w:r>
    </w:p>
    <w:p w14:paraId="0BA18ACC" w14:textId="4871D0AE" w:rsidR="00001D0F" w:rsidRDefault="00001D0F" w:rsidP="00006351">
      <w:pPr>
        <w:wordWrap w:val="0"/>
        <w:spacing w:line="360" w:lineRule="auto"/>
        <w:ind w:firstLineChars="200" w:firstLine="480"/>
        <w:rPr>
          <w:rFonts w:ascii="宋体" w:eastAsia="宋体" w:hAnsi="宋体"/>
          <w:sz w:val="24"/>
        </w:rPr>
      </w:pPr>
      <w:r>
        <w:rPr>
          <w:rFonts w:ascii="宋体" w:eastAsia="宋体" w:hAnsi="宋体" w:hint="eastAsia"/>
          <w:sz w:val="24"/>
        </w:rPr>
        <w:t>通过发展乡村红色旅游、观光旅游、体验旅游等业态，</w:t>
      </w:r>
      <w:r w:rsidR="008B6C23">
        <w:rPr>
          <w:rFonts w:ascii="宋体" w:eastAsia="宋体" w:hAnsi="宋体" w:hint="eastAsia"/>
          <w:sz w:val="24"/>
        </w:rPr>
        <w:t>促进了乡村地区产业更新和结构转型。</w:t>
      </w:r>
    </w:p>
    <w:p w14:paraId="7DE47739" w14:textId="77777777" w:rsidR="00C82098" w:rsidRPr="00A30605" w:rsidRDefault="00A30605" w:rsidP="00D36F89">
      <w:pPr>
        <w:spacing w:beforeLines="50" w:before="156" w:afterLines="50" w:after="156" w:line="360" w:lineRule="auto"/>
        <w:ind w:left="482"/>
        <w:rPr>
          <w:rFonts w:ascii="宋体" w:eastAsia="宋体" w:hAnsi="宋体"/>
          <w:b/>
          <w:sz w:val="24"/>
        </w:rPr>
      </w:pPr>
      <w:r>
        <w:rPr>
          <w:rFonts w:ascii="宋体" w:eastAsia="宋体" w:hAnsi="宋体" w:hint="eastAsia"/>
          <w:b/>
          <w:sz w:val="24"/>
        </w:rPr>
        <w:t>4</w:t>
      </w:r>
      <w:r w:rsidR="008F7EAA" w:rsidRPr="00A30605">
        <w:rPr>
          <w:rFonts w:ascii="宋体" w:eastAsia="宋体" w:hAnsi="宋体" w:hint="eastAsia"/>
          <w:b/>
          <w:sz w:val="24"/>
        </w:rPr>
        <w:t>、</w:t>
      </w:r>
      <w:r w:rsidR="00C82098" w:rsidRPr="00A30605">
        <w:rPr>
          <w:rFonts w:ascii="宋体" w:eastAsia="宋体" w:hAnsi="宋体"/>
          <w:b/>
          <w:sz w:val="24"/>
        </w:rPr>
        <w:t>通过健全管理机制</w:t>
      </w:r>
      <w:r w:rsidR="00C82098" w:rsidRPr="00A30605">
        <w:rPr>
          <w:rFonts w:ascii="宋体" w:eastAsia="宋体" w:hAnsi="宋体" w:hint="eastAsia"/>
          <w:b/>
          <w:sz w:val="24"/>
        </w:rPr>
        <w:t>，</w:t>
      </w:r>
      <w:r w:rsidR="00C82098" w:rsidRPr="00A30605">
        <w:rPr>
          <w:rFonts w:ascii="宋体" w:eastAsia="宋体" w:hAnsi="宋体"/>
          <w:b/>
          <w:sz w:val="24"/>
        </w:rPr>
        <w:t>乡村旅游产业发展有效增强了</w:t>
      </w:r>
      <w:r w:rsidR="00582E8B">
        <w:rPr>
          <w:rFonts w:ascii="宋体" w:eastAsia="宋体" w:hAnsi="宋体"/>
          <w:b/>
          <w:sz w:val="24"/>
        </w:rPr>
        <w:t>乡村</w:t>
      </w:r>
      <w:r w:rsidR="00C82098" w:rsidRPr="00A30605">
        <w:rPr>
          <w:rFonts w:ascii="宋体" w:eastAsia="宋体" w:hAnsi="宋体"/>
          <w:b/>
          <w:sz w:val="24"/>
        </w:rPr>
        <w:t>治理能力</w:t>
      </w:r>
      <w:r w:rsidR="00C82098" w:rsidRPr="00A30605">
        <w:rPr>
          <w:rFonts w:ascii="宋体" w:eastAsia="宋体" w:hAnsi="宋体" w:hint="eastAsia"/>
          <w:b/>
          <w:sz w:val="24"/>
        </w:rPr>
        <w:t>。</w:t>
      </w:r>
    </w:p>
    <w:p w14:paraId="40BEAFF5" w14:textId="2D791A3C" w:rsidR="00646B12" w:rsidRPr="008F7EAA" w:rsidRDefault="00E80AD0" w:rsidP="008F7EAA">
      <w:pPr>
        <w:spacing w:line="360" w:lineRule="auto"/>
        <w:ind w:left="480"/>
        <w:rPr>
          <w:rFonts w:ascii="宋体" w:eastAsia="宋体" w:hAnsi="宋体"/>
          <w:sz w:val="24"/>
        </w:rPr>
      </w:pPr>
      <w:r>
        <w:rPr>
          <w:rFonts w:ascii="宋体" w:eastAsia="宋体" w:hAnsi="宋体"/>
          <w:sz w:val="24"/>
        </w:rPr>
        <w:t>党的十八大以来</w:t>
      </w:r>
      <w:r>
        <w:rPr>
          <w:rFonts w:ascii="宋体" w:eastAsia="宋体" w:hAnsi="宋体" w:hint="eastAsia"/>
          <w:sz w:val="24"/>
        </w:rPr>
        <w:t>，</w:t>
      </w:r>
    </w:p>
    <w:p w14:paraId="6E71135B" w14:textId="77777777" w:rsidR="003D77B7" w:rsidRDefault="003D77B7" w:rsidP="00EE5502">
      <w:pPr>
        <w:spacing w:line="360" w:lineRule="auto"/>
        <w:ind w:firstLineChars="200" w:firstLine="480"/>
        <w:rPr>
          <w:rFonts w:ascii="宋体" w:eastAsia="宋体" w:hAnsi="宋体"/>
          <w:sz w:val="24"/>
        </w:rPr>
      </w:pPr>
    </w:p>
    <w:sectPr w:rsidR="003D77B7">
      <w:pgSz w:w="11907" w:h="16840"/>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F77D4"/>
    <w:multiLevelType w:val="hybridMultilevel"/>
    <w:tmpl w:val="7C869A6A"/>
    <w:lvl w:ilvl="0" w:tplc="0346F7AE">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JhNDljNzg2ZDBkNzM4NTEzNDYxZDNhM2U3YzllNGYifQ=="/>
  </w:docVars>
  <w:rsids>
    <w:rsidRoot w:val="007B2954"/>
    <w:rsid w:val="00001D0F"/>
    <w:rsid w:val="00002E92"/>
    <w:rsid w:val="00006351"/>
    <w:rsid w:val="00010B1B"/>
    <w:rsid w:val="000115E6"/>
    <w:rsid w:val="000126B8"/>
    <w:rsid w:val="000231F3"/>
    <w:rsid w:val="00026C4B"/>
    <w:rsid w:val="00030164"/>
    <w:rsid w:val="00030B8C"/>
    <w:rsid w:val="000316DA"/>
    <w:rsid w:val="00031944"/>
    <w:rsid w:val="00031BE0"/>
    <w:rsid w:val="00032A99"/>
    <w:rsid w:val="00041756"/>
    <w:rsid w:val="00041DBB"/>
    <w:rsid w:val="0004427E"/>
    <w:rsid w:val="00046FCC"/>
    <w:rsid w:val="00047F2D"/>
    <w:rsid w:val="00056AE7"/>
    <w:rsid w:val="0006160E"/>
    <w:rsid w:val="00061665"/>
    <w:rsid w:val="00061FCD"/>
    <w:rsid w:val="00066582"/>
    <w:rsid w:val="0006698F"/>
    <w:rsid w:val="00071721"/>
    <w:rsid w:val="000743D7"/>
    <w:rsid w:val="000807CC"/>
    <w:rsid w:val="00086754"/>
    <w:rsid w:val="0008677E"/>
    <w:rsid w:val="000906CF"/>
    <w:rsid w:val="000927AD"/>
    <w:rsid w:val="00093F84"/>
    <w:rsid w:val="000955AE"/>
    <w:rsid w:val="000A4B6E"/>
    <w:rsid w:val="000A53CB"/>
    <w:rsid w:val="000A555D"/>
    <w:rsid w:val="000A5886"/>
    <w:rsid w:val="000B2D75"/>
    <w:rsid w:val="000B4A4A"/>
    <w:rsid w:val="000B667F"/>
    <w:rsid w:val="000C28FC"/>
    <w:rsid w:val="000D374E"/>
    <w:rsid w:val="000D608F"/>
    <w:rsid w:val="000D7BC8"/>
    <w:rsid w:val="000E6E1A"/>
    <w:rsid w:val="000F22EC"/>
    <w:rsid w:val="000F4B7B"/>
    <w:rsid w:val="000F511C"/>
    <w:rsid w:val="000F5BC5"/>
    <w:rsid w:val="00113997"/>
    <w:rsid w:val="00114255"/>
    <w:rsid w:val="0011578B"/>
    <w:rsid w:val="00126F56"/>
    <w:rsid w:val="00132A8B"/>
    <w:rsid w:val="001417F5"/>
    <w:rsid w:val="00147E98"/>
    <w:rsid w:val="001525FB"/>
    <w:rsid w:val="001549F2"/>
    <w:rsid w:val="00157C9D"/>
    <w:rsid w:val="00157FBF"/>
    <w:rsid w:val="001655F6"/>
    <w:rsid w:val="00174CEC"/>
    <w:rsid w:val="00176E11"/>
    <w:rsid w:val="001826C6"/>
    <w:rsid w:val="001865EA"/>
    <w:rsid w:val="001A57D4"/>
    <w:rsid w:val="001A6547"/>
    <w:rsid w:val="001A7D06"/>
    <w:rsid w:val="001B4EE5"/>
    <w:rsid w:val="001B5790"/>
    <w:rsid w:val="001C1A8F"/>
    <w:rsid w:val="001C447D"/>
    <w:rsid w:val="001C4853"/>
    <w:rsid w:val="001D38FB"/>
    <w:rsid w:val="001D643D"/>
    <w:rsid w:val="001D7D23"/>
    <w:rsid w:val="001E1632"/>
    <w:rsid w:val="001E1DA4"/>
    <w:rsid w:val="001E400C"/>
    <w:rsid w:val="001E569A"/>
    <w:rsid w:val="001F1419"/>
    <w:rsid w:val="001F19E5"/>
    <w:rsid w:val="001F383C"/>
    <w:rsid w:val="001F6950"/>
    <w:rsid w:val="00200576"/>
    <w:rsid w:val="00201356"/>
    <w:rsid w:val="002047D8"/>
    <w:rsid w:val="002062B0"/>
    <w:rsid w:val="002153EF"/>
    <w:rsid w:val="002164D2"/>
    <w:rsid w:val="00217FF6"/>
    <w:rsid w:val="00225DF3"/>
    <w:rsid w:val="00226B45"/>
    <w:rsid w:val="002338C1"/>
    <w:rsid w:val="002344E0"/>
    <w:rsid w:val="002372F1"/>
    <w:rsid w:val="002378EC"/>
    <w:rsid w:val="002413E0"/>
    <w:rsid w:val="00241D9D"/>
    <w:rsid w:val="00242C9F"/>
    <w:rsid w:val="002446CE"/>
    <w:rsid w:val="00245E4C"/>
    <w:rsid w:val="00247A37"/>
    <w:rsid w:val="00252E51"/>
    <w:rsid w:val="0026258D"/>
    <w:rsid w:val="00265576"/>
    <w:rsid w:val="0027544B"/>
    <w:rsid w:val="00284FC0"/>
    <w:rsid w:val="002932C4"/>
    <w:rsid w:val="002A0880"/>
    <w:rsid w:val="002A19A3"/>
    <w:rsid w:val="002A3F80"/>
    <w:rsid w:val="002A5879"/>
    <w:rsid w:val="002E2E19"/>
    <w:rsid w:val="002E56C1"/>
    <w:rsid w:val="002E7157"/>
    <w:rsid w:val="002F1BA1"/>
    <w:rsid w:val="002F5D5F"/>
    <w:rsid w:val="002F74BD"/>
    <w:rsid w:val="00301D9E"/>
    <w:rsid w:val="00306B2E"/>
    <w:rsid w:val="003138A8"/>
    <w:rsid w:val="00314776"/>
    <w:rsid w:val="00315BCB"/>
    <w:rsid w:val="003271DE"/>
    <w:rsid w:val="00332AEB"/>
    <w:rsid w:val="003335F5"/>
    <w:rsid w:val="00333E03"/>
    <w:rsid w:val="0033720D"/>
    <w:rsid w:val="0034048F"/>
    <w:rsid w:val="003405B6"/>
    <w:rsid w:val="00343C47"/>
    <w:rsid w:val="0035391D"/>
    <w:rsid w:val="003539F1"/>
    <w:rsid w:val="00353D16"/>
    <w:rsid w:val="0035449C"/>
    <w:rsid w:val="00365187"/>
    <w:rsid w:val="00370B81"/>
    <w:rsid w:val="0037455A"/>
    <w:rsid w:val="00374972"/>
    <w:rsid w:val="0037499E"/>
    <w:rsid w:val="00375D93"/>
    <w:rsid w:val="0037652B"/>
    <w:rsid w:val="00383126"/>
    <w:rsid w:val="0038542C"/>
    <w:rsid w:val="00385510"/>
    <w:rsid w:val="0039034A"/>
    <w:rsid w:val="003930BD"/>
    <w:rsid w:val="00394993"/>
    <w:rsid w:val="003A3993"/>
    <w:rsid w:val="003A691F"/>
    <w:rsid w:val="003A7319"/>
    <w:rsid w:val="003B2139"/>
    <w:rsid w:val="003B3E2D"/>
    <w:rsid w:val="003C1E8B"/>
    <w:rsid w:val="003C67B0"/>
    <w:rsid w:val="003D18C5"/>
    <w:rsid w:val="003D1C9C"/>
    <w:rsid w:val="003D5198"/>
    <w:rsid w:val="003D562C"/>
    <w:rsid w:val="003D77B7"/>
    <w:rsid w:val="003E1A2A"/>
    <w:rsid w:val="003E4B4D"/>
    <w:rsid w:val="00407DC2"/>
    <w:rsid w:val="00412D0C"/>
    <w:rsid w:val="004139B0"/>
    <w:rsid w:val="00420C87"/>
    <w:rsid w:val="0042260F"/>
    <w:rsid w:val="0042567B"/>
    <w:rsid w:val="004315A2"/>
    <w:rsid w:val="00446FC4"/>
    <w:rsid w:val="004535EC"/>
    <w:rsid w:val="00454A9B"/>
    <w:rsid w:val="00454B23"/>
    <w:rsid w:val="00465A3E"/>
    <w:rsid w:val="004700B8"/>
    <w:rsid w:val="004768A1"/>
    <w:rsid w:val="00481C21"/>
    <w:rsid w:val="00482D22"/>
    <w:rsid w:val="00483B04"/>
    <w:rsid w:val="00484530"/>
    <w:rsid w:val="004853D3"/>
    <w:rsid w:val="00486528"/>
    <w:rsid w:val="00486F90"/>
    <w:rsid w:val="0049087D"/>
    <w:rsid w:val="004A01BF"/>
    <w:rsid w:val="004A0ADD"/>
    <w:rsid w:val="004A5EFA"/>
    <w:rsid w:val="004A7433"/>
    <w:rsid w:val="004A75A9"/>
    <w:rsid w:val="004B079C"/>
    <w:rsid w:val="004B2BB4"/>
    <w:rsid w:val="004B7A1B"/>
    <w:rsid w:val="004C03BC"/>
    <w:rsid w:val="004C233C"/>
    <w:rsid w:val="004D0F99"/>
    <w:rsid w:val="004D5B4D"/>
    <w:rsid w:val="004D6D3F"/>
    <w:rsid w:val="004E02B5"/>
    <w:rsid w:val="004E1A92"/>
    <w:rsid w:val="004E27B6"/>
    <w:rsid w:val="004E2D5E"/>
    <w:rsid w:val="004E6078"/>
    <w:rsid w:val="004E658D"/>
    <w:rsid w:val="004F1568"/>
    <w:rsid w:val="004F17E9"/>
    <w:rsid w:val="004F503A"/>
    <w:rsid w:val="004F5A9F"/>
    <w:rsid w:val="005059AD"/>
    <w:rsid w:val="00520AB4"/>
    <w:rsid w:val="0052335E"/>
    <w:rsid w:val="0052394C"/>
    <w:rsid w:val="00525003"/>
    <w:rsid w:val="00530EE8"/>
    <w:rsid w:val="00534100"/>
    <w:rsid w:val="005348A8"/>
    <w:rsid w:val="005351D5"/>
    <w:rsid w:val="00536945"/>
    <w:rsid w:val="005431A3"/>
    <w:rsid w:val="005441F6"/>
    <w:rsid w:val="005447D5"/>
    <w:rsid w:val="00544D15"/>
    <w:rsid w:val="005523D2"/>
    <w:rsid w:val="00554F53"/>
    <w:rsid w:val="00557FBD"/>
    <w:rsid w:val="00564528"/>
    <w:rsid w:val="00580DE4"/>
    <w:rsid w:val="00582E8B"/>
    <w:rsid w:val="00584015"/>
    <w:rsid w:val="005853E6"/>
    <w:rsid w:val="005A3881"/>
    <w:rsid w:val="005A42A7"/>
    <w:rsid w:val="005A5374"/>
    <w:rsid w:val="005A7994"/>
    <w:rsid w:val="005A79D7"/>
    <w:rsid w:val="005B3422"/>
    <w:rsid w:val="005B3FBC"/>
    <w:rsid w:val="005D0F7D"/>
    <w:rsid w:val="005D40AE"/>
    <w:rsid w:val="005D5B48"/>
    <w:rsid w:val="005D5BCE"/>
    <w:rsid w:val="005D5BDD"/>
    <w:rsid w:val="005D67B1"/>
    <w:rsid w:val="005E46F1"/>
    <w:rsid w:val="005E5061"/>
    <w:rsid w:val="006127CD"/>
    <w:rsid w:val="00620203"/>
    <w:rsid w:val="0062102A"/>
    <w:rsid w:val="00623598"/>
    <w:rsid w:val="006240FA"/>
    <w:rsid w:val="00626D5C"/>
    <w:rsid w:val="00631AEC"/>
    <w:rsid w:val="00633D63"/>
    <w:rsid w:val="006377B3"/>
    <w:rsid w:val="00641D5E"/>
    <w:rsid w:val="006429AB"/>
    <w:rsid w:val="006443D5"/>
    <w:rsid w:val="00646642"/>
    <w:rsid w:val="00646B12"/>
    <w:rsid w:val="00646BCD"/>
    <w:rsid w:val="00651CF5"/>
    <w:rsid w:val="006530EF"/>
    <w:rsid w:val="00655D58"/>
    <w:rsid w:val="00660195"/>
    <w:rsid w:val="00662AA3"/>
    <w:rsid w:val="00664332"/>
    <w:rsid w:val="00682A54"/>
    <w:rsid w:val="006865AE"/>
    <w:rsid w:val="006B7302"/>
    <w:rsid w:val="006C204E"/>
    <w:rsid w:val="006C4CEA"/>
    <w:rsid w:val="006D40CF"/>
    <w:rsid w:val="006D4385"/>
    <w:rsid w:val="006D4BCE"/>
    <w:rsid w:val="006E0CA7"/>
    <w:rsid w:val="006E4EF9"/>
    <w:rsid w:val="006E7E51"/>
    <w:rsid w:val="006F01FE"/>
    <w:rsid w:val="006F593F"/>
    <w:rsid w:val="006F7354"/>
    <w:rsid w:val="007002A1"/>
    <w:rsid w:val="007020F7"/>
    <w:rsid w:val="00707088"/>
    <w:rsid w:val="007071E6"/>
    <w:rsid w:val="007215F2"/>
    <w:rsid w:val="007323DB"/>
    <w:rsid w:val="007326DB"/>
    <w:rsid w:val="0073416C"/>
    <w:rsid w:val="00737B36"/>
    <w:rsid w:val="00740BCC"/>
    <w:rsid w:val="00742F49"/>
    <w:rsid w:val="0074381A"/>
    <w:rsid w:val="00752AFE"/>
    <w:rsid w:val="0075418C"/>
    <w:rsid w:val="00761978"/>
    <w:rsid w:val="00762ECA"/>
    <w:rsid w:val="0076774D"/>
    <w:rsid w:val="0077265D"/>
    <w:rsid w:val="0077634F"/>
    <w:rsid w:val="00777A72"/>
    <w:rsid w:val="00780BD0"/>
    <w:rsid w:val="00783B99"/>
    <w:rsid w:val="00791CE2"/>
    <w:rsid w:val="00795D24"/>
    <w:rsid w:val="00797D98"/>
    <w:rsid w:val="007A4097"/>
    <w:rsid w:val="007A59CE"/>
    <w:rsid w:val="007A5BFA"/>
    <w:rsid w:val="007A64A0"/>
    <w:rsid w:val="007B070A"/>
    <w:rsid w:val="007B2954"/>
    <w:rsid w:val="007C06F4"/>
    <w:rsid w:val="007C3312"/>
    <w:rsid w:val="007C5A07"/>
    <w:rsid w:val="007D0DDD"/>
    <w:rsid w:val="007D2481"/>
    <w:rsid w:val="007D4691"/>
    <w:rsid w:val="007D5646"/>
    <w:rsid w:val="007D6D1F"/>
    <w:rsid w:val="007D70B0"/>
    <w:rsid w:val="007E14AB"/>
    <w:rsid w:val="007E6089"/>
    <w:rsid w:val="007F032C"/>
    <w:rsid w:val="007F03B5"/>
    <w:rsid w:val="007F25D1"/>
    <w:rsid w:val="007F4640"/>
    <w:rsid w:val="00807CDF"/>
    <w:rsid w:val="008217CD"/>
    <w:rsid w:val="00821840"/>
    <w:rsid w:val="008224DA"/>
    <w:rsid w:val="008247DF"/>
    <w:rsid w:val="00825A51"/>
    <w:rsid w:val="00826E4D"/>
    <w:rsid w:val="00831055"/>
    <w:rsid w:val="008344AA"/>
    <w:rsid w:val="00852ECE"/>
    <w:rsid w:val="00855EB8"/>
    <w:rsid w:val="0086045C"/>
    <w:rsid w:val="00861D96"/>
    <w:rsid w:val="008655CC"/>
    <w:rsid w:val="00865710"/>
    <w:rsid w:val="00865C76"/>
    <w:rsid w:val="00873854"/>
    <w:rsid w:val="00873D6B"/>
    <w:rsid w:val="008751F4"/>
    <w:rsid w:val="00880471"/>
    <w:rsid w:val="008811D3"/>
    <w:rsid w:val="008844F7"/>
    <w:rsid w:val="0088667F"/>
    <w:rsid w:val="00886E62"/>
    <w:rsid w:val="00887114"/>
    <w:rsid w:val="0089513B"/>
    <w:rsid w:val="008963E6"/>
    <w:rsid w:val="008A060C"/>
    <w:rsid w:val="008A1D49"/>
    <w:rsid w:val="008B3054"/>
    <w:rsid w:val="008B4C64"/>
    <w:rsid w:val="008B67EA"/>
    <w:rsid w:val="008B6C23"/>
    <w:rsid w:val="008C3F4B"/>
    <w:rsid w:val="008C4193"/>
    <w:rsid w:val="008C73BC"/>
    <w:rsid w:val="008D2294"/>
    <w:rsid w:val="008D6EC7"/>
    <w:rsid w:val="008D7B3D"/>
    <w:rsid w:val="008E19D6"/>
    <w:rsid w:val="008F3601"/>
    <w:rsid w:val="008F4020"/>
    <w:rsid w:val="008F7EAA"/>
    <w:rsid w:val="00900AFE"/>
    <w:rsid w:val="009108EB"/>
    <w:rsid w:val="00912126"/>
    <w:rsid w:val="009131E7"/>
    <w:rsid w:val="009156A6"/>
    <w:rsid w:val="00917BCC"/>
    <w:rsid w:val="00920F45"/>
    <w:rsid w:val="00921764"/>
    <w:rsid w:val="00923021"/>
    <w:rsid w:val="009304BD"/>
    <w:rsid w:val="00931BEC"/>
    <w:rsid w:val="00935E8D"/>
    <w:rsid w:val="0094307C"/>
    <w:rsid w:val="00945288"/>
    <w:rsid w:val="00945F7E"/>
    <w:rsid w:val="00946EE1"/>
    <w:rsid w:val="00947AEB"/>
    <w:rsid w:val="0095131F"/>
    <w:rsid w:val="009620DF"/>
    <w:rsid w:val="00962A24"/>
    <w:rsid w:val="009639DE"/>
    <w:rsid w:val="009910DF"/>
    <w:rsid w:val="00991F64"/>
    <w:rsid w:val="00993312"/>
    <w:rsid w:val="00995694"/>
    <w:rsid w:val="009A2DB9"/>
    <w:rsid w:val="009A7E9E"/>
    <w:rsid w:val="009B1614"/>
    <w:rsid w:val="009B58DA"/>
    <w:rsid w:val="009B6914"/>
    <w:rsid w:val="009C6AA5"/>
    <w:rsid w:val="009D047A"/>
    <w:rsid w:val="009D4134"/>
    <w:rsid w:val="009D636C"/>
    <w:rsid w:val="009E09EB"/>
    <w:rsid w:val="009E2BA4"/>
    <w:rsid w:val="009F207F"/>
    <w:rsid w:val="009F3D24"/>
    <w:rsid w:val="009F5A7D"/>
    <w:rsid w:val="009F5F05"/>
    <w:rsid w:val="00A03BAF"/>
    <w:rsid w:val="00A11F85"/>
    <w:rsid w:val="00A20D97"/>
    <w:rsid w:val="00A218F9"/>
    <w:rsid w:val="00A26625"/>
    <w:rsid w:val="00A30505"/>
    <w:rsid w:val="00A30605"/>
    <w:rsid w:val="00A34F33"/>
    <w:rsid w:val="00A4190A"/>
    <w:rsid w:val="00A508AE"/>
    <w:rsid w:val="00A53DF9"/>
    <w:rsid w:val="00A54201"/>
    <w:rsid w:val="00A54EF3"/>
    <w:rsid w:val="00A56AA5"/>
    <w:rsid w:val="00A64438"/>
    <w:rsid w:val="00A70C64"/>
    <w:rsid w:val="00A76205"/>
    <w:rsid w:val="00A77009"/>
    <w:rsid w:val="00A82252"/>
    <w:rsid w:val="00A8350F"/>
    <w:rsid w:val="00A8390F"/>
    <w:rsid w:val="00A84039"/>
    <w:rsid w:val="00A851D1"/>
    <w:rsid w:val="00A87B30"/>
    <w:rsid w:val="00A87D53"/>
    <w:rsid w:val="00A921F4"/>
    <w:rsid w:val="00A947FA"/>
    <w:rsid w:val="00A971BC"/>
    <w:rsid w:val="00AA0630"/>
    <w:rsid w:val="00AA2070"/>
    <w:rsid w:val="00AA6538"/>
    <w:rsid w:val="00AB20F3"/>
    <w:rsid w:val="00AB78B3"/>
    <w:rsid w:val="00AC3938"/>
    <w:rsid w:val="00AC3AB3"/>
    <w:rsid w:val="00AD1DF4"/>
    <w:rsid w:val="00AD49B8"/>
    <w:rsid w:val="00AD710B"/>
    <w:rsid w:val="00AE1FCD"/>
    <w:rsid w:val="00AE3E98"/>
    <w:rsid w:val="00AE73BE"/>
    <w:rsid w:val="00AF13C6"/>
    <w:rsid w:val="00AF3601"/>
    <w:rsid w:val="00B01A14"/>
    <w:rsid w:val="00B0656D"/>
    <w:rsid w:val="00B0691D"/>
    <w:rsid w:val="00B13829"/>
    <w:rsid w:val="00B15485"/>
    <w:rsid w:val="00B16926"/>
    <w:rsid w:val="00B2376F"/>
    <w:rsid w:val="00B33ECB"/>
    <w:rsid w:val="00B4087C"/>
    <w:rsid w:val="00B524BB"/>
    <w:rsid w:val="00B537CB"/>
    <w:rsid w:val="00B574DB"/>
    <w:rsid w:val="00B612A1"/>
    <w:rsid w:val="00B62893"/>
    <w:rsid w:val="00B62A11"/>
    <w:rsid w:val="00B638F6"/>
    <w:rsid w:val="00B74E1E"/>
    <w:rsid w:val="00B80CB6"/>
    <w:rsid w:val="00B84E63"/>
    <w:rsid w:val="00B85370"/>
    <w:rsid w:val="00B86A7E"/>
    <w:rsid w:val="00B9164D"/>
    <w:rsid w:val="00B93161"/>
    <w:rsid w:val="00B9737F"/>
    <w:rsid w:val="00BA6C43"/>
    <w:rsid w:val="00BB0C96"/>
    <w:rsid w:val="00BC21C2"/>
    <w:rsid w:val="00BC3527"/>
    <w:rsid w:val="00BE368A"/>
    <w:rsid w:val="00BF3393"/>
    <w:rsid w:val="00C00255"/>
    <w:rsid w:val="00C002D1"/>
    <w:rsid w:val="00C01DE2"/>
    <w:rsid w:val="00C06B42"/>
    <w:rsid w:val="00C10497"/>
    <w:rsid w:val="00C1130D"/>
    <w:rsid w:val="00C14776"/>
    <w:rsid w:val="00C2455C"/>
    <w:rsid w:val="00C3238E"/>
    <w:rsid w:val="00C3305F"/>
    <w:rsid w:val="00C36BB6"/>
    <w:rsid w:val="00C43378"/>
    <w:rsid w:val="00C502DD"/>
    <w:rsid w:val="00C5160B"/>
    <w:rsid w:val="00C64364"/>
    <w:rsid w:val="00C70068"/>
    <w:rsid w:val="00C70FE5"/>
    <w:rsid w:val="00C717C6"/>
    <w:rsid w:val="00C720B6"/>
    <w:rsid w:val="00C72348"/>
    <w:rsid w:val="00C7355E"/>
    <w:rsid w:val="00C74829"/>
    <w:rsid w:val="00C762E0"/>
    <w:rsid w:val="00C76D91"/>
    <w:rsid w:val="00C77839"/>
    <w:rsid w:val="00C82098"/>
    <w:rsid w:val="00C827AD"/>
    <w:rsid w:val="00C9607F"/>
    <w:rsid w:val="00CA1D3C"/>
    <w:rsid w:val="00CA2B0F"/>
    <w:rsid w:val="00CA7B5B"/>
    <w:rsid w:val="00CB0856"/>
    <w:rsid w:val="00CB0D05"/>
    <w:rsid w:val="00CB16BC"/>
    <w:rsid w:val="00CB3F05"/>
    <w:rsid w:val="00CB58DB"/>
    <w:rsid w:val="00CC3167"/>
    <w:rsid w:val="00CC4D2B"/>
    <w:rsid w:val="00CC77F0"/>
    <w:rsid w:val="00CD0084"/>
    <w:rsid w:val="00CD220D"/>
    <w:rsid w:val="00CD295D"/>
    <w:rsid w:val="00CE01E6"/>
    <w:rsid w:val="00CE65BE"/>
    <w:rsid w:val="00CF0128"/>
    <w:rsid w:val="00CF4705"/>
    <w:rsid w:val="00CF4D07"/>
    <w:rsid w:val="00D06835"/>
    <w:rsid w:val="00D1200C"/>
    <w:rsid w:val="00D13017"/>
    <w:rsid w:val="00D21094"/>
    <w:rsid w:val="00D250D7"/>
    <w:rsid w:val="00D27E5A"/>
    <w:rsid w:val="00D35638"/>
    <w:rsid w:val="00D36F89"/>
    <w:rsid w:val="00D442A3"/>
    <w:rsid w:val="00D53C4D"/>
    <w:rsid w:val="00D55CAD"/>
    <w:rsid w:val="00D56E52"/>
    <w:rsid w:val="00D60D13"/>
    <w:rsid w:val="00D67363"/>
    <w:rsid w:val="00D731B6"/>
    <w:rsid w:val="00D75557"/>
    <w:rsid w:val="00D828C1"/>
    <w:rsid w:val="00D84119"/>
    <w:rsid w:val="00D85DD9"/>
    <w:rsid w:val="00D9162B"/>
    <w:rsid w:val="00D92074"/>
    <w:rsid w:val="00D94258"/>
    <w:rsid w:val="00D979B1"/>
    <w:rsid w:val="00DA511F"/>
    <w:rsid w:val="00DB129B"/>
    <w:rsid w:val="00DB1CD7"/>
    <w:rsid w:val="00DB2D58"/>
    <w:rsid w:val="00DB348F"/>
    <w:rsid w:val="00DB5D64"/>
    <w:rsid w:val="00DB5EAB"/>
    <w:rsid w:val="00DC1010"/>
    <w:rsid w:val="00DC55E6"/>
    <w:rsid w:val="00DC64B1"/>
    <w:rsid w:val="00DD201C"/>
    <w:rsid w:val="00DD210A"/>
    <w:rsid w:val="00DE11F0"/>
    <w:rsid w:val="00DE7054"/>
    <w:rsid w:val="00DF1A07"/>
    <w:rsid w:val="00DF2116"/>
    <w:rsid w:val="00DF62B7"/>
    <w:rsid w:val="00E029F7"/>
    <w:rsid w:val="00E060D4"/>
    <w:rsid w:val="00E06EDF"/>
    <w:rsid w:val="00E205D5"/>
    <w:rsid w:val="00E2184B"/>
    <w:rsid w:val="00E23770"/>
    <w:rsid w:val="00E31163"/>
    <w:rsid w:val="00E37B34"/>
    <w:rsid w:val="00E50E69"/>
    <w:rsid w:val="00E629EB"/>
    <w:rsid w:val="00E6344A"/>
    <w:rsid w:val="00E64A6B"/>
    <w:rsid w:val="00E65478"/>
    <w:rsid w:val="00E7559F"/>
    <w:rsid w:val="00E80AD0"/>
    <w:rsid w:val="00E8231E"/>
    <w:rsid w:val="00E85B2C"/>
    <w:rsid w:val="00E96AAD"/>
    <w:rsid w:val="00E96CF1"/>
    <w:rsid w:val="00EA1200"/>
    <w:rsid w:val="00EA1F57"/>
    <w:rsid w:val="00EB0683"/>
    <w:rsid w:val="00EB52BD"/>
    <w:rsid w:val="00EC09F3"/>
    <w:rsid w:val="00EC6C33"/>
    <w:rsid w:val="00ED1FAE"/>
    <w:rsid w:val="00ED53F3"/>
    <w:rsid w:val="00ED758E"/>
    <w:rsid w:val="00EE5502"/>
    <w:rsid w:val="00EE7B2D"/>
    <w:rsid w:val="00EF3402"/>
    <w:rsid w:val="00EF6EFB"/>
    <w:rsid w:val="00F0229A"/>
    <w:rsid w:val="00F063DD"/>
    <w:rsid w:val="00F109EE"/>
    <w:rsid w:val="00F126A0"/>
    <w:rsid w:val="00F179C6"/>
    <w:rsid w:val="00F23EBA"/>
    <w:rsid w:val="00F241B3"/>
    <w:rsid w:val="00F260B8"/>
    <w:rsid w:val="00F30480"/>
    <w:rsid w:val="00F3114B"/>
    <w:rsid w:val="00F31ED2"/>
    <w:rsid w:val="00F37A38"/>
    <w:rsid w:val="00F4128C"/>
    <w:rsid w:val="00F413A6"/>
    <w:rsid w:val="00F427A9"/>
    <w:rsid w:val="00F42DC7"/>
    <w:rsid w:val="00F74600"/>
    <w:rsid w:val="00F8025A"/>
    <w:rsid w:val="00F8030C"/>
    <w:rsid w:val="00F8115D"/>
    <w:rsid w:val="00F92377"/>
    <w:rsid w:val="00F96000"/>
    <w:rsid w:val="00FA3483"/>
    <w:rsid w:val="00FA381C"/>
    <w:rsid w:val="00FD0212"/>
    <w:rsid w:val="00FD1709"/>
    <w:rsid w:val="00FD2757"/>
    <w:rsid w:val="00FD4C3E"/>
    <w:rsid w:val="00FD4F45"/>
    <w:rsid w:val="00FE0C5A"/>
    <w:rsid w:val="00FE12A1"/>
    <w:rsid w:val="00FE5E20"/>
    <w:rsid w:val="00FE7659"/>
    <w:rsid w:val="00FF2DC8"/>
    <w:rsid w:val="00FF4EAD"/>
    <w:rsid w:val="2FC8257E"/>
    <w:rsid w:val="43D3578A"/>
    <w:rsid w:val="6A211646"/>
    <w:rsid w:val="6A661DB2"/>
    <w:rsid w:val="702C1502"/>
    <w:rsid w:val="72AB0670"/>
    <w:rsid w:val="7C333E62"/>
    <w:rsid w:val="7E297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529AC"/>
  <w15:docId w15:val="{662D4794-685B-1E47-9C87-693D68D62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link w:val="2Char"/>
    <w:uiPriority w:val="9"/>
    <w:unhideWhenUsed/>
    <w:qFormat/>
    <w:rsid w:val="00200576"/>
    <w:pPr>
      <w:keepNext/>
      <w:keepLines/>
      <w:spacing w:before="260" w:after="260" w:line="416" w:lineRule="auto"/>
      <w:outlineLvl w:val="1"/>
    </w:pPr>
    <w:rPr>
      <w:rFonts w:ascii="Calibri Light" w:eastAsia="黑体" w:hAnsi="Calibri Light"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rPr>
      <w:kern w:val="2"/>
      <w:sz w:val="18"/>
      <w:szCs w:val="18"/>
    </w:rPr>
  </w:style>
  <w:style w:type="character" w:customStyle="1" w:styleId="Char">
    <w:name w:val="页脚 Char"/>
    <w:basedOn w:val="a0"/>
    <w:link w:val="a3"/>
    <w:rPr>
      <w:kern w:val="2"/>
      <w:sz w:val="18"/>
      <w:szCs w:val="18"/>
    </w:rPr>
  </w:style>
  <w:style w:type="character" w:customStyle="1" w:styleId="2Char">
    <w:name w:val="标题 2 Char"/>
    <w:basedOn w:val="a0"/>
    <w:link w:val="2"/>
    <w:uiPriority w:val="9"/>
    <w:rsid w:val="00200576"/>
    <w:rPr>
      <w:rFonts w:ascii="Calibri Light" w:eastAsia="黑体" w:hAnsi="Calibri Light" w:cs="Times New Roman"/>
      <w:b/>
      <w:bCs/>
      <w:kern w:val="2"/>
      <w:sz w:val="32"/>
      <w:szCs w:val="32"/>
    </w:rPr>
  </w:style>
  <w:style w:type="paragraph" w:styleId="a6">
    <w:name w:val="List Paragraph"/>
    <w:basedOn w:val="a"/>
    <w:uiPriority w:val="99"/>
    <w:rsid w:val="003749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hls</dc:creator>
  <cp:lastModifiedBy>Microsoft 帐户</cp:lastModifiedBy>
  <cp:revision>289</cp:revision>
  <dcterms:created xsi:type="dcterms:W3CDTF">2023-02-21T14:55:00Z</dcterms:created>
  <dcterms:modified xsi:type="dcterms:W3CDTF">2023-03-04T11:57:00Z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E73315C8CEDC48858D62AF8CD6F10852</vt:lpwstr>
  </property>
  <property fmtid="{D5CDD505-2E9C-101B-9397-08002B2CF9AE}" pid="4" name="GrammarlyDocumentId">
    <vt:lpwstr>d56f4c7917bea3b13553d5516b41f8b1f3af8923cc119f3caa1072d1c71ea46a</vt:lpwstr>
  </property>
</Properties>
</file>