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8911B5" w:rsidRDefault="00413AAB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>КАФЕДРА №</w:t>
      </w:r>
      <w:r w:rsidR="008911B5" w:rsidRPr="008911B5">
        <w:t>2</w:t>
      </w:r>
      <w:r w:rsidR="008911B5">
        <w:rPr>
          <w:lang w:val="en-US"/>
        </w:rPr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911B5" w:rsidRDefault="008911B5" w:rsidP="008911B5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док</w:t>
            </w:r>
            <w:proofErr w:type="gramStart"/>
            <w:r>
              <w:t>.т</w:t>
            </w:r>
            <w:proofErr w:type="gramEnd"/>
            <w:r>
              <w:t>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911B5" w:rsidRDefault="008911B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О.В. </w:t>
            </w:r>
            <w:proofErr w:type="spellStart"/>
            <w:r>
              <w:t>Шакин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8911B5">
            <w:pPr>
              <w:pStyle w:val="a5"/>
              <w:spacing w:before="960"/>
            </w:pPr>
            <w:r>
              <w:t>РЕФЕРАТ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8911B5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ТИПЫ АКУСТООПТИЧЕСКИХ УСТРОЙСТВ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8911B5" w:rsidRDefault="00413AAB" w:rsidP="008911B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911B5">
              <w:rPr>
                <w:sz w:val="28"/>
                <w:szCs w:val="28"/>
                <w:lang w:val="ru-RU"/>
              </w:rPr>
              <w:t>АКУСТООПТИЧЕСКИЕ УСТРОЙСТВА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8911B5" w:rsidRDefault="008911B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2935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8911B5" w:rsidRDefault="008911B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В.В. Кузнецов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911B5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bookmarkStart w:id="0" w:name="_GoBack"/>
      <w:bookmarkEnd w:id="0"/>
      <w:r w:rsidR="008911B5">
        <w:t>22</w:t>
      </w:r>
    </w:p>
    <w:p w:rsidR="008911B5" w:rsidRDefault="008911B5">
      <w:pPr>
        <w:spacing w:after="200" w:line="276" w:lineRule="auto"/>
      </w:pPr>
      <w:r>
        <w:br w:type="page"/>
      </w:r>
    </w:p>
    <w:p w:rsidR="00453947" w:rsidRPr="00453947" w:rsidRDefault="00453947" w:rsidP="008911B5">
      <w:pPr>
        <w:rPr>
          <w:color w:val="333333"/>
          <w:szCs w:val="27"/>
          <w:lang w:val="en-US"/>
        </w:rPr>
      </w:pPr>
      <w:r w:rsidRPr="00453947">
        <w:rPr>
          <w:color w:val="333333"/>
          <w:szCs w:val="27"/>
        </w:rPr>
        <w:lastRenderedPageBreak/>
        <w:t xml:space="preserve">Акустооптические устройства позволяют управлять амплитудой, частотой, поляризацией, спектральным составом светового сигнала и направлением распространения светового луча. Важной областью практического применения акустооптических эффектов являются системы обработки информации, где акустооптические устройства используются для обработки </w:t>
      </w:r>
      <w:proofErr w:type="spellStart"/>
      <w:r w:rsidRPr="00453947">
        <w:rPr>
          <w:color w:val="333333"/>
          <w:szCs w:val="27"/>
        </w:rPr>
        <w:t>СВЧ-сигналов</w:t>
      </w:r>
      <w:proofErr w:type="spellEnd"/>
      <w:r w:rsidRPr="00453947">
        <w:rPr>
          <w:color w:val="333333"/>
          <w:szCs w:val="27"/>
        </w:rPr>
        <w:t xml:space="preserve"> в реальном масштабе времени.</w:t>
      </w:r>
    </w:p>
    <w:p w:rsidR="00453947" w:rsidRDefault="00453947" w:rsidP="008911B5">
      <w:pPr>
        <w:rPr>
          <w:b/>
          <w:bCs/>
          <w:shd w:val="clear" w:color="auto" w:fill="FFFFFF"/>
          <w:lang w:val="en-US"/>
        </w:rPr>
      </w:pPr>
    </w:p>
    <w:p w:rsidR="00453947" w:rsidRDefault="00453947" w:rsidP="008911B5">
      <w:pPr>
        <w:rPr>
          <w:color w:val="333333"/>
          <w:szCs w:val="27"/>
          <w:lang w:val="en-US"/>
        </w:rPr>
      </w:pPr>
      <w:r w:rsidRPr="00453947">
        <w:rPr>
          <w:color w:val="333333"/>
          <w:szCs w:val="27"/>
        </w:rPr>
        <w:t xml:space="preserve">Основу таких устройств составляет акустооптическая ячейка (АОЯ), состоящая из рабочего тела (твердотельного образца или кюветы с жидкостью), в объёме которого происходит взаимодействие света с </w:t>
      </w:r>
      <w:proofErr w:type="spellStart"/>
      <w:proofErr w:type="gramStart"/>
      <w:r w:rsidRPr="00453947">
        <w:rPr>
          <w:color w:val="333333"/>
          <w:szCs w:val="27"/>
        </w:rPr>
        <w:t>УЗ-волной</w:t>
      </w:r>
      <w:proofErr w:type="spellEnd"/>
      <w:proofErr w:type="gramEnd"/>
      <w:r w:rsidRPr="00453947">
        <w:rPr>
          <w:color w:val="333333"/>
          <w:szCs w:val="27"/>
        </w:rPr>
        <w:t>, и излучателя УЗ (обычно пьезоэлектрического преобразователя). В зависимости от назначения имеется нескольких типов акустооптических приборов: дефлекторы, модуляторы, фильтры, процессоры и др.</w:t>
      </w:r>
    </w:p>
    <w:p w:rsidR="00453947" w:rsidRPr="00453947" w:rsidRDefault="00453947" w:rsidP="008911B5">
      <w:pPr>
        <w:rPr>
          <w:b/>
          <w:bCs/>
          <w:sz w:val="22"/>
          <w:shd w:val="clear" w:color="auto" w:fill="FFFFFF"/>
          <w:lang w:val="en-US"/>
        </w:rPr>
      </w:pPr>
    </w:p>
    <w:p w:rsidR="00413AAB" w:rsidRDefault="008911B5" w:rsidP="008911B5">
      <w:pPr>
        <w:rPr>
          <w:shd w:val="clear" w:color="auto" w:fill="FFFFFF"/>
        </w:rPr>
      </w:pPr>
      <w:proofErr w:type="spellStart"/>
      <w:proofErr w:type="gramStart"/>
      <w:r w:rsidRPr="008911B5">
        <w:rPr>
          <w:b/>
          <w:bCs/>
          <w:shd w:val="clear" w:color="auto" w:fill="FFFFFF"/>
        </w:rPr>
        <w:t>Акустоопти́ческий</w:t>
      </w:r>
      <w:proofErr w:type="spellEnd"/>
      <w:proofErr w:type="gramEnd"/>
      <w:r w:rsidRPr="008911B5">
        <w:rPr>
          <w:b/>
          <w:bCs/>
          <w:shd w:val="clear" w:color="auto" w:fill="FFFFFF"/>
        </w:rPr>
        <w:t xml:space="preserve"> </w:t>
      </w:r>
      <w:proofErr w:type="spellStart"/>
      <w:r w:rsidRPr="008911B5">
        <w:rPr>
          <w:b/>
          <w:bCs/>
          <w:shd w:val="clear" w:color="auto" w:fill="FFFFFF"/>
        </w:rPr>
        <w:t>модуля́тор</w:t>
      </w:r>
      <w:proofErr w:type="spellEnd"/>
      <w:r>
        <w:rPr>
          <w:shd w:val="clear" w:color="auto" w:fill="FFFFFF"/>
        </w:rPr>
        <w:t> </w:t>
      </w:r>
      <w:r w:rsidRPr="008911B5">
        <w:rPr>
          <w:b/>
          <w:shd w:val="clear" w:color="auto" w:fill="FFFFFF"/>
        </w:rPr>
        <w:t>(АОМ)</w:t>
      </w:r>
      <w:r>
        <w:rPr>
          <w:shd w:val="clear" w:color="auto" w:fill="FFFFFF"/>
        </w:rPr>
        <w:t> — устройство для изменения интенсивности пропускаемого света, вследствие его </w:t>
      </w:r>
      <w:r w:rsidRPr="008911B5">
        <w:rPr>
          <w:shd w:val="clear" w:color="auto" w:fill="FFFFFF"/>
        </w:rPr>
        <w:t>дифракции</w:t>
      </w:r>
      <w:r>
        <w:rPr>
          <w:shd w:val="clear" w:color="auto" w:fill="FFFFFF"/>
        </w:rPr>
        <w:t> на решётке, образуемой в стекле в результате пространственной модуляции </w:t>
      </w:r>
      <w:r w:rsidRPr="008911B5">
        <w:rPr>
          <w:shd w:val="clear" w:color="auto" w:fill="FFFFFF"/>
        </w:rPr>
        <w:t>показателя преломления</w:t>
      </w:r>
      <w:r>
        <w:rPr>
          <w:shd w:val="clear" w:color="auto" w:fill="FFFFFF"/>
        </w:rPr>
        <w:t> акустической </w:t>
      </w:r>
      <w:r w:rsidRPr="008911B5">
        <w:rPr>
          <w:shd w:val="clear" w:color="auto" w:fill="FFFFFF"/>
        </w:rPr>
        <w:t>волной</w:t>
      </w:r>
      <w:r>
        <w:rPr>
          <w:shd w:val="clear" w:color="auto" w:fill="FFFFFF"/>
        </w:rPr>
        <w:t>.</w:t>
      </w:r>
    </w:p>
    <w:p w:rsidR="008911B5" w:rsidRDefault="008911B5" w:rsidP="008911B5">
      <w:pPr>
        <w:rPr>
          <w:shd w:val="clear" w:color="auto" w:fill="FFFFFF"/>
        </w:rPr>
      </w:pPr>
    </w:p>
    <w:p w:rsidR="008911B5" w:rsidRDefault="008911B5" w:rsidP="008911B5">
      <w:pPr>
        <w:rPr>
          <w:color w:val="000000"/>
          <w:szCs w:val="21"/>
          <w:shd w:val="clear" w:color="auto" w:fill="FFFFFF"/>
        </w:rPr>
      </w:pPr>
      <w:proofErr w:type="gramStart"/>
      <w:r w:rsidRPr="00453947">
        <w:rPr>
          <w:b/>
          <w:shd w:val="clear" w:color="auto" w:fill="FFFFFF"/>
        </w:rPr>
        <w:t>Акустооптический</w:t>
      </w:r>
      <w:proofErr w:type="gramEnd"/>
      <w:r w:rsidRPr="00453947">
        <w:rPr>
          <w:b/>
          <w:shd w:val="clear" w:color="auto" w:fill="FFFFFF"/>
        </w:rPr>
        <w:t xml:space="preserve"> анализатора спектра</w:t>
      </w:r>
      <w:r>
        <w:rPr>
          <w:shd w:val="clear" w:color="auto" w:fill="FFFFFF"/>
        </w:rPr>
        <w:t xml:space="preserve"> — </w:t>
      </w:r>
      <w:r w:rsidRPr="008911B5">
        <w:rPr>
          <w:color w:val="000000"/>
          <w:szCs w:val="21"/>
          <w:shd w:val="clear" w:color="auto" w:fill="FFFFFF"/>
        </w:rPr>
        <w:t>относится к радиоизмерительной технике и может использоваться для визуального анализа амплитудного спектра исследуемых сигналов и определения вида их модуляции.</w:t>
      </w:r>
    </w:p>
    <w:p w:rsidR="00453947" w:rsidRPr="00453947" w:rsidRDefault="00453947" w:rsidP="00453947">
      <w:pPr>
        <w:shd w:val="clear" w:color="auto" w:fill="FFFFFF"/>
        <w:spacing w:before="100" w:beforeAutospacing="1" w:after="24"/>
        <w:rPr>
          <w:color w:val="202122"/>
          <w:szCs w:val="21"/>
        </w:rPr>
      </w:pPr>
      <w:r w:rsidRPr="00453947">
        <w:rPr>
          <w:b/>
          <w:bCs/>
          <w:color w:val="202122"/>
          <w:szCs w:val="21"/>
        </w:rPr>
        <w:t>Акустооптические процессоры</w:t>
      </w:r>
      <w:r w:rsidRPr="00453947">
        <w:rPr>
          <w:color w:val="202122"/>
          <w:szCs w:val="21"/>
        </w:rPr>
        <w:t> — осуществляют те или иные математические операции над оптическими и акустическими сигналами. В частности:</w:t>
      </w:r>
    </w:p>
    <w:p w:rsidR="00453947" w:rsidRPr="00453947" w:rsidRDefault="00453947" w:rsidP="00453947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color w:val="202122"/>
          <w:szCs w:val="21"/>
        </w:rPr>
      </w:pPr>
      <w:r w:rsidRPr="00453947">
        <w:rPr>
          <w:color w:val="202122"/>
          <w:szCs w:val="21"/>
        </w:rPr>
        <w:t>корреляторы — вычисляют корреляцию двух сигналов;</w:t>
      </w:r>
    </w:p>
    <w:p w:rsidR="00453947" w:rsidRPr="00453947" w:rsidRDefault="00453947" w:rsidP="00453947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color w:val="202122"/>
          <w:szCs w:val="21"/>
        </w:rPr>
      </w:pPr>
      <w:r w:rsidRPr="00453947">
        <w:rPr>
          <w:color w:val="202122"/>
          <w:szCs w:val="21"/>
        </w:rPr>
        <w:t>конвольверы — выполняют математическую операцию свёртки двух сигналов;</w:t>
      </w:r>
    </w:p>
    <w:p w:rsidR="00453947" w:rsidRPr="00453947" w:rsidRDefault="00453947" w:rsidP="00453947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color w:val="202122"/>
          <w:szCs w:val="21"/>
        </w:rPr>
      </w:pPr>
      <w:r w:rsidRPr="00453947">
        <w:rPr>
          <w:color w:val="202122"/>
          <w:szCs w:val="21"/>
        </w:rPr>
        <w:t>матрично-векторные процессоры — выполняют операции линейной алгебры;</w:t>
      </w:r>
    </w:p>
    <w:p w:rsidR="00453947" w:rsidRDefault="00453947" w:rsidP="00453947">
      <w:pPr>
        <w:shd w:val="clear" w:color="auto" w:fill="FFFFFF"/>
        <w:spacing w:before="100" w:beforeAutospacing="1" w:after="24"/>
        <w:rPr>
          <w:color w:val="202122"/>
          <w:szCs w:val="21"/>
        </w:rPr>
      </w:pPr>
      <w:r w:rsidRPr="00453947">
        <w:rPr>
          <w:b/>
          <w:bCs/>
          <w:color w:val="202122"/>
          <w:szCs w:val="21"/>
        </w:rPr>
        <w:t>Развёртывающие устройства</w:t>
      </w:r>
      <w:r w:rsidRPr="00453947">
        <w:rPr>
          <w:color w:val="202122"/>
          <w:szCs w:val="21"/>
        </w:rPr>
        <w:t> — позволяют считывать оптическое изображение построчно и преобразовывать его с помощью одноэлементного фотодетектора в последовательность электрических сигналов.</w:t>
      </w:r>
    </w:p>
    <w:p w:rsidR="00453947" w:rsidRPr="00453947" w:rsidRDefault="00453947" w:rsidP="00453947">
      <w:pPr>
        <w:shd w:val="clear" w:color="auto" w:fill="FFFFFF"/>
        <w:spacing w:before="100" w:beforeAutospacing="1" w:after="24"/>
        <w:rPr>
          <w:color w:val="202122"/>
        </w:rPr>
      </w:pPr>
      <w:r w:rsidRPr="00453947">
        <w:rPr>
          <w:b/>
          <w:bCs/>
          <w:color w:val="202122"/>
          <w:shd w:val="clear" w:color="auto" w:fill="FFFFFF"/>
        </w:rPr>
        <w:t>Акустооптический дефлектор</w:t>
      </w:r>
      <w:r w:rsidRPr="00453947">
        <w:t> (AOD) пространственно управляет оптическим лучом. </w:t>
      </w:r>
      <w:r w:rsidRPr="00453947">
        <w:rPr>
          <w:color w:val="202122"/>
          <w:shd w:val="clear" w:color="auto" w:fill="FFFFFF"/>
        </w:rPr>
        <w:t>При работе акустооптического дефлектора мощность, приводящая в действие акустический преобразователь, поддерживается на постоянном уровне, в то время как акустическая частота изменяется для отклонения луча в различные угловые положения. </w:t>
      </w:r>
    </w:p>
    <w:p w:rsidR="00453947" w:rsidRPr="00453947" w:rsidRDefault="00453947" w:rsidP="00453947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color w:val="202122"/>
        </w:rPr>
      </w:pPr>
      <w:r w:rsidRPr="00453947">
        <w:rPr>
          <w:b/>
          <w:bCs/>
          <w:color w:val="202122"/>
        </w:rPr>
        <w:t>Акустооптические системы с обратными связями</w:t>
      </w:r>
      <w:r w:rsidRPr="00453947">
        <w:rPr>
          <w:color w:val="202122"/>
        </w:rPr>
        <w:t>:</w:t>
      </w:r>
    </w:p>
    <w:p w:rsidR="00453947" w:rsidRPr="00453947" w:rsidRDefault="00453947" w:rsidP="00453947">
      <w:pPr>
        <w:numPr>
          <w:ilvl w:val="1"/>
          <w:numId w:val="3"/>
        </w:numPr>
        <w:shd w:val="clear" w:color="auto" w:fill="FFFFFF"/>
        <w:spacing w:before="100" w:beforeAutospacing="1" w:after="24"/>
        <w:ind w:left="768"/>
        <w:rPr>
          <w:color w:val="202122"/>
        </w:rPr>
      </w:pPr>
      <w:r w:rsidRPr="00453947">
        <w:rPr>
          <w:color w:val="202122"/>
        </w:rPr>
        <w:t>системы стабилизации оптических и электрических параметров (например, системы стабилизации интенсивности оптического пучка);</w:t>
      </w:r>
    </w:p>
    <w:p w:rsidR="00453947" w:rsidRPr="00453947" w:rsidRDefault="00453947" w:rsidP="00453947">
      <w:pPr>
        <w:numPr>
          <w:ilvl w:val="1"/>
          <w:numId w:val="3"/>
        </w:numPr>
        <w:shd w:val="clear" w:color="auto" w:fill="FFFFFF"/>
        <w:spacing w:before="100" w:beforeAutospacing="1" w:after="24"/>
        <w:ind w:left="768"/>
        <w:rPr>
          <w:color w:val="202122"/>
        </w:rPr>
      </w:pPr>
      <w:r w:rsidRPr="00453947">
        <w:rPr>
          <w:color w:val="202122"/>
        </w:rPr>
        <w:t>электронно-акустооптические генераторы — автоколебательные системы, содержащие в качестве основного нелинейного элемента акустооптическое устройство; позволяют получать согласованные автоколебания электрических, акустических и оптических величин, включая регулярные и стохастические колебательные режимы;</w:t>
      </w:r>
    </w:p>
    <w:p w:rsidR="00453947" w:rsidRPr="00453947" w:rsidRDefault="00453947" w:rsidP="00453947">
      <w:pPr>
        <w:numPr>
          <w:ilvl w:val="1"/>
          <w:numId w:val="3"/>
        </w:numPr>
        <w:shd w:val="clear" w:color="auto" w:fill="FFFFFF"/>
        <w:spacing w:before="100" w:beforeAutospacing="1" w:after="24"/>
        <w:ind w:left="768"/>
        <w:rPr>
          <w:color w:val="202122"/>
        </w:rPr>
      </w:pPr>
      <w:proofErr w:type="spellStart"/>
      <w:r w:rsidRPr="00453947">
        <w:rPr>
          <w:color w:val="202122"/>
        </w:rPr>
        <w:t>бистабильные</w:t>
      </w:r>
      <w:proofErr w:type="spellEnd"/>
      <w:r w:rsidRPr="00453947">
        <w:rPr>
          <w:color w:val="202122"/>
        </w:rPr>
        <w:t xml:space="preserve"> и </w:t>
      </w:r>
      <w:proofErr w:type="spellStart"/>
      <w:r w:rsidRPr="00453947">
        <w:rPr>
          <w:color w:val="202122"/>
        </w:rPr>
        <w:t>мультистабильные</w:t>
      </w:r>
      <w:proofErr w:type="spellEnd"/>
      <w:r w:rsidRPr="00453947">
        <w:rPr>
          <w:color w:val="202122"/>
        </w:rPr>
        <w:t xml:space="preserve"> системы — акустооптические системы, характеризующиеся двумя или несколькими стабильными состояниями, между которыми возможно переключение при определенном внешнем воздействии; такие системы можно рассматривать как оптические аналоги электронных триггеров.</w:t>
      </w:r>
    </w:p>
    <w:p w:rsidR="00453947" w:rsidRDefault="00453947" w:rsidP="00453947">
      <w:pPr>
        <w:shd w:val="clear" w:color="auto" w:fill="FFFFFF"/>
        <w:spacing w:before="100" w:beforeAutospacing="1" w:after="24"/>
        <w:rPr>
          <w:color w:val="202122"/>
          <w:szCs w:val="21"/>
        </w:rPr>
      </w:pPr>
    </w:p>
    <w:p w:rsidR="00453947" w:rsidRPr="00453947" w:rsidRDefault="00453947" w:rsidP="00453947">
      <w:pPr>
        <w:shd w:val="clear" w:color="auto" w:fill="FFFFFF"/>
        <w:spacing w:before="100" w:beforeAutospacing="1" w:after="24"/>
        <w:rPr>
          <w:color w:val="202122"/>
          <w:szCs w:val="21"/>
        </w:rPr>
      </w:pPr>
    </w:p>
    <w:p w:rsidR="00453947" w:rsidRPr="008911B5" w:rsidRDefault="00453947" w:rsidP="008911B5">
      <w:pPr>
        <w:rPr>
          <w:rStyle w:val="a8"/>
        </w:rPr>
      </w:pPr>
    </w:p>
    <w:p w:rsidR="008911B5" w:rsidRPr="008911B5" w:rsidRDefault="008911B5" w:rsidP="008911B5">
      <w:pPr>
        <w:widowControl w:val="0"/>
        <w:autoSpaceDE w:val="0"/>
        <w:autoSpaceDN w:val="0"/>
        <w:adjustRightInd w:val="0"/>
        <w:spacing w:before="1800"/>
      </w:pPr>
    </w:p>
    <w:sectPr w:rsidR="008911B5" w:rsidRPr="008911B5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328EA"/>
    <w:multiLevelType w:val="multilevel"/>
    <w:tmpl w:val="02B2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A548E9"/>
    <w:multiLevelType w:val="multilevel"/>
    <w:tmpl w:val="9B32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2174AB"/>
    <w:multiLevelType w:val="multilevel"/>
    <w:tmpl w:val="407C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413AAB"/>
    <w:rsid w:val="000A2CF1"/>
    <w:rsid w:val="000A67BE"/>
    <w:rsid w:val="00284869"/>
    <w:rsid w:val="003F448A"/>
    <w:rsid w:val="00413AAB"/>
    <w:rsid w:val="00453947"/>
    <w:rsid w:val="005A2A15"/>
    <w:rsid w:val="005B566D"/>
    <w:rsid w:val="005E3C66"/>
    <w:rsid w:val="006375AF"/>
    <w:rsid w:val="007C55D8"/>
    <w:rsid w:val="008911B5"/>
    <w:rsid w:val="008D1AAC"/>
    <w:rsid w:val="009B751E"/>
    <w:rsid w:val="00A74901"/>
    <w:rsid w:val="00AF6555"/>
    <w:rsid w:val="00B20256"/>
    <w:rsid w:val="00B71FEE"/>
    <w:rsid w:val="00BA50FA"/>
    <w:rsid w:val="00C1506F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911B5"/>
    <w:rPr>
      <w:color w:val="0000FF"/>
      <w:u w:val="single"/>
    </w:rPr>
  </w:style>
  <w:style w:type="character" w:styleId="a8">
    <w:name w:val="Emphasis"/>
    <w:basedOn w:val="a0"/>
    <w:qFormat/>
    <w:locked/>
    <w:rsid w:val="008911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Zverdvd.org</cp:lastModifiedBy>
  <cp:revision>2</cp:revision>
  <cp:lastPrinted>2010-01-18T13:20:00Z</cp:lastPrinted>
  <dcterms:created xsi:type="dcterms:W3CDTF">2022-09-30T18:46:00Z</dcterms:created>
  <dcterms:modified xsi:type="dcterms:W3CDTF">2022-09-30T18:46:00Z</dcterms:modified>
</cp:coreProperties>
</file>