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477D" w14:textId="4D7266D3" w:rsidR="00E03DE0" w:rsidRDefault="5FF53499" w:rsidP="7697F029">
      <w:r>
        <w:rPr>
          <w:noProof/>
        </w:rPr>
        <w:drawing>
          <wp:inline distT="0" distB="0" distL="0" distR="0" wp14:anchorId="47F13047" wp14:editId="7697F029">
            <wp:extent cx="1814132" cy="1281430"/>
            <wp:effectExtent l="0" t="0" r="0" b="0"/>
            <wp:docPr id="900756602" name="Imagem 90075660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32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8DAED" w14:textId="77777777" w:rsidR="00E03DE0" w:rsidRDefault="00E03DE0" w:rsidP="00921A08">
      <w:pPr>
        <w:jc w:val="center"/>
        <w:rPr>
          <w:rFonts w:ascii="Abadi Extra Light" w:hAnsi="Abadi Extra Light"/>
        </w:rPr>
      </w:pPr>
    </w:p>
    <w:p w14:paraId="08818663" w14:textId="77777777" w:rsidR="00E03DE0" w:rsidRDefault="00E03DE0" w:rsidP="00921A08">
      <w:pPr>
        <w:jc w:val="center"/>
        <w:rPr>
          <w:rFonts w:ascii="Abadi Extra Light" w:hAnsi="Abadi Extra Light"/>
        </w:rPr>
      </w:pPr>
    </w:p>
    <w:p w14:paraId="24073CEC" w14:textId="744E7A92" w:rsidR="00DA18C0" w:rsidRPr="00921A08" w:rsidRDefault="00E3132A" w:rsidP="00921A08">
      <w:pPr>
        <w:jc w:val="center"/>
        <w:rPr>
          <w:rFonts w:ascii="Abadi Extra Light" w:hAnsi="Abadi Extra Light"/>
        </w:rPr>
      </w:pPr>
      <w:r>
        <w:br w:type="textWrapping" w:clear="all"/>
      </w:r>
    </w:p>
    <w:p w14:paraId="32ACB081" w14:textId="3830D847" w:rsidR="00D27EE9" w:rsidRPr="00C462BD" w:rsidRDefault="00A553C0" w:rsidP="00C462BD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PROJETO DE PESQUISA E INOVAÇÃO</w:t>
      </w:r>
    </w:p>
    <w:p w14:paraId="6B16BD65" w14:textId="0F481C7F" w:rsidR="00921A08" w:rsidRPr="009A3CC3" w:rsidRDefault="00C462BD" w:rsidP="00921A08">
      <w:pPr>
        <w:jc w:val="center"/>
        <w:rPr>
          <w:rFonts w:ascii="LilyUPC" w:hAnsi="LilyUPC" w:cs="LilyUPC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260C4022">
        <w:rPr>
          <w:rFonts w:ascii="LilyUPC" w:hAnsi="LilyUPC" w:cs="LilyUPC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VAGA</w:t>
      </w:r>
      <w:r w:rsidRPr="76B3BC19">
        <w:rPr>
          <w:rFonts w:ascii="LilyUPC" w:hAnsi="LilyUPC" w:cs="LilyUPC" w:hint="cs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76B3BC19">
        <w:rPr>
          <w:rFonts w:ascii="LilyUPC" w:hAnsi="LilyUPC" w:cs="LilyUPC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FÁCIL</w:t>
      </w:r>
    </w:p>
    <w:p w14:paraId="02F96064" w14:textId="140F036C" w:rsidR="00921A08" w:rsidRDefault="00921A08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0659910E" w14:textId="77777777" w:rsidR="00B508DE" w:rsidRPr="00E03DE0" w:rsidRDefault="00B508DE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4035ADF3" w14:textId="77777777" w:rsidR="00921A08" w:rsidRPr="00E03DE0" w:rsidRDefault="00921A08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0B55568E" w14:textId="77777777" w:rsidR="00921A08" w:rsidRPr="00E03DE0" w:rsidRDefault="00921A08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483CC2FF" w14:textId="7F640B37" w:rsidR="00794B12" w:rsidRPr="00C462BD" w:rsidRDefault="00DC16A8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A</w:t>
      </w:r>
      <w:r w:rsidR="009A464E" w:rsidRPr="00C462BD">
        <w:rPr>
          <w:rFonts w:ascii="Abadi Extra Light" w:hAnsi="Abadi Extra Light"/>
          <w:sz w:val="28"/>
          <w:szCs w:val="28"/>
        </w:rPr>
        <w:t>DRIANO ALLE</w:t>
      </w:r>
      <w:r w:rsidR="001E541E">
        <w:rPr>
          <w:rFonts w:ascii="Abadi Extra Light" w:hAnsi="Abadi Extra Light"/>
          <w:sz w:val="28"/>
          <w:szCs w:val="28"/>
        </w:rPr>
        <w:t>X</w:t>
      </w:r>
      <w:r w:rsidR="009A464E" w:rsidRPr="00C462BD">
        <w:rPr>
          <w:rFonts w:ascii="Abadi Extra Light" w:hAnsi="Abadi Extra Light"/>
          <w:sz w:val="28"/>
          <w:szCs w:val="28"/>
        </w:rPr>
        <w:t>ANDER BENITEZ MARQUÊS DE CARVALHO</w:t>
      </w:r>
    </w:p>
    <w:p w14:paraId="0A8CB83D" w14:textId="2EDB341C" w:rsidR="005A2CA3" w:rsidRPr="00C462BD" w:rsidRDefault="005A2CA3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ALEXANDRA HARUMI</w:t>
      </w:r>
      <w:r w:rsidR="001A09C8">
        <w:rPr>
          <w:rFonts w:ascii="Abadi Extra Light" w:hAnsi="Abadi Extra Light"/>
          <w:sz w:val="28"/>
          <w:szCs w:val="28"/>
        </w:rPr>
        <w:t xml:space="preserve"> YARA</w:t>
      </w:r>
    </w:p>
    <w:p w14:paraId="6E8FE7FD" w14:textId="324294C6" w:rsidR="005A2CA3" w:rsidRPr="00C462BD" w:rsidRDefault="008277F4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 xml:space="preserve">ANIZIO </w:t>
      </w:r>
      <w:r w:rsidR="00846649" w:rsidRPr="00C462BD">
        <w:rPr>
          <w:rFonts w:ascii="Abadi Extra Light" w:hAnsi="Abadi Extra Light"/>
          <w:sz w:val="28"/>
          <w:szCs w:val="28"/>
        </w:rPr>
        <w:t>MESQUITA DE CASTRO</w:t>
      </w:r>
    </w:p>
    <w:p w14:paraId="71AD481A" w14:textId="2B333F90" w:rsidR="008277F4" w:rsidRPr="00C462BD" w:rsidRDefault="0414DFE5" w:rsidP="49DE715D">
      <w:pPr>
        <w:jc w:val="center"/>
        <w:rPr>
          <w:rFonts w:ascii="Abadi Extra Light" w:hAnsi="Abadi Extra Light"/>
          <w:sz w:val="28"/>
          <w:szCs w:val="28"/>
        </w:rPr>
      </w:pPr>
      <w:r w:rsidRPr="49DE715D">
        <w:rPr>
          <w:rFonts w:ascii="Abadi Extra Light" w:hAnsi="Abadi Extra Light"/>
          <w:sz w:val="28"/>
          <w:szCs w:val="28"/>
        </w:rPr>
        <w:t>DANIEL YUZO RODRIG</w:t>
      </w:r>
      <w:r w:rsidR="7933EC5D" w:rsidRPr="49DE715D">
        <w:rPr>
          <w:rFonts w:ascii="Abadi Extra Light" w:hAnsi="Abadi Extra Light"/>
          <w:sz w:val="28"/>
          <w:szCs w:val="28"/>
        </w:rPr>
        <w:t>U</w:t>
      </w:r>
      <w:r w:rsidRPr="49DE715D">
        <w:rPr>
          <w:rFonts w:ascii="Abadi Extra Light" w:hAnsi="Abadi Extra Light"/>
          <w:sz w:val="28"/>
          <w:szCs w:val="28"/>
        </w:rPr>
        <w:t>ES PALMA</w:t>
      </w:r>
    </w:p>
    <w:p w14:paraId="36ACE1F1" w14:textId="23BD19C2" w:rsidR="008277F4" w:rsidRPr="00C462BD" w:rsidRDefault="00A548BF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ISABELA OLIVEIRA NORONHA</w:t>
      </w:r>
    </w:p>
    <w:p w14:paraId="2891DEDA" w14:textId="3C2D8911" w:rsidR="00A548BF" w:rsidRPr="00C462BD" w:rsidRDefault="00A548BF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KEVYN ROCHA AL</w:t>
      </w:r>
      <w:r w:rsidR="00846649" w:rsidRPr="00C462BD">
        <w:rPr>
          <w:rFonts w:ascii="Abadi Extra Light" w:hAnsi="Abadi Extra Light"/>
          <w:sz w:val="28"/>
          <w:szCs w:val="28"/>
        </w:rPr>
        <w:t>VES</w:t>
      </w:r>
    </w:p>
    <w:p w14:paraId="51C4D172" w14:textId="1DC407E6" w:rsidR="00921A08" w:rsidRPr="00C462BD" w:rsidRDefault="5E9553A3" w:rsidP="00921A08">
      <w:pPr>
        <w:jc w:val="center"/>
        <w:rPr>
          <w:rFonts w:ascii="Abadi Extra Light" w:hAnsi="Abadi Extra Light"/>
          <w:sz w:val="28"/>
          <w:szCs w:val="28"/>
        </w:rPr>
      </w:pPr>
      <w:r w:rsidRPr="7697F029">
        <w:rPr>
          <w:rFonts w:ascii="Abadi Extra Light" w:hAnsi="Abadi Extra Light"/>
          <w:sz w:val="28"/>
          <w:szCs w:val="28"/>
        </w:rPr>
        <w:t>LUANNA DI STEFANI SOUZA</w:t>
      </w:r>
    </w:p>
    <w:p w14:paraId="1584A50C" w14:textId="2E9165E9" w:rsidR="7697F029" w:rsidRDefault="7697F029" w:rsidP="7697F029">
      <w:pPr>
        <w:jc w:val="center"/>
        <w:rPr>
          <w:rFonts w:ascii="Abadi Extra Light" w:hAnsi="Abadi Extra Light"/>
          <w:sz w:val="28"/>
          <w:szCs w:val="28"/>
        </w:rPr>
      </w:pPr>
    </w:p>
    <w:p w14:paraId="560D51BC" w14:textId="3A7D8505" w:rsidR="7697F029" w:rsidRDefault="7697F029" w:rsidP="7697F029">
      <w:pPr>
        <w:jc w:val="center"/>
        <w:rPr>
          <w:rFonts w:ascii="Abadi Extra Light" w:hAnsi="Abadi Extra Light"/>
          <w:sz w:val="28"/>
          <w:szCs w:val="28"/>
        </w:rPr>
      </w:pPr>
    </w:p>
    <w:p w14:paraId="145B550D" w14:textId="2EDACEC4" w:rsidR="7697F029" w:rsidRDefault="7697F029" w:rsidP="7697F029">
      <w:pPr>
        <w:rPr>
          <w:rFonts w:ascii="Abadi Extra Light" w:hAnsi="Abadi Extra Light"/>
          <w:sz w:val="28"/>
          <w:szCs w:val="28"/>
        </w:rPr>
      </w:pPr>
    </w:p>
    <w:p w14:paraId="23EACCD7" w14:textId="425DEDE1" w:rsidR="7697F029" w:rsidRDefault="7697F029" w:rsidP="7697F029">
      <w:pPr>
        <w:rPr>
          <w:rFonts w:ascii="Abadi Extra Light" w:hAnsi="Abadi Extra Light"/>
          <w:sz w:val="28"/>
          <w:szCs w:val="28"/>
        </w:rPr>
      </w:pPr>
    </w:p>
    <w:p w14:paraId="523A9A00" w14:textId="77777777" w:rsidR="00921A08" w:rsidRPr="00C462BD" w:rsidRDefault="00921A08" w:rsidP="00921A08">
      <w:pPr>
        <w:jc w:val="center"/>
        <w:rPr>
          <w:rFonts w:ascii="Abadi Extra Light" w:hAnsi="Abadi Extra Light"/>
          <w:sz w:val="28"/>
          <w:szCs w:val="28"/>
        </w:rPr>
      </w:pPr>
    </w:p>
    <w:p w14:paraId="7FDF50E0" w14:textId="26EADC89" w:rsidR="003676FC" w:rsidRPr="00C462BD" w:rsidRDefault="7AC76572" w:rsidP="00742EB8">
      <w:pPr>
        <w:jc w:val="center"/>
        <w:rPr>
          <w:rFonts w:ascii="Abadi Extra Light" w:hAnsi="Abadi Extra Light"/>
          <w:sz w:val="28"/>
          <w:szCs w:val="28"/>
        </w:rPr>
      </w:pPr>
      <w:r w:rsidRPr="7697F029">
        <w:rPr>
          <w:rFonts w:ascii="Abadi Extra Light" w:hAnsi="Abadi Extra Light"/>
          <w:sz w:val="28"/>
          <w:szCs w:val="28"/>
        </w:rPr>
        <w:t>02/20</w:t>
      </w:r>
      <w:r w:rsidR="788214B8" w:rsidRPr="7697F029">
        <w:rPr>
          <w:rFonts w:ascii="Abadi Extra Light" w:hAnsi="Abadi Extra Light"/>
          <w:sz w:val="28"/>
          <w:szCs w:val="28"/>
        </w:rPr>
        <w:t>23</w:t>
      </w:r>
    </w:p>
    <w:p w14:paraId="43718FC8" w14:textId="05913EB9" w:rsidR="0F78CF65" w:rsidRDefault="0F78CF65" w:rsidP="00EC7EAE">
      <w:pPr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p w14:paraId="1B19FCEC" w14:textId="138AA52D" w:rsidR="2B52A6D4" w:rsidRDefault="64C4C67D" w:rsidP="49DE715D">
      <w:pPr>
        <w:jc w:val="center"/>
        <w:rPr>
          <w:rFonts w:ascii="Abadi Extra Light" w:hAnsi="Abadi Extra Light"/>
          <w:sz w:val="28"/>
          <w:szCs w:val="28"/>
        </w:rPr>
      </w:pPr>
      <w:r w:rsidRPr="49DE715D">
        <w:rPr>
          <w:rFonts w:ascii="Congenial UltraLight" w:eastAsia="Calibri" w:hAnsi="Congenial UltraLight" w:cs="Calibri"/>
          <w:b/>
          <w:bCs/>
          <w:sz w:val="36"/>
          <w:szCs w:val="36"/>
        </w:rPr>
        <w:lastRenderedPageBreak/>
        <w:t>Sobre nós:</w:t>
      </w:r>
    </w:p>
    <w:p w14:paraId="1DE8366E" w14:textId="25B8AE0F" w:rsidR="00742EB8" w:rsidRDefault="64C4C67D" w:rsidP="00176F66">
      <w:pPr>
        <w:jc w:val="both"/>
        <w:rPr>
          <w:rFonts w:ascii="Calibri" w:eastAsia="Calibri" w:hAnsi="Calibri" w:cs="Calibri"/>
        </w:rPr>
      </w:pPr>
      <w:r w:rsidRPr="49DE715D">
        <w:rPr>
          <w:rFonts w:ascii="Calibri" w:eastAsia="Calibri" w:hAnsi="Calibri" w:cs="Calibri"/>
        </w:rPr>
        <w:t xml:space="preserve">Somos um grupo de universitários da SPTECH, </w:t>
      </w:r>
      <w:r w:rsidR="00BBC7B4" w:rsidRPr="49DE715D">
        <w:rPr>
          <w:rFonts w:ascii="Calibri" w:eastAsia="Calibri" w:hAnsi="Calibri" w:cs="Calibri"/>
        </w:rPr>
        <w:t>cujo propósito</w:t>
      </w:r>
      <w:r w:rsidR="22CA0924" w:rsidRPr="49DE715D">
        <w:rPr>
          <w:rFonts w:ascii="Calibri" w:eastAsia="Calibri" w:hAnsi="Calibri" w:cs="Calibri"/>
        </w:rPr>
        <w:t xml:space="preserve"> </w:t>
      </w:r>
      <w:r w:rsidR="616EEE55" w:rsidRPr="49DE715D">
        <w:rPr>
          <w:rFonts w:ascii="Calibri" w:eastAsia="Calibri" w:hAnsi="Calibri" w:cs="Calibri"/>
        </w:rPr>
        <w:t xml:space="preserve">é desenvolver e implementar projetos que facilitem ou resolva pequenos </w:t>
      </w:r>
      <w:proofErr w:type="spellStart"/>
      <w:r w:rsidR="616EEE55" w:rsidRPr="49DE715D">
        <w:rPr>
          <w:rFonts w:ascii="Calibri" w:eastAsia="Calibri" w:hAnsi="Calibri" w:cs="Calibri"/>
        </w:rPr>
        <w:t>impecílios</w:t>
      </w:r>
      <w:proofErr w:type="spellEnd"/>
      <w:r w:rsidR="616EEE55" w:rsidRPr="49DE715D">
        <w:rPr>
          <w:rFonts w:ascii="Calibri" w:eastAsia="Calibri" w:hAnsi="Calibri" w:cs="Calibri"/>
        </w:rPr>
        <w:t>/dificuldades</w:t>
      </w:r>
      <w:r w:rsidR="5C36BFBD" w:rsidRPr="49DE715D">
        <w:rPr>
          <w:rFonts w:ascii="Calibri" w:eastAsia="Calibri" w:hAnsi="Calibri" w:cs="Calibri"/>
        </w:rPr>
        <w:t xml:space="preserve"> voltadas ao âmbito</w:t>
      </w:r>
      <w:r w:rsidR="78FFAFBB" w:rsidRPr="49DE715D">
        <w:rPr>
          <w:rFonts w:ascii="Calibri" w:eastAsia="Calibri" w:hAnsi="Calibri" w:cs="Calibri"/>
        </w:rPr>
        <w:t xml:space="preserve"> empresa</w:t>
      </w:r>
      <w:r w:rsidR="3B893256" w:rsidRPr="49DE715D">
        <w:rPr>
          <w:rFonts w:ascii="Calibri" w:eastAsia="Calibri" w:hAnsi="Calibri" w:cs="Calibri"/>
        </w:rPr>
        <w:t>rial</w:t>
      </w:r>
      <w:r w:rsidR="78FFAFBB" w:rsidRPr="49DE715D">
        <w:rPr>
          <w:rFonts w:ascii="Calibri" w:eastAsia="Calibri" w:hAnsi="Calibri" w:cs="Calibri"/>
        </w:rPr>
        <w:t xml:space="preserve">, </w:t>
      </w:r>
      <w:r w:rsidR="58522254" w:rsidRPr="49DE715D">
        <w:rPr>
          <w:rFonts w:ascii="Calibri" w:eastAsia="Calibri" w:hAnsi="Calibri" w:cs="Calibri"/>
        </w:rPr>
        <w:t>atualmente nos encontramos</w:t>
      </w:r>
      <w:r w:rsidR="78FFAFBB" w:rsidRPr="49DE715D">
        <w:rPr>
          <w:rFonts w:ascii="Calibri" w:eastAsia="Calibri" w:hAnsi="Calibri" w:cs="Calibri"/>
        </w:rPr>
        <w:t xml:space="preserve"> em processo de formação</w:t>
      </w:r>
      <w:r w:rsidR="1CD96BC8" w:rsidRPr="49DE715D">
        <w:rPr>
          <w:rFonts w:ascii="Calibri" w:eastAsia="Calibri" w:hAnsi="Calibri" w:cs="Calibri"/>
        </w:rPr>
        <w:t xml:space="preserve"> para que possamos desenvolver melhor nossas ideias, nós somos:</w:t>
      </w:r>
      <w:r w:rsidR="58865EF6" w:rsidRPr="49DE715D">
        <w:rPr>
          <w:rFonts w:ascii="Calibri" w:eastAsia="Calibri" w:hAnsi="Calibri" w:cs="Calibri"/>
        </w:rPr>
        <w:t xml:space="preserve"> </w:t>
      </w:r>
    </w:p>
    <w:p w14:paraId="5B14266F" w14:textId="72FBBBEC" w:rsidR="002452EB" w:rsidRDefault="58865EF6" w:rsidP="00876A62">
      <w:pPr>
        <w:jc w:val="both"/>
        <w:rPr>
          <w:rFonts w:ascii="Calibri" w:eastAsia="Calibri" w:hAnsi="Calibri" w:cs="Calibri"/>
        </w:rPr>
      </w:pPr>
      <w:r w:rsidRPr="49DE715D">
        <w:rPr>
          <w:rFonts w:ascii="Calibri" w:eastAsia="Calibri" w:hAnsi="Calibri" w:cs="Calibri"/>
        </w:rPr>
        <w:t xml:space="preserve">Adriano </w:t>
      </w:r>
      <w:proofErr w:type="spellStart"/>
      <w:r w:rsidRPr="49DE715D">
        <w:rPr>
          <w:rFonts w:ascii="Calibri" w:eastAsia="Calibri" w:hAnsi="Calibri" w:cs="Calibri"/>
        </w:rPr>
        <w:t>Allexander</w:t>
      </w:r>
      <w:proofErr w:type="spellEnd"/>
      <w:r w:rsidRPr="49DE715D">
        <w:rPr>
          <w:rFonts w:ascii="Calibri" w:eastAsia="Calibri" w:hAnsi="Calibri" w:cs="Calibri"/>
        </w:rPr>
        <w:t xml:space="preserve"> Benitez Marquês de Carvalho, </w:t>
      </w:r>
      <w:r w:rsidR="1CD96BC8" w:rsidRPr="49DE715D">
        <w:rPr>
          <w:rFonts w:ascii="Calibri" w:eastAsia="Calibri" w:hAnsi="Calibri" w:cs="Calibri"/>
        </w:rPr>
        <w:t xml:space="preserve">Alexandra </w:t>
      </w:r>
      <w:proofErr w:type="spellStart"/>
      <w:r w:rsidR="1CD96BC8" w:rsidRPr="49DE715D">
        <w:rPr>
          <w:rFonts w:ascii="Calibri" w:eastAsia="Calibri" w:hAnsi="Calibri" w:cs="Calibri"/>
        </w:rPr>
        <w:t>Harumi</w:t>
      </w:r>
      <w:proofErr w:type="spellEnd"/>
      <w:r w:rsidR="1CD96BC8" w:rsidRPr="49DE715D">
        <w:rPr>
          <w:rFonts w:ascii="Calibri" w:eastAsia="Calibri" w:hAnsi="Calibri" w:cs="Calibri"/>
        </w:rPr>
        <w:t xml:space="preserve"> </w:t>
      </w:r>
      <w:r w:rsidR="16F70786" w:rsidRPr="49DE715D">
        <w:rPr>
          <w:rFonts w:ascii="Calibri" w:eastAsia="Calibri" w:hAnsi="Calibri" w:cs="Calibri"/>
        </w:rPr>
        <w:t>Yara</w:t>
      </w:r>
      <w:r w:rsidR="1CD96BC8" w:rsidRPr="49DE715D">
        <w:rPr>
          <w:rFonts w:ascii="Calibri" w:eastAsia="Calibri" w:hAnsi="Calibri" w:cs="Calibri"/>
        </w:rPr>
        <w:t>,</w:t>
      </w:r>
      <w:r w:rsidR="1D5D9DEA" w:rsidRPr="49DE715D">
        <w:rPr>
          <w:rFonts w:ascii="Calibri" w:eastAsia="Calibri" w:hAnsi="Calibri" w:cs="Calibri"/>
        </w:rPr>
        <w:t xml:space="preserve"> Anisio Mesquita de Castro, Daniel Yuzo</w:t>
      </w:r>
      <w:r w:rsidR="684B7DC1" w:rsidRPr="49DE715D">
        <w:rPr>
          <w:rFonts w:ascii="Calibri" w:eastAsia="Calibri" w:hAnsi="Calibri" w:cs="Calibri"/>
        </w:rPr>
        <w:t xml:space="preserve"> </w:t>
      </w:r>
      <w:r w:rsidR="09416D8C" w:rsidRPr="49DE715D">
        <w:rPr>
          <w:rFonts w:ascii="Calibri" w:eastAsia="Calibri" w:hAnsi="Calibri" w:cs="Calibri"/>
        </w:rPr>
        <w:t>Rodrigues</w:t>
      </w:r>
      <w:r w:rsidR="684B7DC1" w:rsidRPr="49DE715D">
        <w:rPr>
          <w:rFonts w:ascii="Calibri" w:eastAsia="Calibri" w:hAnsi="Calibri" w:cs="Calibri"/>
        </w:rPr>
        <w:t xml:space="preserve"> Palmas</w:t>
      </w:r>
      <w:r w:rsidR="1D5D9DEA" w:rsidRPr="49DE715D">
        <w:rPr>
          <w:rFonts w:ascii="Calibri" w:eastAsia="Calibri" w:hAnsi="Calibri" w:cs="Calibri"/>
        </w:rPr>
        <w:t>,</w:t>
      </w:r>
      <w:r w:rsidR="7C601B02" w:rsidRPr="49DE715D">
        <w:rPr>
          <w:rFonts w:ascii="Calibri" w:eastAsia="Calibri" w:hAnsi="Calibri" w:cs="Calibri"/>
        </w:rPr>
        <w:t xml:space="preserve"> Isabela Oliveira Noronha, </w:t>
      </w:r>
      <w:proofErr w:type="spellStart"/>
      <w:r w:rsidR="7C601B02" w:rsidRPr="49DE715D">
        <w:rPr>
          <w:rFonts w:ascii="Calibri" w:eastAsia="Calibri" w:hAnsi="Calibri" w:cs="Calibri"/>
        </w:rPr>
        <w:t>Kevyn</w:t>
      </w:r>
      <w:proofErr w:type="spellEnd"/>
      <w:r w:rsidR="7C601B02" w:rsidRPr="49DE715D">
        <w:rPr>
          <w:rFonts w:ascii="Calibri" w:eastAsia="Calibri" w:hAnsi="Calibri" w:cs="Calibri"/>
        </w:rPr>
        <w:t xml:space="preserve"> Rocha Alves</w:t>
      </w:r>
      <w:r w:rsidR="092D47CB" w:rsidRPr="49DE715D">
        <w:rPr>
          <w:rFonts w:ascii="Calibri" w:eastAsia="Calibri" w:hAnsi="Calibri" w:cs="Calibri"/>
        </w:rPr>
        <w:t xml:space="preserve"> e</w:t>
      </w:r>
      <w:r w:rsidR="7C601B02" w:rsidRPr="49DE715D">
        <w:rPr>
          <w:rFonts w:ascii="Calibri" w:eastAsia="Calibri" w:hAnsi="Calibri" w:cs="Calibri"/>
        </w:rPr>
        <w:t xml:space="preserve"> </w:t>
      </w:r>
      <w:proofErr w:type="spellStart"/>
      <w:r w:rsidR="7C601B02" w:rsidRPr="49DE715D">
        <w:rPr>
          <w:rFonts w:ascii="Calibri" w:eastAsia="Calibri" w:hAnsi="Calibri" w:cs="Calibri"/>
        </w:rPr>
        <w:t>Luanna</w:t>
      </w:r>
      <w:proofErr w:type="spellEnd"/>
      <w:r w:rsidR="7C601B02" w:rsidRPr="49DE715D">
        <w:rPr>
          <w:rFonts w:ascii="Calibri" w:eastAsia="Calibri" w:hAnsi="Calibri" w:cs="Calibri"/>
        </w:rPr>
        <w:t xml:space="preserve"> </w:t>
      </w:r>
      <w:r w:rsidR="265D7CC9" w:rsidRPr="49DE715D">
        <w:rPr>
          <w:rFonts w:ascii="Calibri" w:eastAsia="Calibri" w:hAnsi="Calibri" w:cs="Calibri"/>
        </w:rPr>
        <w:t>D</w:t>
      </w:r>
      <w:r w:rsidR="7C601B02" w:rsidRPr="49DE715D">
        <w:rPr>
          <w:rFonts w:ascii="Calibri" w:eastAsia="Calibri" w:hAnsi="Calibri" w:cs="Calibri"/>
        </w:rPr>
        <w:t>i S</w:t>
      </w:r>
      <w:r w:rsidR="0F0FAC0D" w:rsidRPr="49DE715D">
        <w:rPr>
          <w:rFonts w:ascii="Calibri" w:eastAsia="Calibri" w:hAnsi="Calibri" w:cs="Calibri"/>
        </w:rPr>
        <w:t>tefani Souza</w:t>
      </w:r>
      <w:r w:rsidR="6E16C82C" w:rsidRPr="49DE715D">
        <w:rPr>
          <w:rFonts w:ascii="Calibri" w:eastAsia="Calibri" w:hAnsi="Calibri" w:cs="Calibri"/>
        </w:rPr>
        <w:t>.</w:t>
      </w:r>
      <w:r w:rsidR="1CD96BC8" w:rsidRPr="49DE715D">
        <w:rPr>
          <w:rFonts w:ascii="Calibri" w:eastAsia="Calibri" w:hAnsi="Calibri" w:cs="Calibri"/>
        </w:rPr>
        <w:t xml:space="preserve"> </w:t>
      </w:r>
      <w:r w:rsidR="78FFAFBB" w:rsidRPr="49DE715D">
        <w:rPr>
          <w:rFonts w:ascii="Calibri" w:eastAsia="Calibri" w:hAnsi="Calibri" w:cs="Calibri"/>
        </w:rPr>
        <w:t xml:space="preserve"> </w:t>
      </w:r>
      <w:r w:rsidR="00BBC7B4" w:rsidRPr="49DE715D">
        <w:rPr>
          <w:rFonts w:ascii="Calibri" w:eastAsia="Calibri" w:hAnsi="Calibri" w:cs="Calibri"/>
        </w:rPr>
        <w:t xml:space="preserve"> </w:t>
      </w:r>
      <w:r w:rsidR="700841E7" w:rsidRPr="49DE715D">
        <w:rPr>
          <w:rFonts w:ascii="Calibri" w:eastAsia="Calibri" w:hAnsi="Calibri" w:cs="Calibri"/>
        </w:rPr>
        <w:t xml:space="preserve">            </w:t>
      </w:r>
    </w:p>
    <w:p w14:paraId="038AEB1F" w14:textId="58D0BDF4" w:rsidR="49DE715D" w:rsidRPr="00C31B80" w:rsidRDefault="700841E7" w:rsidP="00C31B80">
      <w:pPr>
        <w:jc w:val="center"/>
        <w:rPr>
          <w:rFonts w:ascii="Calibri" w:eastAsia="Calibri" w:hAnsi="Calibri" w:cs="Calibri"/>
        </w:rPr>
      </w:pPr>
      <w:r w:rsidRPr="49DE715D">
        <w:rPr>
          <w:rFonts w:ascii="Calibri" w:eastAsia="Calibri" w:hAnsi="Calibri" w:cs="Calibri"/>
        </w:rPr>
        <w:t xml:space="preserve">                                                               </w:t>
      </w:r>
    </w:p>
    <w:p w14:paraId="2E70BCE3" w14:textId="6DF5FCF5" w:rsidR="7697F029" w:rsidRDefault="0C00EB0E" w:rsidP="7697F029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  <w:r w:rsidRPr="49DE715D">
        <w:rPr>
          <w:rFonts w:ascii="Congenial UltraLight" w:eastAsia="Calibri" w:hAnsi="Congenial UltraLight" w:cs="Calibri"/>
          <w:b/>
          <w:bCs/>
          <w:sz w:val="36"/>
          <w:szCs w:val="36"/>
        </w:rPr>
        <w:t>Contexto:</w:t>
      </w:r>
    </w:p>
    <w:p w14:paraId="2AD3CC88" w14:textId="0C157431" w:rsidR="49DE715D" w:rsidRDefault="49DE715D" w:rsidP="49DE715D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p w14:paraId="39A2E5A1" w14:textId="238B8F9A" w:rsidR="00FF26B3" w:rsidRDefault="061E30B6" w:rsidP="7697F029">
      <w:pPr>
        <w:jc w:val="both"/>
        <w:rPr>
          <w:rFonts w:ascii="Calibri" w:eastAsia="Calibri" w:hAnsi="Calibri" w:cs="Calibri"/>
        </w:rPr>
      </w:pPr>
      <w:r w:rsidRPr="7697F029">
        <w:rPr>
          <w:rFonts w:ascii="Calibri" w:eastAsia="Calibri" w:hAnsi="Calibri" w:cs="Calibri"/>
        </w:rPr>
        <w:t xml:space="preserve"> </w:t>
      </w:r>
      <w:r w:rsidR="5B3A9D9A" w:rsidRPr="7697F029">
        <w:rPr>
          <w:rFonts w:ascii="Calibri" w:eastAsia="Calibri" w:hAnsi="Calibri" w:cs="Calibri"/>
        </w:rPr>
        <w:t>As primeiras vagas de estacionamento rotativo foram implementadas em 1970, e entre 2008 e 2018 o total de automóveis no Brasil quase dobrou</w:t>
      </w:r>
      <w:r w:rsidR="4B058B4E" w:rsidRPr="7697F029">
        <w:rPr>
          <w:rFonts w:ascii="Calibri" w:eastAsia="Calibri" w:hAnsi="Calibri" w:cs="Calibri"/>
        </w:rPr>
        <w:t>,</w:t>
      </w:r>
      <w:r w:rsidR="5B3A9D9A" w:rsidRPr="7697F029">
        <w:rPr>
          <w:rFonts w:ascii="Calibri" w:eastAsia="Calibri" w:hAnsi="Calibri" w:cs="Calibri"/>
        </w:rPr>
        <w:t xml:space="preserve"> com um crescimento de 77% da frota, subindo de 37,1 milhões para 65,7 milhões. </w:t>
      </w:r>
      <w:r w:rsidR="380C65F9" w:rsidRPr="7697F029">
        <w:rPr>
          <w:rFonts w:ascii="Calibri" w:eastAsia="Calibri" w:hAnsi="Calibri" w:cs="Calibri"/>
        </w:rPr>
        <w:t>Este aumento na</w:t>
      </w:r>
      <w:r w:rsidR="426E9D19" w:rsidRPr="7697F029">
        <w:rPr>
          <w:rFonts w:ascii="Calibri" w:eastAsia="Calibri" w:hAnsi="Calibri" w:cs="Calibri"/>
        </w:rPr>
        <w:t xml:space="preserve"> </w:t>
      </w:r>
      <w:r w:rsidR="426E9D19">
        <w:t xml:space="preserve">quantidade de veículos nas ruas </w:t>
      </w:r>
      <w:r w:rsidR="1A5AF993">
        <w:t xml:space="preserve">acaba </w:t>
      </w:r>
      <w:r w:rsidR="426E9D19">
        <w:t>gerando um aumento na procura de vagas para as pessoas estacionarem seus automóveis</w:t>
      </w:r>
      <w:r w:rsidR="009E26A1">
        <w:t>.</w:t>
      </w:r>
    </w:p>
    <w:p w14:paraId="0DB7921C" w14:textId="40257744" w:rsidR="00FF26B3" w:rsidRDefault="26A93F74" w:rsidP="7697F029">
      <w:pPr>
        <w:jc w:val="both"/>
      </w:pPr>
      <w:r>
        <w:t xml:space="preserve"> </w:t>
      </w:r>
      <w:r w:rsidR="4E2DE5C8">
        <w:t xml:space="preserve">Levando isso em consideração, além de mais pessoas terem acesso a veículos, elas também </w:t>
      </w:r>
      <w:r w:rsidR="54B7592A">
        <w:t>terão</w:t>
      </w:r>
      <w:r w:rsidR="4E2DE5C8">
        <w:t xml:space="preserve"> menos acesso a vagas de rua</w:t>
      </w:r>
      <w:r w:rsidR="009E26A1">
        <w:t>.</w:t>
      </w:r>
      <w:r w:rsidR="4E2DE5C8">
        <w:t xml:space="preserve"> </w:t>
      </w:r>
      <w:r w:rsidR="009E26A1">
        <w:t>Isto acaba l</w:t>
      </w:r>
      <w:r w:rsidR="4E2DE5C8">
        <w:t>evando 62% das pessoas a preferir a utilização de aplicativos como Uber e 99 do que seu próprio veículo</w:t>
      </w:r>
      <w:r w:rsidR="5C7D1340">
        <w:t>, e 80% das pessoas prefer</w:t>
      </w:r>
      <w:r w:rsidR="0020220F">
        <w:t>ira</w:t>
      </w:r>
      <w:r w:rsidR="5C7D1340">
        <w:t>m usar es</w:t>
      </w:r>
      <w:r w:rsidR="0020220F">
        <w:t>t</w:t>
      </w:r>
      <w:r w:rsidR="5C7D1340">
        <w:t>es serviços para evitar aglomerações durante a pandemia</w:t>
      </w:r>
      <w:r w:rsidR="4E2DE5C8">
        <w:t>.</w:t>
      </w:r>
    </w:p>
    <w:p w14:paraId="2C27090A" w14:textId="7D290E00" w:rsidR="00FF26B3" w:rsidRDefault="349CAF97" w:rsidP="69CC3514">
      <w:pPr>
        <w:jc w:val="both"/>
        <w:rPr>
          <w:rFonts w:eastAsiaTheme="minorEastAsia"/>
          <w:color w:val="000000" w:themeColor="text1"/>
        </w:rPr>
      </w:pPr>
      <w:r w:rsidRPr="69CC3514">
        <w:rPr>
          <w:rFonts w:ascii="Calibri" w:eastAsia="Calibri" w:hAnsi="Calibri" w:cs="Calibri"/>
        </w:rPr>
        <w:t xml:space="preserve"> </w:t>
      </w:r>
      <w:r w:rsidR="27F3F931" w:rsidRPr="69CC3514">
        <w:rPr>
          <w:rFonts w:ascii="Calibri" w:eastAsia="Calibri" w:hAnsi="Calibri" w:cs="Calibri"/>
        </w:rPr>
        <w:t xml:space="preserve">A cidade </w:t>
      </w:r>
      <w:r w:rsidR="12D09D72" w:rsidRPr="69CC3514">
        <w:rPr>
          <w:rFonts w:ascii="Calibri" w:eastAsia="Calibri" w:hAnsi="Calibri" w:cs="Calibri"/>
        </w:rPr>
        <w:t xml:space="preserve">de São Paulo possui um total de </w:t>
      </w:r>
      <w:r w:rsidR="54FCBC6F" w:rsidRPr="69CC3514">
        <w:rPr>
          <w:rFonts w:ascii="Calibri" w:eastAsia="Calibri" w:hAnsi="Calibri" w:cs="Calibri"/>
        </w:rPr>
        <w:t>9.150.267</w:t>
      </w:r>
      <w:r w:rsidR="12D09D72" w:rsidRPr="69CC3514">
        <w:rPr>
          <w:rFonts w:ascii="Calibri" w:eastAsia="Calibri" w:hAnsi="Calibri" w:cs="Calibri"/>
        </w:rPr>
        <w:t xml:space="preserve"> veículos, sendo eles, </w:t>
      </w:r>
      <w:r w:rsidR="373C1638" w:rsidRPr="69CC3514">
        <w:rPr>
          <w:rFonts w:ascii="Calibri" w:eastAsia="Calibri" w:hAnsi="Calibri" w:cs="Calibri"/>
        </w:rPr>
        <w:t>6.094.036</w:t>
      </w:r>
      <w:r w:rsidR="12D09D72" w:rsidRPr="69CC3514">
        <w:rPr>
          <w:rFonts w:eastAsiaTheme="minorEastAsia"/>
        </w:rPr>
        <w:t xml:space="preserve"> automóveis, </w:t>
      </w:r>
      <w:r w:rsidR="6ACCB7F5" w:rsidRPr="69CC3514">
        <w:rPr>
          <w:rFonts w:eastAsiaTheme="minorEastAsia"/>
        </w:rPr>
        <w:t xml:space="preserve">143.996 </w:t>
      </w:r>
      <w:r w:rsidR="12D09D72" w:rsidRPr="69CC3514">
        <w:rPr>
          <w:rFonts w:eastAsiaTheme="minorEastAsia"/>
        </w:rPr>
        <w:t>caminhões,</w:t>
      </w:r>
      <w:r w:rsidR="26B0E76C" w:rsidRPr="69CC3514">
        <w:rPr>
          <w:rFonts w:eastAsiaTheme="minorEastAsia"/>
        </w:rPr>
        <w:t xml:space="preserve"> </w:t>
      </w:r>
      <w:r w:rsidR="5300B131" w:rsidRPr="69CC3514">
        <w:rPr>
          <w:rFonts w:eastAsiaTheme="minorEastAsia"/>
        </w:rPr>
        <w:t>564.004</w:t>
      </w:r>
      <w:r w:rsidR="12D09D72" w:rsidRPr="69CC3514">
        <w:rPr>
          <w:rFonts w:eastAsiaTheme="minorEastAsia"/>
        </w:rPr>
        <w:t xml:space="preserve"> caminhonetes, </w:t>
      </w:r>
      <w:r w:rsidR="1A74E1D5" w:rsidRPr="69CC3514">
        <w:rPr>
          <w:rFonts w:eastAsiaTheme="minorEastAsia"/>
        </w:rPr>
        <w:t>519.343</w:t>
      </w:r>
      <w:r w:rsidR="12D09D72" w:rsidRPr="69CC3514">
        <w:rPr>
          <w:rFonts w:eastAsiaTheme="minorEastAsia"/>
        </w:rPr>
        <w:t xml:space="preserve"> camionetas, </w:t>
      </w:r>
      <w:r w:rsidR="272DB492" w:rsidRPr="69CC3514">
        <w:rPr>
          <w:rFonts w:eastAsiaTheme="minorEastAsia"/>
        </w:rPr>
        <w:t>1.161.416</w:t>
      </w:r>
      <w:r w:rsidR="12D09D72" w:rsidRPr="69CC3514">
        <w:rPr>
          <w:rFonts w:eastAsiaTheme="minorEastAsia"/>
        </w:rPr>
        <w:t xml:space="preserve"> motocicletas e </w:t>
      </w:r>
      <w:r w:rsidR="5140FABE" w:rsidRPr="69CC3514">
        <w:rPr>
          <w:rFonts w:eastAsiaTheme="minorEastAsia"/>
        </w:rPr>
        <w:t>199.243</w:t>
      </w:r>
      <w:r w:rsidR="12D09D72" w:rsidRPr="69CC3514">
        <w:rPr>
          <w:rFonts w:eastAsiaTheme="minorEastAsia"/>
        </w:rPr>
        <w:t xml:space="preserve"> utilitários</w:t>
      </w:r>
      <w:r w:rsidR="5A34BC92" w:rsidRPr="69CC3514">
        <w:rPr>
          <w:rFonts w:eastAsiaTheme="minorEastAsia"/>
        </w:rPr>
        <w:t>, entre outros</w:t>
      </w:r>
      <w:r w:rsidR="12D09D72" w:rsidRPr="69CC3514">
        <w:rPr>
          <w:rFonts w:ascii="Calibri" w:eastAsia="Calibri" w:hAnsi="Calibri" w:cs="Calibri"/>
        </w:rPr>
        <w:t xml:space="preserve">, totalizando </w:t>
      </w:r>
      <w:r w:rsidR="0D3BC493" w:rsidRPr="69CC3514">
        <w:rPr>
          <w:rFonts w:ascii="Calibri" w:eastAsia="Calibri" w:hAnsi="Calibri" w:cs="Calibri"/>
        </w:rPr>
        <w:t>7.520.622</w:t>
      </w:r>
      <w:r w:rsidR="12D09D72" w:rsidRPr="69CC3514">
        <w:rPr>
          <w:rFonts w:ascii="Calibri" w:eastAsia="Calibri" w:hAnsi="Calibri" w:cs="Calibri"/>
        </w:rPr>
        <w:t xml:space="preserve"> com direito a Zona Azul. Porém a quantidade de</w:t>
      </w:r>
      <w:r w:rsidR="1B5E3752" w:rsidRPr="69CC3514">
        <w:rPr>
          <w:rFonts w:ascii="Calibri" w:eastAsia="Calibri" w:hAnsi="Calibri" w:cs="Calibri"/>
        </w:rPr>
        <w:t xml:space="preserve"> vagas de</w:t>
      </w:r>
      <w:r w:rsidR="12D09D72" w:rsidRPr="69CC3514">
        <w:rPr>
          <w:rFonts w:ascii="Calibri" w:eastAsia="Calibri" w:hAnsi="Calibri" w:cs="Calibri"/>
        </w:rPr>
        <w:t xml:space="preserve"> zona azu</w:t>
      </w:r>
      <w:r w:rsidR="30FAAF8C" w:rsidRPr="69CC3514">
        <w:rPr>
          <w:rFonts w:ascii="Calibri" w:eastAsia="Calibri" w:hAnsi="Calibri" w:cs="Calibri"/>
        </w:rPr>
        <w:t>l</w:t>
      </w:r>
      <w:r w:rsidR="12D09D72" w:rsidRPr="69CC3514">
        <w:rPr>
          <w:rFonts w:ascii="Calibri" w:eastAsia="Calibri" w:hAnsi="Calibri" w:cs="Calibri"/>
        </w:rPr>
        <w:t xml:space="preserve"> em São Paulo não passa de 53.725, se</w:t>
      </w:r>
      <w:r w:rsidR="4B661CF1" w:rsidRPr="69CC3514">
        <w:rPr>
          <w:rFonts w:ascii="Calibri" w:eastAsia="Calibri" w:hAnsi="Calibri" w:cs="Calibri"/>
        </w:rPr>
        <w:t>ndo</w:t>
      </w:r>
      <w:r w:rsidR="12D09D72" w:rsidRPr="69CC3514">
        <w:rPr>
          <w:rFonts w:ascii="Calibri" w:eastAsia="Calibri" w:hAnsi="Calibri" w:cs="Calibri"/>
        </w:rPr>
        <w:t xml:space="preserve"> apenas 47.271 de </w:t>
      </w:r>
      <w:r w:rsidR="2BE2DB1B" w:rsidRPr="69CC3514">
        <w:rPr>
          <w:rFonts w:eastAsiaTheme="minorEastAsia"/>
          <w:color w:val="000000" w:themeColor="text1"/>
        </w:rPr>
        <w:t>Z</w:t>
      </w:r>
      <w:r w:rsidR="12D09D72" w:rsidRPr="69CC3514">
        <w:rPr>
          <w:rFonts w:eastAsiaTheme="minorEastAsia"/>
          <w:color w:val="000000" w:themeColor="text1"/>
        </w:rPr>
        <w:t>ona Azul Convencional 2.432 destinadas à caminhões, 1.149 para pessoas com deficiência física e/ou mobilidade reduzida (</w:t>
      </w:r>
      <w:r w:rsidR="00BB6247">
        <w:rPr>
          <w:rFonts w:eastAsiaTheme="minorEastAsia"/>
          <w:color w:val="000000" w:themeColor="text1"/>
        </w:rPr>
        <w:t>PCD</w:t>
      </w:r>
      <w:r w:rsidR="12D09D72" w:rsidRPr="69CC3514">
        <w:rPr>
          <w:rFonts w:eastAsiaTheme="minorEastAsia"/>
          <w:color w:val="000000" w:themeColor="text1"/>
        </w:rPr>
        <w:t>), 2.806 para idosos e 67 para fretados.  Fazendo com que</w:t>
      </w:r>
      <w:r w:rsidR="039B7FC6" w:rsidRPr="69CC3514">
        <w:rPr>
          <w:rFonts w:eastAsiaTheme="minorEastAsia"/>
          <w:color w:val="000000" w:themeColor="text1"/>
        </w:rPr>
        <w:t xml:space="preserve"> 7.466.897</w:t>
      </w:r>
      <w:r w:rsidR="12D09D72" w:rsidRPr="69CC3514">
        <w:rPr>
          <w:rFonts w:eastAsiaTheme="minorEastAsia"/>
          <w:color w:val="000000" w:themeColor="text1"/>
        </w:rPr>
        <w:t xml:space="preserve"> veículos sejam obrigados a parar nas ruas sem vagas demarcadas, que podem estar cheias, serem estreitas, estarem ocupadas, podendo até mesmo não serem áreas seguras. Ou a preferirem utilizar aplicativos</w:t>
      </w:r>
      <w:r w:rsidR="44C4FA85" w:rsidRPr="69CC3514">
        <w:rPr>
          <w:rFonts w:eastAsiaTheme="minorEastAsia"/>
          <w:color w:val="000000" w:themeColor="text1"/>
        </w:rPr>
        <w:t>,</w:t>
      </w:r>
      <w:r w:rsidR="12D09D72" w:rsidRPr="69CC3514">
        <w:rPr>
          <w:rFonts w:eastAsiaTheme="minorEastAsia"/>
          <w:color w:val="000000" w:themeColor="text1"/>
        </w:rPr>
        <w:t xml:space="preserve"> ou transporte público</w:t>
      </w:r>
      <w:r w:rsidR="18E1E18F" w:rsidRPr="69CC3514">
        <w:rPr>
          <w:rFonts w:eastAsiaTheme="minorEastAsia"/>
          <w:color w:val="000000" w:themeColor="text1"/>
        </w:rPr>
        <w:t>,</w:t>
      </w:r>
      <w:r w:rsidR="12D09D72" w:rsidRPr="69CC3514">
        <w:rPr>
          <w:rFonts w:eastAsiaTheme="minorEastAsia"/>
          <w:color w:val="000000" w:themeColor="text1"/>
        </w:rPr>
        <w:t xml:space="preserve"> para se locomover.</w:t>
      </w:r>
      <w:r w:rsidR="0943D76D" w:rsidRPr="69CC3514">
        <w:rPr>
          <w:rFonts w:ascii="Calibri" w:eastAsia="Calibri" w:hAnsi="Calibri" w:cs="Calibri"/>
          <w:color w:val="000000" w:themeColor="text1"/>
        </w:rPr>
        <w:t xml:space="preserve"> </w:t>
      </w:r>
    </w:p>
    <w:p w14:paraId="7FAF9E9D" w14:textId="3169C6DB" w:rsidR="00E33269" w:rsidRPr="00E33269" w:rsidRDefault="0943D76D" w:rsidP="69CC3514">
      <w:pPr>
        <w:jc w:val="both"/>
        <w:rPr>
          <w:rFonts w:ascii="Calibri" w:eastAsia="Calibri" w:hAnsi="Calibri" w:cs="Calibri"/>
          <w:color w:val="FF0000"/>
        </w:rPr>
      </w:pPr>
      <w:r w:rsidRPr="69CC3514">
        <w:rPr>
          <w:rFonts w:ascii="Calibri" w:eastAsia="Calibri" w:hAnsi="Calibri" w:cs="Calibri"/>
          <w:color w:val="000000" w:themeColor="text1"/>
        </w:rPr>
        <w:t>Diariamente na região metropolitana de São Paulo, são realizadas aproximadamente 42 milhões de viagens diárias</w:t>
      </w:r>
      <w:r w:rsidR="540D178C" w:rsidRPr="69CC3514">
        <w:rPr>
          <w:rFonts w:ascii="Calibri" w:eastAsia="Calibri" w:hAnsi="Calibri" w:cs="Calibri"/>
          <w:color w:val="000000" w:themeColor="text1"/>
        </w:rPr>
        <w:t>,</w:t>
      </w:r>
      <w:r w:rsidRPr="69CC3514">
        <w:rPr>
          <w:rFonts w:ascii="Calibri" w:eastAsia="Calibri" w:hAnsi="Calibri" w:cs="Calibri"/>
          <w:color w:val="000000" w:themeColor="text1"/>
        </w:rPr>
        <w:t xml:space="preserve"> sendo 4.4 milhões realizadas com veículos particulares, requerendo locais de estacionamento na origem e destino.</w:t>
      </w:r>
      <w:r w:rsidR="0046359B">
        <w:rPr>
          <w:rFonts w:ascii="Calibri" w:eastAsia="Calibri" w:hAnsi="Calibri" w:cs="Calibri"/>
          <w:color w:val="000000" w:themeColor="text1"/>
        </w:rPr>
        <w:t xml:space="preserve"> Porém, </w:t>
      </w:r>
      <w:r w:rsidR="0046359B" w:rsidRPr="005B1564">
        <w:rPr>
          <w:rFonts w:ascii="Calibri" w:eastAsia="Calibri" w:hAnsi="Calibri" w:cs="Calibri"/>
          <w:color w:val="FF0000"/>
        </w:rPr>
        <w:t>apenas 45 mil viagens</w:t>
      </w:r>
      <w:r w:rsidR="006B09A8" w:rsidRPr="005B1564">
        <w:rPr>
          <w:rFonts w:ascii="Calibri" w:eastAsia="Calibri" w:hAnsi="Calibri" w:cs="Calibri"/>
          <w:color w:val="FF0000"/>
        </w:rPr>
        <w:t xml:space="preserve"> por dia</w:t>
      </w:r>
      <w:r w:rsidR="0046359B" w:rsidRPr="005B1564">
        <w:rPr>
          <w:rFonts w:ascii="Calibri" w:eastAsia="Calibri" w:hAnsi="Calibri" w:cs="Calibri"/>
          <w:color w:val="FF0000"/>
        </w:rPr>
        <w:t xml:space="preserve"> utilizam zonas azuis como local de estacionamento</w:t>
      </w:r>
      <w:r w:rsidR="00A14DC3">
        <w:rPr>
          <w:rFonts w:ascii="Calibri" w:eastAsia="Calibri" w:hAnsi="Calibri" w:cs="Calibri"/>
          <w:color w:val="000000" w:themeColor="text1"/>
        </w:rPr>
        <w:t>. Considerando-se o total de 53</w:t>
      </w:r>
      <w:r w:rsidR="00203E4F">
        <w:rPr>
          <w:rFonts w:ascii="Calibri" w:eastAsia="Calibri" w:hAnsi="Calibri" w:cs="Calibri"/>
          <w:color w:val="000000" w:themeColor="text1"/>
        </w:rPr>
        <w:t xml:space="preserve">.725 vagas e que, em média, uma vaga de zona azul em região movimentada acomoda cerca de 5 carros por dia, </w:t>
      </w:r>
      <w:r w:rsidR="00203E4F" w:rsidRPr="005B1564">
        <w:rPr>
          <w:rFonts w:ascii="Calibri" w:eastAsia="Calibri" w:hAnsi="Calibri" w:cs="Calibri"/>
          <w:color w:val="FF0000"/>
        </w:rPr>
        <w:t xml:space="preserve">a ocupação real </w:t>
      </w:r>
      <w:r w:rsidR="00447B63" w:rsidRPr="005B1564">
        <w:rPr>
          <w:rFonts w:ascii="Calibri" w:eastAsia="Calibri" w:hAnsi="Calibri" w:cs="Calibri"/>
          <w:color w:val="FF0000"/>
        </w:rPr>
        <w:t xml:space="preserve">destas ainda está longe do máximo esperado, de </w:t>
      </w:r>
      <w:r w:rsidR="001E1BA3" w:rsidRPr="005B1564">
        <w:rPr>
          <w:rFonts w:ascii="Calibri" w:eastAsia="Calibri" w:hAnsi="Calibri" w:cs="Calibri"/>
          <w:color w:val="FF0000"/>
        </w:rPr>
        <w:t>268 mil carros por dia.</w:t>
      </w:r>
    </w:p>
    <w:p w14:paraId="5F21C8CC" w14:textId="77777777" w:rsidR="00E33269" w:rsidRDefault="00E33269">
      <w:r>
        <w:br w:type="page"/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025"/>
        <w:gridCol w:w="2160"/>
        <w:gridCol w:w="2430"/>
      </w:tblGrid>
      <w:tr w:rsidR="0044220B" w14:paraId="629752E3" w14:textId="77777777" w:rsidTr="00CF19CB">
        <w:trPr>
          <w:trHeight w:val="300"/>
        </w:trPr>
        <w:tc>
          <w:tcPr>
            <w:tcW w:w="6615" w:type="dxa"/>
            <w:gridSpan w:val="3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482005B4" w14:textId="41FE9834" w:rsidR="0044220B" w:rsidRPr="002E4BC1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lang w:val="pt-BR"/>
              </w:rPr>
            </w:pPr>
            <w:r w:rsidRPr="69CC3514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lastRenderedPageBreak/>
              <w:t>Tabela 1 - Local de estacionamento de automóveis particulares</w:t>
            </w:r>
          </w:p>
          <w:p w14:paraId="0F87AA27" w14:textId="77777777" w:rsidR="0044220B" w:rsidRPr="002E4BC1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lang w:val="pt-BR"/>
              </w:rPr>
            </w:pP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t>Região Metropolitana de São Paulo – 2017 (Pesquisa O&amp;D 2017)</w:t>
            </w:r>
          </w:p>
        </w:tc>
      </w:tr>
      <w:tr w:rsidR="0044220B" w14:paraId="19A79605" w14:textId="77777777" w:rsidTr="00CF19CB">
        <w:trPr>
          <w:trHeight w:val="300"/>
        </w:trPr>
        <w:tc>
          <w:tcPr>
            <w:tcW w:w="2025" w:type="dxa"/>
            <w:vMerge w:val="restar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253BB8F" w14:textId="77777777" w:rsidR="0044220B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t>Local</w:t>
            </w: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vertAlign w:val="superscript"/>
                <w:lang w:val="pt-BR"/>
              </w:rPr>
              <w:t>1</w:t>
            </w:r>
          </w:p>
        </w:tc>
        <w:tc>
          <w:tcPr>
            <w:tcW w:w="459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4F48C5" w14:textId="77777777" w:rsidR="0044220B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t>Viagens por automóvel</w:t>
            </w:r>
          </w:p>
        </w:tc>
      </w:tr>
      <w:tr w:rsidR="0044220B" w14:paraId="6718BF8E" w14:textId="77777777" w:rsidTr="00CF19CB">
        <w:trPr>
          <w:trHeight w:val="300"/>
        </w:trPr>
        <w:tc>
          <w:tcPr>
            <w:tcW w:w="2025" w:type="dxa"/>
            <w:vMerge/>
            <w:vAlign w:val="center"/>
          </w:tcPr>
          <w:p w14:paraId="4D32F93C" w14:textId="77777777" w:rsidR="0044220B" w:rsidRDefault="0044220B" w:rsidP="00CF19CB"/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904E36" w14:textId="77777777" w:rsidR="0044220B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t>Quantidade (x 1000)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15382C" w14:textId="77777777" w:rsidR="0044220B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t>Porcentagem do total</w:t>
            </w:r>
          </w:p>
        </w:tc>
      </w:tr>
      <w:tr w:rsidR="0044220B" w14:paraId="2491B769" w14:textId="77777777" w:rsidTr="00CF19CB">
        <w:trPr>
          <w:trHeight w:val="300"/>
        </w:trPr>
        <w:tc>
          <w:tcPr>
            <w:tcW w:w="2025" w:type="dxa"/>
            <w:tcBorders>
              <w:top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79A70B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Não estacionou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50A1F85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543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6818F2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7,0</w:t>
            </w:r>
          </w:p>
        </w:tc>
      </w:tr>
      <w:tr w:rsidR="0044220B" w14:paraId="5C8FBFD2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35F32A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Zona azul/marrom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1BE58B2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45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5D4E3F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0,6</w:t>
            </w:r>
          </w:p>
        </w:tc>
      </w:tr>
      <w:tr w:rsidR="0044220B" w14:paraId="160EFD23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BED2A7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Patrocinado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0A411B4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1946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4819B5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24,9</w:t>
            </w:r>
          </w:p>
        </w:tc>
      </w:tr>
      <w:tr w:rsidR="0044220B" w14:paraId="081A5BD2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11ED06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Próprio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BED9B1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3393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B24553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43,4</w:t>
            </w:r>
          </w:p>
        </w:tc>
      </w:tr>
      <w:tr w:rsidR="0044220B" w14:paraId="501E0B20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413285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Meio-fio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3C111A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1707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68E4CB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21,9</w:t>
            </w:r>
          </w:p>
        </w:tc>
      </w:tr>
      <w:tr w:rsidR="0044220B" w14:paraId="33B02DF2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9D9A20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Avulso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2E8CC0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DA7466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1,2</w:t>
            </w:r>
          </w:p>
        </w:tc>
      </w:tr>
      <w:tr w:rsidR="0044220B" w14:paraId="67AC2CDA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DF5BEF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Mensal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D68A15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82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7C328D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1,0</w:t>
            </w:r>
          </w:p>
        </w:tc>
      </w:tr>
      <w:tr w:rsidR="0044220B" w14:paraId="656BCF56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419B1C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9DE715D">
              <w:rPr>
                <w:rFonts w:ascii="Calibri" w:eastAsia="Calibri" w:hAnsi="Calibri" w:cs="Calibri"/>
                <w:color w:val="000000" w:themeColor="text1"/>
                <w:lang w:val="pt-BR"/>
              </w:rPr>
              <w:t>E-</w:t>
            </w:r>
            <w:bookmarkStart w:id="0" w:name="_Int_lJngJJpR"/>
            <w:proofErr w:type="gramStart"/>
            <w:r w:rsidRPr="49DE715D">
              <w:rPr>
                <w:rFonts w:ascii="Calibri" w:eastAsia="Calibri" w:hAnsi="Calibri" w:cs="Calibri"/>
                <w:color w:val="000000" w:themeColor="text1"/>
                <w:lang w:val="pt-BR"/>
              </w:rPr>
              <w:t>fácil</w:t>
            </w:r>
            <w:bookmarkEnd w:id="0"/>
            <w:proofErr w:type="gramEnd"/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6E85AF0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AF573E4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0,0</w:t>
            </w:r>
          </w:p>
        </w:tc>
      </w:tr>
      <w:tr w:rsidR="0044220B" w14:paraId="63F65B33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FE0A74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Total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E3F9C6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7812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F22807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100,0</w:t>
            </w:r>
          </w:p>
        </w:tc>
      </w:tr>
    </w:tbl>
    <w:p w14:paraId="3740B301" w14:textId="77777777" w:rsidR="0044220B" w:rsidRDefault="0044220B" w:rsidP="69CC3514">
      <w:pPr>
        <w:jc w:val="both"/>
        <w:rPr>
          <w:rFonts w:eastAsiaTheme="minorEastAsia"/>
          <w:color w:val="000000" w:themeColor="text1"/>
        </w:rPr>
      </w:pPr>
    </w:p>
    <w:p w14:paraId="080F8A99" w14:textId="2BAD10E8" w:rsidR="059A54AA" w:rsidRDefault="059A54AA" w:rsidP="49DE715D">
      <w:pPr>
        <w:jc w:val="both"/>
        <w:rPr>
          <w:rFonts w:ascii="Calibri" w:eastAsia="Calibri" w:hAnsi="Calibri" w:cs="Calibri"/>
        </w:rPr>
      </w:pPr>
      <w:r w:rsidRPr="49DE715D">
        <w:rPr>
          <w:rFonts w:ascii="Calibri" w:eastAsia="Calibri" w:hAnsi="Calibri" w:cs="Calibri"/>
        </w:rPr>
        <w:t xml:space="preserve"> </w:t>
      </w:r>
      <w:r w:rsidR="1D972E0B" w:rsidRPr="49DE715D">
        <w:rPr>
          <w:rFonts w:ascii="Calibri" w:eastAsia="Calibri" w:hAnsi="Calibri" w:cs="Calibri"/>
        </w:rPr>
        <w:t>A situação envolve o aglomeramento de carros mal estacionados, que as zonas azuis não controlam nas regiões movimentadas com muitos comércios, e a procura constante de um lugar para estacionar.</w:t>
      </w:r>
      <w:r w:rsidR="1D972E0B">
        <w:t xml:space="preserve"> Conforme Art. 24 do Código de Trânsito Brasileiro (CTB), o Estacionamento Rotativo ou Zona Azul Digital está diretamente ligado a uma estratégia de MOBILIDADE URBANA e CONTROLE VIÁRIO.</w:t>
      </w:r>
      <w:r w:rsidR="37F1C9D7" w:rsidRPr="49DE715D">
        <w:rPr>
          <w:rFonts w:ascii="Calibri" w:eastAsia="Calibri" w:hAnsi="Calibri" w:cs="Calibri"/>
          <w:color w:val="000000" w:themeColor="text1"/>
        </w:rPr>
        <w:t xml:space="preserve"> </w:t>
      </w:r>
      <w:r w:rsidR="37F1C9D7" w:rsidRPr="39B93721">
        <w:rPr>
          <w:rFonts w:ascii="Calibri" w:eastAsia="Calibri" w:hAnsi="Calibri" w:cs="Calibri"/>
          <w:color w:val="FF0000"/>
        </w:rPr>
        <w:t>Pesquisas indicam que de 8 até 30% do tráfego em áreas centrais de cidades se constituem de carros em busca de vaga, prejudicando a fluidez do trânsito local.</w:t>
      </w:r>
    </w:p>
    <w:p w14:paraId="39BDE3E9" w14:textId="522F9F92" w:rsidR="00B66269" w:rsidRPr="0044220B" w:rsidRDefault="00A153C4" w:rsidP="0044220B">
      <w:pPr>
        <w:jc w:val="both"/>
      </w:pPr>
      <w:r>
        <w:t xml:space="preserve"> </w:t>
      </w:r>
      <w:r w:rsidR="00FF26B3">
        <w:t xml:space="preserve">O indicado é que sua implantação seja realizada por empresas com notório domínio do segmento de trânsito, e não apenas dos segmentos comuns (estacionamentos), uma vez que </w:t>
      </w:r>
      <w:r w:rsidR="00FF26B3" w:rsidRPr="007B5B0B">
        <w:t xml:space="preserve">estes atuam apenas para a guarda do veículo em um local normalmente privado. </w:t>
      </w:r>
    </w:p>
    <w:p w14:paraId="6575D631" w14:textId="017B0C9E" w:rsidR="18894080" w:rsidRDefault="18894080" w:rsidP="18894080">
      <w:pPr>
        <w:jc w:val="both"/>
        <w:rPr>
          <w:rFonts w:ascii="Calibri" w:eastAsia="Calibri" w:hAnsi="Calibri" w:cs="Calibri"/>
        </w:rPr>
      </w:pPr>
    </w:p>
    <w:p w14:paraId="2B03E175" w14:textId="1305D469" w:rsidR="007A4351" w:rsidRPr="007A4351" w:rsidRDefault="008535BF" w:rsidP="008535BF">
      <w:pPr>
        <w:jc w:val="center"/>
        <w:rPr>
          <w:rFonts w:ascii="Congenial UltraLight" w:hAnsi="Congenial UltraLight"/>
          <w:b/>
          <w:sz w:val="36"/>
          <w:szCs w:val="36"/>
        </w:rPr>
      </w:pPr>
      <w:r w:rsidRPr="007A4351">
        <w:rPr>
          <w:rFonts w:ascii="Congenial UltraLight" w:eastAsia="Calibri" w:hAnsi="Congenial UltraLight" w:cs="Calibri"/>
          <w:b/>
          <w:bCs/>
          <w:sz w:val="36"/>
          <w:szCs w:val="36"/>
        </w:rPr>
        <w:t>Objetivo:</w:t>
      </w:r>
    </w:p>
    <w:p w14:paraId="09DC0F44" w14:textId="77777777" w:rsidR="00742EB8" w:rsidRPr="007A4351" w:rsidRDefault="00742EB8" w:rsidP="00EC7EAE">
      <w:pPr>
        <w:rPr>
          <w:rFonts w:ascii="Congenial UltraLight" w:hAnsi="Congenial UltraLight"/>
          <w:b/>
          <w:bCs/>
          <w:sz w:val="36"/>
          <w:szCs w:val="36"/>
        </w:rPr>
      </w:pPr>
    </w:p>
    <w:p w14:paraId="1AB8C349" w14:textId="425DF753" w:rsidR="00A153C4" w:rsidRDefault="00A153C4" w:rsidP="0F78CF65">
      <w:pPr>
        <w:jc w:val="both"/>
        <w:rPr>
          <w:rFonts w:ascii="Calibri" w:eastAsia="Calibri" w:hAnsi="Calibri" w:cs="Calibri"/>
          <w:color w:val="000000" w:themeColor="text1"/>
        </w:rPr>
      </w:pPr>
      <w:r w:rsidRPr="0F78CF65">
        <w:rPr>
          <w:rFonts w:ascii="Calibri" w:eastAsia="Calibri" w:hAnsi="Calibri" w:cs="Calibri"/>
        </w:rPr>
        <w:t xml:space="preserve"> </w:t>
      </w:r>
      <w:r w:rsidR="44F6F8F7" w:rsidRPr="0F78CF65">
        <w:rPr>
          <w:rFonts w:ascii="Calibri" w:eastAsia="Calibri" w:hAnsi="Calibri" w:cs="Calibri"/>
          <w:color w:val="000000" w:themeColor="text1"/>
        </w:rPr>
        <w:t xml:space="preserve">S: Através de sensores de </w:t>
      </w:r>
      <w:r w:rsidR="00674903">
        <w:rPr>
          <w:rFonts w:ascii="Calibri" w:eastAsia="Calibri" w:hAnsi="Calibri" w:cs="Calibri"/>
          <w:color w:val="000000" w:themeColor="text1"/>
        </w:rPr>
        <w:t>proximidade</w:t>
      </w:r>
      <w:r w:rsidR="44F6F8F7" w:rsidRPr="0F78CF65">
        <w:rPr>
          <w:rFonts w:ascii="Calibri" w:eastAsia="Calibri" w:hAnsi="Calibri" w:cs="Calibri"/>
          <w:color w:val="000000" w:themeColor="text1"/>
        </w:rPr>
        <w:t xml:space="preserve">, localizados na Zona azul de São Paulo, iremos cuidar da gestão de vagas, em tempo real. Através doa usuários das vagas, o projeto irá auxiliar na gestão do espaço público, fornecer dados a empresas de seguros, e pequenos/grandes negócios (que estão iniciando, ou em expansão), através do uso de sensores de </w:t>
      </w:r>
      <w:r w:rsidR="00674903">
        <w:rPr>
          <w:rFonts w:ascii="Calibri" w:eastAsia="Calibri" w:hAnsi="Calibri" w:cs="Calibri"/>
          <w:color w:val="000000" w:themeColor="text1"/>
        </w:rPr>
        <w:t>proximidade</w:t>
      </w:r>
      <w:r w:rsidR="44F6F8F7" w:rsidRPr="0F78CF65">
        <w:rPr>
          <w:rFonts w:ascii="Calibri" w:eastAsia="Calibri" w:hAnsi="Calibri" w:cs="Calibri"/>
          <w:color w:val="000000" w:themeColor="text1"/>
        </w:rPr>
        <w:t>, para contabilizar as vagas livres nas Zonas Azuis de São Paulo.</w:t>
      </w:r>
    </w:p>
    <w:p w14:paraId="14622645" w14:textId="1DF8DC54" w:rsidR="44F6F8F7" w:rsidRPr="00B51ABB" w:rsidRDefault="44F6F8F7" w:rsidP="0F78CF65">
      <w:pPr>
        <w:jc w:val="both"/>
        <w:rPr>
          <w:rFonts w:ascii="Calibri" w:eastAsia="Calibri" w:hAnsi="Calibri" w:cs="Calibri"/>
          <w:color w:val="000000" w:themeColor="text1"/>
        </w:rPr>
      </w:pPr>
      <w:r w:rsidRPr="0F78CF65">
        <w:rPr>
          <w:rFonts w:ascii="Calibri" w:eastAsia="Calibri" w:hAnsi="Calibri" w:cs="Calibri"/>
          <w:color w:val="000000" w:themeColor="text1"/>
        </w:rPr>
        <w:t xml:space="preserve">M: Primeiro, será criado o site, com toda a estrutura necessária, para que após os testes necessários, começar a instalação dos sensores. Assim a base do projeto estará concluída, para que possa ser distribuída para o público, e por fim, começar a vender dados para nossos clientes, e ajudar na organização das vagas de São Paulo. </w:t>
      </w:r>
    </w:p>
    <w:p w14:paraId="6E1E897F" w14:textId="131534B0" w:rsidR="44F6F8F7" w:rsidRPr="00B51ABB" w:rsidRDefault="44F6F8F7" w:rsidP="0F78CF65">
      <w:pPr>
        <w:jc w:val="both"/>
        <w:rPr>
          <w:rFonts w:ascii="Calibri" w:eastAsia="Calibri" w:hAnsi="Calibri" w:cs="Calibri"/>
          <w:color w:val="000000" w:themeColor="text1"/>
        </w:rPr>
      </w:pPr>
      <w:r w:rsidRPr="0F78CF65">
        <w:rPr>
          <w:rFonts w:ascii="Calibri" w:eastAsia="Calibri" w:hAnsi="Calibri" w:cs="Calibri"/>
          <w:color w:val="000000" w:themeColor="text1"/>
        </w:rPr>
        <w:t>A: Não será feito a implementação dos sensores em todos os lugares disponíveis para estacionar. No momento apenas nas zonas azuis, para que o início do projeto não demore na oferta de dados, e monitoramento das vagas</w:t>
      </w:r>
    </w:p>
    <w:p w14:paraId="4040C6E1" w14:textId="165A8F4B" w:rsidR="44F6F8F7" w:rsidRPr="00B51ABB" w:rsidRDefault="44F6F8F7" w:rsidP="0F78CF65">
      <w:pPr>
        <w:jc w:val="both"/>
        <w:rPr>
          <w:rFonts w:ascii="Calibri" w:eastAsia="Calibri" w:hAnsi="Calibri" w:cs="Calibri"/>
          <w:color w:val="000000" w:themeColor="text1"/>
        </w:rPr>
      </w:pPr>
      <w:r w:rsidRPr="0F78CF65">
        <w:rPr>
          <w:rFonts w:ascii="Calibri" w:eastAsia="Calibri" w:hAnsi="Calibri" w:cs="Calibri"/>
          <w:color w:val="000000" w:themeColor="text1"/>
        </w:rPr>
        <w:t xml:space="preserve">R: O projeto é importante, pois muitos comerciantes, principalmente os que pretendem começar seu negócio, não sabem o melhor lugar para alocar seus estabelecimentos, podendo acarretar prejuízo para o vendedor, que não vai receber a quantidade de clientes necessária </w:t>
      </w:r>
      <w:r w:rsidRPr="0F78CF65">
        <w:rPr>
          <w:rFonts w:ascii="Calibri" w:eastAsia="Calibri" w:hAnsi="Calibri" w:cs="Calibri"/>
          <w:color w:val="000000" w:themeColor="text1"/>
        </w:rPr>
        <w:lastRenderedPageBreak/>
        <w:t xml:space="preserve">para se manter bem nos negócios. Ele também vai afetar nossos usuários, que perdem tempo nas buscas opor vagas livres, e pela segurança de seu veículo onde junto da seguradora poderão optar por escolhas mais seguras, se tornando uma via de mão dupla entre cliente e seguradora, onde a seguradora tem menos chance de arcar com o prejuízo de furtos de veículos, e seus donos, que correm menos risco de lidar com o estresse da perda. </w:t>
      </w:r>
    </w:p>
    <w:p w14:paraId="63BE18BE" w14:textId="344E4F0E" w:rsidR="00F91297" w:rsidRPr="00EC7EAE" w:rsidRDefault="44F6F8F7" w:rsidP="00EC7EAE">
      <w:pPr>
        <w:jc w:val="both"/>
        <w:rPr>
          <w:rFonts w:ascii="Calibri" w:eastAsia="Calibri" w:hAnsi="Calibri" w:cs="Calibri"/>
          <w:color w:val="000000" w:themeColor="text1"/>
        </w:rPr>
      </w:pPr>
      <w:r w:rsidRPr="0F78CF65">
        <w:rPr>
          <w:rFonts w:ascii="Calibri" w:eastAsia="Calibri" w:hAnsi="Calibri" w:cs="Calibri"/>
          <w:color w:val="000000" w:themeColor="text1"/>
        </w:rPr>
        <w:t>T: O projeto tem como prazo estimado 10 de junho, para a construção de sua base, que seria a criação de um site utilizável, e capaz de obter e sincronizar os dados necessários para seu funcionamento.</w:t>
      </w:r>
    </w:p>
    <w:p w14:paraId="2D8618BD" w14:textId="77777777" w:rsidR="00F91297" w:rsidRDefault="00F91297" w:rsidP="75369300">
      <w:pPr>
        <w:rPr>
          <w:rFonts w:ascii="Calibri" w:eastAsia="Calibri" w:hAnsi="Calibri" w:cs="Calibri"/>
        </w:rPr>
      </w:pPr>
    </w:p>
    <w:p w14:paraId="76A548C4" w14:textId="1305D469" w:rsidR="007A4351" w:rsidRPr="007A4351" w:rsidRDefault="63858A9B" w:rsidP="007A4351">
      <w:pPr>
        <w:jc w:val="center"/>
        <w:rPr>
          <w:rFonts w:ascii="Congenial UltraLight" w:eastAsia="Calibri" w:hAnsi="Congenial UltraLight" w:cs="Calibri"/>
          <w:b/>
          <w:sz w:val="36"/>
          <w:szCs w:val="36"/>
        </w:rPr>
      </w:pPr>
      <w:r w:rsidRPr="7697F029">
        <w:rPr>
          <w:rFonts w:ascii="Congenial UltraLight" w:eastAsia="Calibri" w:hAnsi="Congenial UltraLight" w:cs="Calibri"/>
          <w:b/>
          <w:bCs/>
          <w:sz w:val="36"/>
          <w:szCs w:val="36"/>
        </w:rPr>
        <w:t>Justificativa</w:t>
      </w:r>
      <w:r w:rsidR="22E55749" w:rsidRPr="7697F029">
        <w:rPr>
          <w:rFonts w:ascii="Congenial UltraLight" w:eastAsia="Calibri" w:hAnsi="Congenial UltraLight" w:cs="Calibri"/>
          <w:b/>
          <w:bCs/>
          <w:sz w:val="36"/>
          <w:szCs w:val="36"/>
        </w:rPr>
        <w:t>:</w:t>
      </w:r>
    </w:p>
    <w:p w14:paraId="5A9D270D" w14:textId="1621F704" w:rsidR="7697F029" w:rsidRDefault="7697F029" w:rsidP="7697F029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p w14:paraId="518C2A5B" w14:textId="3759B651" w:rsidR="00B51ABB" w:rsidRDefault="00B51ABB" w:rsidP="002E4BC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Melhorar o trânsito nas áreas mais </w:t>
      </w:r>
      <w:r w:rsidR="00120795">
        <w:rPr>
          <w:rFonts w:ascii="Calibri" w:eastAsia="Calibri" w:hAnsi="Calibri" w:cs="Calibri"/>
        </w:rPr>
        <w:t>movimentadas de São Paulo em até 30%, e aumentar o lucro de novos empreendimentos em até 58%.</w:t>
      </w:r>
    </w:p>
    <w:p w14:paraId="19A3465C" w14:textId="77777777" w:rsidR="00F91297" w:rsidRDefault="00F91297" w:rsidP="00EC7EAE">
      <w:pPr>
        <w:rPr>
          <w:rFonts w:ascii="Congenial UltraLight" w:eastAsia="Calibri" w:hAnsi="Congenial UltraLight" w:cs="Calibri"/>
          <w:b/>
          <w:sz w:val="36"/>
          <w:szCs w:val="36"/>
        </w:rPr>
      </w:pPr>
    </w:p>
    <w:p w14:paraId="31F337B0" w14:textId="78398623" w:rsidR="008535BF" w:rsidRDefault="008535BF" w:rsidP="00A153C4">
      <w:pPr>
        <w:jc w:val="center"/>
        <w:rPr>
          <w:rFonts w:ascii="Congenial UltraLight" w:eastAsia="Calibri" w:hAnsi="Congenial UltraLight" w:cs="Calibri"/>
          <w:b/>
          <w:sz w:val="36"/>
          <w:szCs w:val="36"/>
        </w:rPr>
      </w:pPr>
      <w:r w:rsidRPr="00A153C4">
        <w:rPr>
          <w:rFonts w:ascii="Congenial UltraLight" w:eastAsia="Calibri" w:hAnsi="Congenial UltraLight" w:cs="Calibri"/>
          <w:b/>
          <w:sz w:val="36"/>
          <w:szCs w:val="36"/>
        </w:rPr>
        <w:t>Escopo:</w:t>
      </w:r>
    </w:p>
    <w:p w14:paraId="662F89BE" w14:textId="78398623" w:rsidR="00A153C4" w:rsidRPr="00A153C4" w:rsidRDefault="00A153C4" w:rsidP="00A153C4">
      <w:pPr>
        <w:jc w:val="center"/>
        <w:rPr>
          <w:rFonts w:ascii="Congenial UltraLight" w:eastAsia="Calibri" w:hAnsi="Congenial UltraLight" w:cs="Calibri"/>
          <w:b/>
          <w:sz w:val="36"/>
          <w:szCs w:val="36"/>
        </w:rPr>
      </w:pPr>
    </w:p>
    <w:p w14:paraId="5AAC2F61" w14:textId="0E3FADAA" w:rsidR="008535BF" w:rsidRDefault="3B484A1D" w:rsidP="009D3ECF">
      <w:r>
        <w:t xml:space="preserve"> </w:t>
      </w:r>
      <w:r w:rsidR="777A408B">
        <w:t>Nosso projeto focará no desenvolvimento de um website para a disponibilização e coletas de dados</w:t>
      </w:r>
      <w:r w:rsidR="009D3ECF">
        <w:t>.</w:t>
      </w:r>
      <w:r w:rsidR="777A408B">
        <w:t xml:space="preserve"> </w:t>
      </w:r>
      <w:r w:rsidR="009D3ECF">
        <w:t>E</w:t>
      </w:r>
      <w:r w:rsidR="777A408B">
        <w:t xml:space="preserve">stes dados serão captados através de um sensor de </w:t>
      </w:r>
      <w:r w:rsidR="009D3ECF">
        <w:t>proximidade</w:t>
      </w:r>
      <w:r w:rsidR="777A408B">
        <w:t>, dentro do nosso projeto iremos monitorar as vagas disponíveis nas zonas azuis, mostrando para o usuário quais vagas estão disponíveis naquele momento para que possa estacionar sem a necessidade de ficar procurando.</w:t>
      </w:r>
    </w:p>
    <w:p w14:paraId="1AA29147" w14:textId="0C523899" w:rsidR="008535BF" w:rsidRDefault="00A153C4" w:rsidP="002E4BC1">
      <w:pPr>
        <w:jc w:val="both"/>
      </w:pPr>
      <w:r>
        <w:t xml:space="preserve"> </w:t>
      </w:r>
      <w:r w:rsidR="008535BF">
        <w:t>Também será de responsabilidade do nosso projeto emitir alertas para o usuário sempre que o carro dele for tirado da vaga onde estacionou, porém nos responsabilizamos apenas pelos alertas e não pela segurança do veículo e dos pertences que estiverem em seu interior.</w:t>
      </w:r>
    </w:p>
    <w:p w14:paraId="68CC490B" w14:textId="2BE86200" w:rsidR="002452EB" w:rsidRDefault="008535BF" w:rsidP="006574BC">
      <w:pPr>
        <w:jc w:val="both"/>
      </w:pPr>
      <w:r>
        <w:t>Todos nossos desenvolvedores farão parte do processo de construção deste projeto, precisando de envolvimento e disposição para aprender e executar as tarefas necessárias para que a realização do projeto seja efetuada de maneira pontual e ágil. Como desenvolvedores também é nossa responsabilidade estar disposto a fazer sugestões e escutar novas ideias, desde que essas se enquadrem no escopo, para um melhor aperfeiçoamento do trabalho.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5158"/>
        <w:gridCol w:w="1232"/>
      </w:tblGrid>
      <w:tr w:rsidR="00AE09B0" w:rsidRPr="00AE09B0" w14:paraId="0778DF9B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A8A4B7" w14:textId="5864C869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B6209">
              <w:rPr>
                <w:rFonts w:ascii="Calibri" w:eastAsia="Times New Roman" w:hAnsi="Calibri" w:cs="Calibri"/>
                <w:b/>
                <w:bCs/>
                <w:lang w:eastAsia="pt-BR"/>
              </w:rPr>
              <w:t>Requisitos</w:t>
            </w:r>
            <w:r w:rsidRPr="00AE09B0">
              <w:rPr>
                <w:rFonts w:ascii="Calibri" w:eastAsia="Times New Roman" w:hAnsi="Calibri" w:cs="Calibri"/>
                <w:b/>
                <w:bCs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C3BEAC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b/>
                <w:bCs/>
                <w:lang w:eastAsia="pt-BR"/>
              </w:rPr>
              <w:t>Descrição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769D2E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b/>
                <w:bCs/>
                <w:lang w:eastAsia="pt-BR"/>
              </w:rPr>
              <w:t>Classificação </w:t>
            </w:r>
          </w:p>
        </w:tc>
      </w:tr>
      <w:tr w:rsidR="00AE09B0" w:rsidRPr="00AE09B0" w14:paraId="12070143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26F462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Criação do código Arduino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7A1A7C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Criação do código que coletara as informações do Arduino.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56DA72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8E06135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C82382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Envio dos dados do Arduino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070698" w14:textId="3B896956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Código responsável por enviar os dados do Arduino para o banco de dados.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94E34A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143B3AA2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FDE122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Conteúdo da página inicial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B295A5" w14:textId="219AE0A9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 página inicial da empresa deverá ter uma apresentação da empresa, inclusão da calculadora, menu, rodapé, sobre nós, botão para encaminhar para a página de parceiros e inserção do vídeo de interação.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238892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20AEE63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4525E1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Apresentação da empresa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CAF816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Texto feito para futura inserção na página inicial contando um pouco sobre a empresa e seus valores.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9C4B8B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76BBEB5E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680C1A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lastRenderedPageBreak/>
              <w:t>Sobre nós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A52DDE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Textos feitos para contar um pouco sobre a equipe que fara o desenvolvimento do projeto para futura inserção na página inicial.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DD881F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BB3D065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C535F3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Menu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988950" w14:textId="77777777" w:rsidR="00876A62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Menu contendo logo, 3 botões, um que irá mandar para a página dedicada a empresas, outro para o cadastro e outro para o login. </w:t>
            </w:r>
          </w:p>
          <w:p w14:paraId="498EEC10" w14:textId="5B9DB3DB" w:rsidR="00AE09B0" w:rsidRPr="00AE09B0" w:rsidRDefault="00876A62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O menu s</w:t>
            </w:r>
            <w:r w:rsidR="00AE09B0" w:rsidRPr="00AE09B0">
              <w:rPr>
                <w:rFonts w:ascii="Calibri" w:eastAsia="Times New Roman" w:hAnsi="Calibri" w:cs="Calibri"/>
                <w:lang w:eastAsia="pt-BR"/>
              </w:rPr>
              <w:t>erá inserido em todas as páginas.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02F669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66794728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4E79A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cadastro do usuário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9DAFAB" w14:textId="4D33F084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Tela contendo campos para o usuário inserir os seguintes dados: nome completo, data de nascimento, endereço, </w:t>
            </w:r>
            <w:r w:rsidR="00161DF3">
              <w:rPr>
                <w:rFonts w:ascii="Calibri" w:eastAsia="Times New Roman" w:hAnsi="Calibri" w:cs="Calibri"/>
                <w:lang w:eastAsia="pt-BR"/>
              </w:rPr>
              <w:t>CPF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, celular, endereço, senha, confirmação da senha e e-mail e confirmação do e-mail, e botão para o envio dos dados.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690F35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425173F1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ABC0BE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Cadastro do usuário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0E127D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Código responsável por validar o e-mail e a senha e caso estiverem certos enviar para o banco de dados, senão devera alertar o usuário para digitar novamente o dado invalido.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E81A9A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2EEFAF0F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D9B0E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login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646B4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Página com os campos e-mail e senha, botão de login e texto com link para a página de recuperação de senha.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746913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9881174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1B8BEB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Login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D39C6D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Será responsável por comprar os dados digitados com o banco de dados e verificar se as informações estão corretas ou não para um possível login.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24C435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26EC56B3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124DB5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simulação financeira para empresas (tela de métricas)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3BE5EF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Mapas contendo </w:t>
            </w:r>
            <w:proofErr w:type="spellStart"/>
            <w:r w:rsidRPr="00AE09B0">
              <w:rPr>
                <w:rFonts w:ascii="Calibri" w:eastAsia="Times New Roman" w:hAnsi="Calibri" w:cs="Calibri"/>
                <w:lang w:eastAsia="pt-BR"/>
              </w:rPr>
              <w:t>heatmaps</w:t>
            </w:r>
            <w:proofErr w:type="spellEnd"/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de locais mais movimentados, para avaliação do histórico.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F0B8BF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140E5EFD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C6C64D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Simulação das empresas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B2576F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Envio de informações para alimentação dos </w:t>
            </w:r>
            <w:proofErr w:type="spellStart"/>
            <w:r w:rsidRPr="00AE09B0">
              <w:rPr>
                <w:rFonts w:ascii="Calibri" w:eastAsia="Times New Roman" w:hAnsi="Calibri" w:cs="Calibri"/>
                <w:lang w:eastAsia="pt-BR"/>
              </w:rPr>
              <w:t>heatmaps</w:t>
            </w:r>
            <w:proofErr w:type="spellEnd"/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a partir dos dados coletados dos Arduino.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D10089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2DA5139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5ED3E0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Implementação do banco de dados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F2E22E" w14:textId="54C92012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Criação das tabelas, que se relacionam entre si e obtém dados através do cadastro de usuários e empresas, e do Arduino.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DC0C8D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360D5057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6A9C93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parceiros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0574F7" w14:textId="718E44E3" w:rsidR="00AE09B0" w:rsidRPr="00AE09B0" w:rsidRDefault="00161DF3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Página contendo i</w:t>
            </w:r>
            <w:r w:rsidR="00AE09B0" w:rsidRPr="00AE09B0">
              <w:rPr>
                <w:rFonts w:ascii="Calibri" w:eastAsia="Times New Roman" w:hAnsi="Calibri" w:cs="Calibri"/>
                <w:lang w:eastAsia="pt-BR"/>
              </w:rPr>
              <w:t>nformações relevantes para as empresas, como lucros e dados, deverá conter também um formulário pedindo para inserir os campos: e-mail, descrição, para o que deseja a solução e a área em que atua e botão para o envio destas informações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651616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4C194BFA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CFE74F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Código de parceiros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E9830A" w14:textId="18E5F732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Deverá pegar os dados digitados na página de parceiros e enviar para o e-mail corporativo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54D918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1533F1AE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84A2FF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Sistema de comunicação dos sensores com o banco de dados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6DB6B3" w14:textId="5D4146E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Responsável por receber as informações vindas do</w:t>
            </w:r>
            <w:r w:rsidR="00161DF3">
              <w:rPr>
                <w:rFonts w:ascii="Calibri" w:eastAsia="Times New Roman" w:hAnsi="Calibri" w:cs="Calibri"/>
                <w:lang w:eastAsia="pt-BR"/>
              </w:rPr>
              <w:t>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sensores e envi</w:t>
            </w:r>
            <w:r w:rsidR="00161DF3">
              <w:rPr>
                <w:rFonts w:ascii="Calibri" w:eastAsia="Times New Roman" w:hAnsi="Calibri" w:cs="Calibri"/>
                <w:lang w:eastAsia="pt-BR"/>
              </w:rPr>
              <w:t>á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-las para o banco de dados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06D55D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771E4A3B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CB701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uso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E43952" w14:textId="77777777" w:rsidR="00876A62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 partir de inputs horário de chegada e a rua onde deseja ir, será exibido se tem vagas de zona azul naquela rua, ou em ruas próximas e a probabilidade de se encontrar vagas em determinados dias e horários. </w:t>
            </w:r>
          </w:p>
          <w:p w14:paraId="58D0F69F" w14:textId="3FD2ADE1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Também será possível buscar horários e dias específicos</w:t>
            </w:r>
            <w:r w:rsidR="00876A62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921AE2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68858561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12BC7B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lastRenderedPageBreak/>
              <w:t>Código da tela de uso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D5AF0C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Puxa informações das vagas disponíveis e probabilidade de se encontrar uma vaga naquele local através dos dados disponíveis no banco de dados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A93C92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EAB2003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5AB9FF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de vendas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9E4AB8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Input com a quantidade de vendas e a rua em que deseja abrir seu comercio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A561F1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1A6592EC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950831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Rodapé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68222E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Rodapé contendo redes sociais, menu de navegação interno e contato para usuários </w:t>
            </w:r>
          </w:p>
          <w:p w14:paraId="39F42B82" w14:textId="342E4920" w:rsidR="00AE09B0" w:rsidRPr="00AE09B0" w:rsidRDefault="00876A62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O rodapé s</w:t>
            </w:r>
            <w:r w:rsidR="00AE09B0" w:rsidRPr="00AE09B0">
              <w:rPr>
                <w:rFonts w:ascii="Calibri" w:eastAsia="Times New Roman" w:hAnsi="Calibri" w:cs="Calibri"/>
                <w:lang w:eastAsia="pt-BR"/>
              </w:rPr>
              <w:t>erá inserido em todas as páginas.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35EA2C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695EE517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C221A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recuperação de senha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91ED2B" w14:textId="36DFF458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Está opção ficará baixo da botão de login e deverá encaminhar o usuário para outra página, está exibir parte do e-mail do usuário pedindo para que ele complete, campo para preenchimento do código enviado via </w:t>
            </w:r>
            <w:r w:rsidR="007940E3">
              <w:rPr>
                <w:rFonts w:ascii="Calibri" w:eastAsia="Times New Roman" w:hAnsi="Calibri" w:cs="Calibri"/>
                <w:lang w:eastAsia="pt-BR"/>
              </w:rPr>
              <w:t>SMS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ou e-mai</w:t>
            </w:r>
            <w:r w:rsidR="007940E3">
              <w:rPr>
                <w:rFonts w:ascii="Calibri" w:eastAsia="Times New Roman" w:hAnsi="Calibri" w:cs="Calibri"/>
                <w:lang w:eastAsia="pt-BR"/>
              </w:rPr>
              <w:t>l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e botão para validar essas informações.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445ADE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430EA400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879984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Recuperação de senha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EA1DCE" w14:textId="3D0E3032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Sistema de recuperação de senha através de código de verificação enviado por </w:t>
            </w:r>
            <w:r w:rsidR="007940E3">
              <w:rPr>
                <w:rFonts w:ascii="Calibri" w:eastAsia="Times New Roman" w:hAnsi="Calibri" w:cs="Calibri"/>
                <w:lang w:eastAsia="pt-BR"/>
              </w:rPr>
              <w:t>SMS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 ou e-mail, deverá verificar se o código digitado pelo usuário é o mesmo que foi enviado.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862A38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1DBC50A7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B65F01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Alerta de movimentação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677C63" w14:textId="3F029BC9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Alerta enviado para o usuário caso o estado da vaga seja alterado, para que usuário informe se foi ele ou não que retirou o carro da vaga, esse alerta será feito via </w:t>
            </w:r>
            <w:r w:rsidR="00876A62">
              <w:rPr>
                <w:rFonts w:ascii="Calibri" w:eastAsia="Times New Roman" w:hAnsi="Calibri" w:cs="Calibri"/>
                <w:lang w:eastAsia="pt-BR"/>
              </w:rPr>
              <w:t>SMS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1B9F54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66C56AAC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6EE950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de seguros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F98951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Input para colocar o sinistro no mês e a rua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15A770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18612D74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9A3368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de seguros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B2FE5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Quantidade de sinistros por mês dividido pelo valor que seria gasto no estacionamento (valor do estacionamento * valor da zona azul)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D4161D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7F342EAE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880C88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Vídeo de interação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557B98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Animação feita para inserção na página principal para simular o funcionamento do site para o usuário.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736D47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  <w:tr w:rsidR="00AE09B0" w:rsidRPr="00AE09B0" w14:paraId="022A6E73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EFCD03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Avatares dos membros da equipe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98B30B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Avatares feitos para representar os membros do projeto para futura inserção.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19ADB9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  <w:tr w:rsidR="00AE09B0" w:rsidRPr="00AE09B0" w14:paraId="757CBCAC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DBD5E5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da calculadora usuário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A97ACC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dedicada ao usuário informando o tempo gasto em média na procura de vagas e deverá exibir o tempo que o usuário irá poupar.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D8D554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  <w:tr w:rsidR="00AE09B0" w:rsidRPr="00AE09B0" w14:paraId="5B7B78EE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5F056D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do usuário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5FF2A6" w14:textId="0D509304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 a porcentagem do tempo que o usuário ir</w:t>
            </w:r>
            <w:r w:rsidR="00876A62">
              <w:rPr>
                <w:rFonts w:ascii="Calibri" w:eastAsia="Times New Roman" w:hAnsi="Calibri" w:cs="Calibri"/>
                <w:lang w:eastAsia="pt-BR"/>
              </w:rPr>
              <w:t>á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poupar ao utilizar o sistema Vaga Fácil.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ECB227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  <w:tr w:rsidR="00AE09B0" w:rsidRPr="00AE09B0" w14:paraId="21D3F6C4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DB187B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Responsividade do site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46EE3E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Adaptação das telas para diversos tamanhos de tela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2E85E8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</w:tbl>
    <w:p w14:paraId="50B72F01" w14:textId="77777777" w:rsidR="003D6660" w:rsidRDefault="003D6660" w:rsidP="003D6660">
      <w:pPr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p w14:paraId="3FC6D603" w14:textId="77777777" w:rsidR="003D6660" w:rsidRDefault="003D6660">
      <w:pPr>
        <w:rPr>
          <w:rFonts w:ascii="Congenial UltraLight" w:eastAsia="Calibri" w:hAnsi="Congenial UltraLight" w:cs="Calibri"/>
          <w:b/>
          <w:bCs/>
          <w:sz w:val="36"/>
          <w:szCs w:val="36"/>
        </w:rPr>
      </w:pPr>
      <w:r>
        <w:rPr>
          <w:rFonts w:ascii="Congenial UltraLight" w:eastAsia="Calibri" w:hAnsi="Congenial UltraLight" w:cs="Calibri"/>
          <w:b/>
          <w:bCs/>
          <w:sz w:val="36"/>
          <w:szCs w:val="36"/>
        </w:rPr>
        <w:br w:type="page"/>
      </w:r>
    </w:p>
    <w:p w14:paraId="14714845" w14:textId="0663DAA0" w:rsidR="008535BF" w:rsidRDefault="008535BF" w:rsidP="008535BF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  <w:r w:rsidRPr="00A153C4">
        <w:rPr>
          <w:rFonts w:ascii="Congenial UltraLight" w:eastAsia="Calibri" w:hAnsi="Congenial UltraLight" w:cs="Calibri"/>
          <w:b/>
          <w:bCs/>
          <w:sz w:val="36"/>
          <w:szCs w:val="36"/>
        </w:rPr>
        <w:lastRenderedPageBreak/>
        <w:t>Premissas:</w:t>
      </w:r>
    </w:p>
    <w:p w14:paraId="69232D49" w14:textId="78398623" w:rsidR="00A153C4" w:rsidRDefault="00A153C4" w:rsidP="008535BF">
      <w:pPr>
        <w:jc w:val="both"/>
        <w:rPr>
          <w:rFonts w:ascii="Calibri" w:eastAsia="Calibri" w:hAnsi="Calibri" w:cs="Calibri"/>
        </w:rPr>
      </w:pPr>
    </w:p>
    <w:p w14:paraId="0E261F5D" w14:textId="4249A52E" w:rsidR="00742EB8" w:rsidRDefault="557EB949" w:rsidP="46F20216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Serão ofertados</w:t>
      </w:r>
      <w:r w:rsidR="00E37AA0">
        <w:rPr>
          <w:rFonts w:ascii="Calibri" w:eastAsia="Calibri" w:hAnsi="Calibri" w:cs="Calibri"/>
          <w:color w:val="000000" w:themeColor="text1"/>
        </w:rPr>
        <w:t xml:space="preserve"> pela instituição</w:t>
      </w:r>
      <w:r w:rsidRPr="46F20216">
        <w:rPr>
          <w:rFonts w:ascii="Calibri" w:eastAsia="Calibri" w:hAnsi="Calibri" w:cs="Calibri"/>
          <w:color w:val="000000" w:themeColor="text1"/>
        </w:rPr>
        <w:t xml:space="preserve"> os equipamentos necessários para a execução do projeto;</w:t>
      </w:r>
    </w:p>
    <w:p w14:paraId="1CEB0F7D" w14:textId="0B475B82" w:rsidR="00742EB8" w:rsidRDefault="557EB949" w:rsidP="46F20216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 w:rsidRPr="46F20216">
        <w:rPr>
          <w:rFonts w:ascii="Calibri" w:eastAsia="Calibri" w:hAnsi="Calibri" w:cs="Calibri"/>
        </w:rPr>
        <w:t>O governo irá aceitar o projeto e permitirá a instalação dos sensores nas vagas.</w:t>
      </w:r>
    </w:p>
    <w:p w14:paraId="7087FB38" w14:textId="302A8EEB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 w:rsidRPr="46F20216">
        <w:rPr>
          <w:rFonts w:ascii="Calibri" w:eastAsia="Calibri" w:hAnsi="Calibri" w:cs="Calibri"/>
        </w:rPr>
        <w:t>O projeto contara com uma hospedagem na nuvem para o armazenamento de dados, que afetam o funcionamento do projeto</w:t>
      </w:r>
    </w:p>
    <w:p w14:paraId="0AD4B04D" w14:textId="2B37ACCD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Será dado para os integrantes do grupo, o conteúdo necessário para a execução do projeto;</w:t>
      </w:r>
    </w:p>
    <w:p w14:paraId="34AC5677" w14:textId="1F983F59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Todo o grupo estará presente em todas as etapas do projeto;</w:t>
      </w:r>
    </w:p>
    <w:p w14:paraId="77024B8C" w14:textId="4CA345E6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Todos do grupo terão acesso ao desenvolvimento do trabalho;</w:t>
      </w:r>
    </w:p>
    <w:p w14:paraId="36ED66E3" w14:textId="64EDA4FD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Será fornecido pela faculdade um espaço para apresentação do projeto;</w:t>
      </w:r>
    </w:p>
    <w:p w14:paraId="6F764A2C" w14:textId="596748A4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Os integrantes do grupo, vão se dedicar em aprender os conteúdos necessários para o desenvolvimento do projeto.</w:t>
      </w:r>
    </w:p>
    <w:p w14:paraId="38466F7B" w14:textId="77777777" w:rsidR="00F91297" w:rsidRPr="00644934" w:rsidRDefault="00F91297" w:rsidP="008535BF">
      <w:pPr>
        <w:jc w:val="both"/>
        <w:rPr>
          <w:rFonts w:ascii="Calibri" w:eastAsia="Calibri" w:hAnsi="Calibri" w:cs="Calibri"/>
        </w:rPr>
      </w:pPr>
    </w:p>
    <w:p w14:paraId="416A219D" w14:textId="1476BEF4" w:rsidR="008535BF" w:rsidRDefault="008535BF" w:rsidP="008535BF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  <w:r w:rsidRPr="00A153C4">
        <w:rPr>
          <w:rFonts w:ascii="Congenial UltraLight" w:eastAsia="Calibri" w:hAnsi="Congenial UltraLight" w:cs="Calibri"/>
          <w:b/>
          <w:bCs/>
          <w:sz w:val="36"/>
          <w:szCs w:val="36"/>
        </w:rPr>
        <w:t>Restrições:</w:t>
      </w:r>
    </w:p>
    <w:p w14:paraId="557CCB51" w14:textId="317C0A64" w:rsidR="00A153C4" w:rsidRPr="00A153C4" w:rsidRDefault="00A153C4" w:rsidP="008535BF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p w14:paraId="61542BB2" w14:textId="5605344B" w:rsidR="04AE7530" w:rsidRDefault="007E3EC6" w:rsidP="46F20216">
      <w:pPr>
        <w:pStyle w:val="PargrafodaLista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Os sensores não serão implementados em</w:t>
      </w:r>
      <w:r w:rsidR="04AE7530" w:rsidRPr="46F20216">
        <w:rPr>
          <w:rFonts w:ascii="Calibri" w:eastAsia="Calibri" w:hAnsi="Calibri" w:cs="Calibri"/>
          <w:color w:val="000000" w:themeColor="text1"/>
        </w:rPr>
        <w:t xml:space="preserve"> regiões fora da Zona Azul;</w:t>
      </w:r>
    </w:p>
    <w:p w14:paraId="39DDF6D9" w14:textId="7B8D443D" w:rsidR="04AE7530" w:rsidRDefault="00AE3CF2" w:rsidP="46F20216">
      <w:pPr>
        <w:pStyle w:val="PargrafodaLista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Não será criado</w:t>
      </w:r>
      <w:r w:rsidR="04AE7530" w:rsidRPr="46F20216">
        <w:rPr>
          <w:rFonts w:ascii="Calibri" w:eastAsia="Calibri" w:hAnsi="Calibri" w:cs="Calibri"/>
          <w:color w:val="000000" w:themeColor="text1"/>
        </w:rPr>
        <w:t xml:space="preserve"> aplicativo</w:t>
      </w:r>
      <w:r w:rsidR="007E3EC6">
        <w:rPr>
          <w:rFonts w:ascii="Calibri" w:eastAsia="Calibri" w:hAnsi="Calibri" w:cs="Calibri"/>
          <w:color w:val="000000" w:themeColor="text1"/>
        </w:rPr>
        <w:t xml:space="preserve"> mobile</w:t>
      </w:r>
      <w:r w:rsidR="04AE7530" w:rsidRPr="46F20216">
        <w:rPr>
          <w:rFonts w:ascii="Calibri" w:eastAsia="Calibri" w:hAnsi="Calibri" w:cs="Calibri"/>
          <w:color w:val="000000" w:themeColor="text1"/>
        </w:rPr>
        <w:t>;</w:t>
      </w:r>
    </w:p>
    <w:p w14:paraId="1CC27744" w14:textId="07A1D62C" w:rsidR="04AE7530" w:rsidRDefault="04AE7530" w:rsidP="46F20216">
      <w:pPr>
        <w:pStyle w:val="PargrafodaLista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 xml:space="preserve">Não </w:t>
      </w:r>
      <w:r w:rsidR="00FE4EFC">
        <w:rPr>
          <w:rFonts w:ascii="Calibri" w:eastAsia="Calibri" w:hAnsi="Calibri" w:cs="Calibri"/>
          <w:color w:val="000000" w:themeColor="text1"/>
        </w:rPr>
        <w:t>será realizado desenvolvimento envolvendo</w:t>
      </w:r>
      <w:r w:rsidRPr="46F20216">
        <w:rPr>
          <w:rFonts w:ascii="Calibri" w:eastAsia="Calibri" w:hAnsi="Calibri" w:cs="Calibri"/>
          <w:color w:val="000000" w:themeColor="text1"/>
        </w:rPr>
        <w:t xml:space="preserve"> o Arduino</w:t>
      </w:r>
      <w:r w:rsidR="00FE4EFC">
        <w:rPr>
          <w:rFonts w:ascii="Calibri" w:eastAsia="Calibri" w:hAnsi="Calibri" w:cs="Calibri"/>
          <w:color w:val="000000" w:themeColor="text1"/>
        </w:rPr>
        <w:t xml:space="preserve"> e sensores</w:t>
      </w:r>
      <w:r w:rsidRPr="46F20216">
        <w:rPr>
          <w:rFonts w:ascii="Calibri" w:eastAsia="Calibri" w:hAnsi="Calibri" w:cs="Calibri"/>
          <w:color w:val="000000" w:themeColor="text1"/>
        </w:rPr>
        <w:t xml:space="preserve"> fora da instituição;</w:t>
      </w:r>
    </w:p>
    <w:p w14:paraId="70B700E3" w14:textId="0E35280F" w:rsidR="002053B4" w:rsidRDefault="04AE7530" w:rsidP="46F20216">
      <w:pPr>
        <w:pStyle w:val="PargrafodaLista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Demora para obter respostas nas pesquisas de campo realizadas;</w:t>
      </w:r>
    </w:p>
    <w:p w14:paraId="6904C2C8" w14:textId="410E12E2" w:rsidR="00E37AA0" w:rsidRPr="00E37AA0" w:rsidRDefault="00E37AA0" w:rsidP="46F20216">
      <w:pPr>
        <w:pStyle w:val="PargrafodaLista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Projeto será entregue até o dia 08 de junho de 2023.</w:t>
      </w:r>
    </w:p>
    <w:sectPr w:rsidR="00E37AA0" w:rsidRPr="00E37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5316D" w14:textId="77777777" w:rsidR="005B78E3" w:rsidRDefault="005B78E3" w:rsidP="00A521BF">
      <w:pPr>
        <w:spacing w:after="0" w:line="240" w:lineRule="auto"/>
      </w:pPr>
      <w:r>
        <w:separator/>
      </w:r>
    </w:p>
  </w:endnote>
  <w:endnote w:type="continuationSeparator" w:id="0">
    <w:p w14:paraId="51201E23" w14:textId="77777777" w:rsidR="005B78E3" w:rsidRDefault="005B78E3" w:rsidP="00A521BF">
      <w:pPr>
        <w:spacing w:after="0" w:line="240" w:lineRule="auto"/>
      </w:pPr>
      <w:r>
        <w:continuationSeparator/>
      </w:r>
    </w:p>
  </w:endnote>
  <w:endnote w:type="continuationNotice" w:id="1">
    <w:p w14:paraId="6DF818D8" w14:textId="77777777" w:rsidR="005B78E3" w:rsidRDefault="005B78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LilyUPC">
    <w:charset w:val="DE"/>
    <w:family w:val="swiss"/>
    <w:pitch w:val="variable"/>
    <w:sig w:usb0="81000003" w:usb1="00000000" w:usb2="00000000" w:usb3="00000000" w:csb0="00010001" w:csb1="00000000"/>
  </w:font>
  <w:font w:name="Congenial UltraLight">
    <w:charset w:val="00"/>
    <w:family w:val="auto"/>
    <w:pitch w:val="variable"/>
    <w:sig w:usb0="8000002F" w:usb1="1000205B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1C4F0" w14:textId="77777777" w:rsidR="005B78E3" w:rsidRDefault="005B78E3" w:rsidP="00A521BF">
      <w:pPr>
        <w:spacing w:after="0" w:line="240" w:lineRule="auto"/>
      </w:pPr>
      <w:r>
        <w:separator/>
      </w:r>
    </w:p>
  </w:footnote>
  <w:footnote w:type="continuationSeparator" w:id="0">
    <w:p w14:paraId="12F17642" w14:textId="77777777" w:rsidR="005B78E3" w:rsidRDefault="005B78E3" w:rsidP="00A521BF">
      <w:pPr>
        <w:spacing w:after="0" w:line="240" w:lineRule="auto"/>
      </w:pPr>
      <w:r>
        <w:continuationSeparator/>
      </w:r>
    </w:p>
  </w:footnote>
  <w:footnote w:type="continuationNotice" w:id="1">
    <w:p w14:paraId="7BE943DE" w14:textId="77777777" w:rsidR="005B78E3" w:rsidRDefault="005B78E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FlKGV0dulFhx2" int2:id="ITyqCmYx">
      <int2:state int2:value="Rejected" int2:type="AugLoop_Text_Critique"/>
    </int2:textHash>
    <int2:textHash int2:hashCode="GLdEdlY9800deq" int2:id="OKQ4COVA">
      <int2:state int2:value="Rejected" int2:type="AugLoop_Text_Critique"/>
    </int2:textHash>
    <int2:textHash int2:hashCode="n3xVSjwPyoW52U" int2:id="PdJAgkXe">
      <int2:state int2:value="Rejected" int2:type="AugLoop_Text_Critique"/>
    </int2:textHash>
    <int2:textHash int2:hashCode="rebTCuOE5Qx2f4" int2:id="QZVy3huq">
      <int2:state int2:value="Rejected" int2:type="AugLoop_Text_Critique"/>
    </int2:textHash>
    <int2:textHash int2:hashCode="vBCN42DBlljToz" int2:id="YBF0iR6U">
      <int2:state int2:value="Rejected" int2:type="AugLoop_Text_Critique"/>
    </int2:textHash>
    <int2:textHash int2:hashCode="vX8hoNciLuWeGU" int2:id="enLnm2e7">
      <int2:state int2:value="Rejected" int2:type="AugLoop_Text_Critique"/>
    </int2:textHash>
    <int2:textHash int2:hashCode="9QLoLCW7paBs9o" int2:id="gfo397Pt">
      <int2:state int2:value="Rejected" int2:type="AugLoop_Text_Critique"/>
    </int2:textHash>
    <int2:textHash int2:hashCode="6F2d0dVOvoaKCp" int2:id="y8J45awU">
      <int2:state int2:value="Rejected" int2:type="AugLoop_Text_Critique"/>
    </int2:textHash>
    <int2:bookmark int2:bookmarkName="_Int_lJngJJpR" int2:invalidationBookmarkName="" int2:hashCode="LGDPo0V+MLTmcU" int2:id="CeM4Z2k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9EC6"/>
    <w:multiLevelType w:val="hybridMultilevel"/>
    <w:tmpl w:val="A5FA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00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66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EF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E4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66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6B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EF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A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5A72"/>
    <w:multiLevelType w:val="hybridMultilevel"/>
    <w:tmpl w:val="0452201E"/>
    <w:lvl w:ilvl="0" w:tplc="7F7072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FE2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A8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8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5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C8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D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4A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45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2D32"/>
    <w:multiLevelType w:val="hybridMultilevel"/>
    <w:tmpl w:val="0AF6C35A"/>
    <w:lvl w:ilvl="0" w:tplc="C5562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E8E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66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8D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E3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C6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C0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A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66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C0230"/>
    <w:multiLevelType w:val="hybridMultilevel"/>
    <w:tmpl w:val="90884B44"/>
    <w:lvl w:ilvl="0" w:tplc="D7C2C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08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84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80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47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2E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62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83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42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A7563"/>
    <w:multiLevelType w:val="hybridMultilevel"/>
    <w:tmpl w:val="36222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68469"/>
    <w:multiLevelType w:val="hybridMultilevel"/>
    <w:tmpl w:val="099AB60C"/>
    <w:lvl w:ilvl="0" w:tplc="5FCCA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6C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A6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0F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8E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A7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E5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4D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081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DC16C"/>
    <w:multiLevelType w:val="hybridMultilevel"/>
    <w:tmpl w:val="DB98196C"/>
    <w:lvl w:ilvl="0" w:tplc="8CE6B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E7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49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A4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48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E8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2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A1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C6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6A2D8"/>
    <w:multiLevelType w:val="hybridMultilevel"/>
    <w:tmpl w:val="5E94C65A"/>
    <w:lvl w:ilvl="0" w:tplc="01F68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69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B2B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8D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0E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0B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69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88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A6E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1D357"/>
    <w:multiLevelType w:val="hybridMultilevel"/>
    <w:tmpl w:val="3E06C3C4"/>
    <w:lvl w:ilvl="0" w:tplc="D52EEF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867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CC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A0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CA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2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4C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62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4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D3436"/>
    <w:multiLevelType w:val="hybridMultilevel"/>
    <w:tmpl w:val="03F884AE"/>
    <w:lvl w:ilvl="0" w:tplc="AA121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8C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E5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D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06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E1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40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0A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C8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192A9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08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46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64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86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65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03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8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4EF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9EA00"/>
    <w:multiLevelType w:val="hybridMultilevel"/>
    <w:tmpl w:val="12CEE326"/>
    <w:lvl w:ilvl="0" w:tplc="AC72FD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ED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3CE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E2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AA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21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4D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E7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CC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F5B2A"/>
    <w:multiLevelType w:val="hybridMultilevel"/>
    <w:tmpl w:val="4AAC11D8"/>
    <w:lvl w:ilvl="0" w:tplc="06EE42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401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C7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21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29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03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C7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C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6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BEE75"/>
    <w:multiLevelType w:val="hybridMultilevel"/>
    <w:tmpl w:val="ADE6C998"/>
    <w:lvl w:ilvl="0" w:tplc="46E05B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CC1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41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28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69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D43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4A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F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0D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8D88C"/>
    <w:multiLevelType w:val="hybridMultilevel"/>
    <w:tmpl w:val="F6ACC7AA"/>
    <w:lvl w:ilvl="0" w:tplc="7496FD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EAB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89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8F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4A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8A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2D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64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40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5A351"/>
    <w:multiLevelType w:val="hybridMultilevel"/>
    <w:tmpl w:val="14242C04"/>
    <w:lvl w:ilvl="0" w:tplc="EFBA5C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84A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44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A7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ED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84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25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C8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83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1194B"/>
    <w:multiLevelType w:val="hybridMultilevel"/>
    <w:tmpl w:val="40661C14"/>
    <w:lvl w:ilvl="0" w:tplc="9AB21E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EE5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6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A5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2C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78D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6F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E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C7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89086"/>
    <w:multiLevelType w:val="hybridMultilevel"/>
    <w:tmpl w:val="4502E0E8"/>
    <w:lvl w:ilvl="0" w:tplc="B900BC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56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768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A9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49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2C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A8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E8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A3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20B81"/>
    <w:multiLevelType w:val="hybridMultilevel"/>
    <w:tmpl w:val="061CC566"/>
    <w:lvl w:ilvl="0" w:tplc="8CE81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A8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0C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CC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21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0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80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A2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A8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7DE59"/>
    <w:multiLevelType w:val="hybridMultilevel"/>
    <w:tmpl w:val="51DA9EB4"/>
    <w:lvl w:ilvl="0" w:tplc="F26EF8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DE6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A4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A2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C5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27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E6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C3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02001"/>
    <w:multiLevelType w:val="hybridMultilevel"/>
    <w:tmpl w:val="27E4A452"/>
    <w:lvl w:ilvl="0" w:tplc="78E2D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B21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4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C6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0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C7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01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8A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01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EE0B2"/>
    <w:multiLevelType w:val="hybridMultilevel"/>
    <w:tmpl w:val="FFFFFFFF"/>
    <w:lvl w:ilvl="0" w:tplc="0972C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AA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6F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48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29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2C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AD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2F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BED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E4E13"/>
    <w:multiLevelType w:val="hybridMultilevel"/>
    <w:tmpl w:val="F39670EC"/>
    <w:lvl w:ilvl="0" w:tplc="84542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6C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8D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E0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4E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63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A8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EE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6F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E7965"/>
    <w:multiLevelType w:val="hybridMultilevel"/>
    <w:tmpl w:val="BCCC4FB2"/>
    <w:lvl w:ilvl="0" w:tplc="B746A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0F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EE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E5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42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05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4B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C2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6F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B22BE"/>
    <w:multiLevelType w:val="hybridMultilevel"/>
    <w:tmpl w:val="D3DACF4A"/>
    <w:lvl w:ilvl="0" w:tplc="EE2ED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6B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2C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88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A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4B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A1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6D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B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C5368"/>
    <w:multiLevelType w:val="hybridMultilevel"/>
    <w:tmpl w:val="48BCC9F2"/>
    <w:lvl w:ilvl="0" w:tplc="EB20B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C0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02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EE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A8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8F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81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60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F28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04F50"/>
    <w:multiLevelType w:val="hybridMultilevel"/>
    <w:tmpl w:val="C9CC2CBC"/>
    <w:lvl w:ilvl="0" w:tplc="901285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9A4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89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08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2C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EB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86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62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0E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E4EF1"/>
    <w:multiLevelType w:val="hybridMultilevel"/>
    <w:tmpl w:val="3EC69CA6"/>
    <w:lvl w:ilvl="0" w:tplc="0D141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81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6A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EB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C6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EE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C69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82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27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450741">
    <w:abstractNumId w:val="10"/>
  </w:num>
  <w:num w:numId="2" w16cid:durableId="795299793">
    <w:abstractNumId w:val="21"/>
  </w:num>
  <w:num w:numId="3" w16cid:durableId="1423915429">
    <w:abstractNumId w:val="4"/>
  </w:num>
  <w:num w:numId="4" w16cid:durableId="2045052508">
    <w:abstractNumId w:val="14"/>
  </w:num>
  <w:num w:numId="5" w16cid:durableId="660279317">
    <w:abstractNumId w:val="11"/>
  </w:num>
  <w:num w:numId="6" w16cid:durableId="883753834">
    <w:abstractNumId w:val="16"/>
  </w:num>
  <w:num w:numId="7" w16cid:durableId="671836772">
    <w:abstractNumId w:val="13"/>
  </w:num>
  <w:num w:numId="8" w16cid:durableId="1454131977">
    <w:abstractNumId w:val="26"/>
  </w:num>
  <w:num w:numId="9" w16cid:durableId="1866941919">
    <w:abstractNumId w:val="1"/>
  </w:num>
  <w:num w:numId="10" w16cid:durableId="1171988032">
    <w:abstractNumId w:val="0"/>
  </w:num>
  <w:num w:numId="11" w16cid:durableId="694966165">
    <w:abstractNumId w:val="27"/>
  </w:num>
  <w:num w:numId="12" w16cid:durableId="1144006462">
    <w:abstractNumId w:val="3"/>
  </w:num>
  <w:num w:numId="13" w16cid:durableId="496114259">
    <w:abstractNumId w:val="6"/>
  </w:num>
  <w:num w:numId="14" w16cid:durableId="288367320">
    <w:abstractNumId w:val="2"/>
  </w:num>
  <w:num w:numId="15" w16cid:durableId="1761678045">
    <w:abstractNumId w:val="18"/>
  </w:num>
  <w:num w:numId="16" w16cid:durableId="1379861655">
    <w:abstractNumId w:val="5"/>
  </w:num>
  <w:num w:numId="17" w16cid:durableId="1376278241">
    <w:abstractNumId w:val="24"/>
  </w:num>
  <w:num w:numId="18" w16cid:durableId="755828908">
    <w:abstractNumId w:val="20"/>
  </w:num>
  <w:num w:numId="19" w16cid:durableId="1562906463">
    <w:abstractNumId w:val="23"/>
  </w:num>
  <w:num w:numId="20" w16cid:durableId="1684167330">
    <w:abstractNumId w:val="7"/>
  </w:num>
  <w:num w:numId="21" w16cid:durableId="1353996288">
    <w:abstractNumId w:val="25"/>
  </w:num>
  <w:num w:numId="22" w16cid:durableId="1237351776">
    <w:abstractNumId w:val="9"/>
  </w:num>
  <w:num w:numId="23" w16cid:durableId="505898870">
    <w:abstractNumId w:val="22"/>
  </w:num>
  <w:num w:numId="24" w16cid:durableId="1917781704">
    <w:abstractNumId w:val="17"/>
  </w:num>
  <w:num w:numId="25" w16cid:durableId="1623195691">
    <w:abstractNumId w:val="15"/>
  </w:num>
  <w:num w:numId="26" w16cid:durableId="712660804">
    <w:abstractNumId w:val="8"/>
  </w:num>
  <w:num w:numId="27" w16cid:durableId="396166413">
    <w:abstractNumId w:val="12"/>
  </w:num>
  <w:num w:numId="28" w16cid:durableId="19150421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02"/>
    <w:rsid w:val="00006C0C"/>
    <w:rsid w:val="00022640"/>
    <w:rsid w:val="00033019"/>
    <w:rsid w:val="00040994"/>
    <w:rsid w:val="00050F8D"/>
    <w:rsid w:val="00053A11"/>
    <w:rsid w:val="00057DB4"/>
    <w:rsid w:val="000919F0"/>
    <w:rsid w:val="000D779F"/>
    <w:rsid w:val="00117EB6"/>
    <w:rsid w:val="00120795"/>
    <w:rsid w:val="001615F9"/>
    <w:rsid w:val="00161DF3"/>
    <w:rsid w:val="0016340A"/>
    <w:rsid w:val="00176BDF"/>
    <w:rsid w:val="00176F66"/>
    <w:rsid w:val="00186DE3"/>
    <w:rsid w:val="00194AD7"/>
    <w:rsid w:val="001A0205"/>
    <w:rsid w:val="001A09C8"/>
    <w:rsid w:val="001C5593"/>
    <w:rsid w:val="001E1BA3"/>
    <w:rsid w:val="001E541E"/>
    <w:rsid w:val="0020220F"/>
    <w:rsid w:val="00203E4F"/>
    <w:rsid w:val="002053B4"/>
    <w:rsid w:val="00226072"/>
    <w:rsid w:val="0024440B"/>
    <w:rsid w:val="002452EB"/>
    <w:rsid w:val="00274CD2"/>
    <w:rsid w:val="002A64E6"/>
    <w:rsid w:val="002D2E70"/>
    <w:rsid w:val="002E0433"/>
    <w:rsid w:val="002E4BC1"/>
    <w:rsid w:val="002F5495"/>
    <w:rsid w:val="00300044"/>
    <w:rsid w:val="003222E3"/>
    <w:rsid w:val="00331205"/>
    <w:rsid w:val="003465EE"/>
    <w:rsid w:val="00361E59"/>
    <w:rsid w:val="00365C66"/>
    <w:rsid w:val="003676FC"/>
    <w:rsid w:val="0037531F"/>
    <w:rsid w:val="0038127C"/>
    <w:rsid w:val="003D6660"/>
    <w:rsid w:val="003F419E"/>
    <w:rsid w:val="00426A7A"/>
    <w:rsid w:val="004338B1"/>
    <w:rsid w:val="0044220B"/>
    <w:rsid w:val="00447B63"/>
    <w:rsid w:val="0045186E"/>
    <w:rsid w:val="0046359B"/>
    <w:rsid w:val="00475913"/>
    <w:rsid w:val="0048545F"/>
    <w:rsid w:val="004A0625"/>
    <w:rsid w:val="004A54D0"/>
    <w:rsid w:val="004A642C"/>
    <w:rsid w:val="004C420B"/>
    <w:rsid w:val="00500B0F"/>
    <w:rsid w:val="00574B73"/>
    <w:rsid w:val="00580320"/>
    <w:rsid w:val="005815B9"/>
    <w:rsid w:val="00593AF4"/>
    <w:rsid w:val="005A2CA3"/>
    <w:rsid w:val="005A7A82"/>
    <w:rsid w:val="005B1564"/>
    <w:rsid w:val="005B78E3"/>
    <w:rsid w:val="005BBC95"/>
    <w:rsid w:val="00605092"/>
    <w:rsid w:val="006538E4"/>
    <w:rsid w:val="006574BC"/>
    <w:rsid w:val="00663671"/>
    <w:rsid w:val="00674903"/>
    <w:rsid w:val="00682B0C"/>
    <w:rsid w:val="006A0238"/>
    <w:rsid w:val="006A6F35"/>
    <w:rsid w:val="006B09A8"/>
    <w:rsid w:val="006B6209"/>
    <w:rsid w:val="006D0F9C"/>
    <w:rsid w:val="006D63C9"/>
    <w:rsid w:val="006E1064"/>
    <w:rsid w:val="006F31E8"/>
    <w:rsid w:val="00742EB8"/>
    <w:rsid w:val="00762377"/>
    <w:rsid w:val="007940E3"/>
    <w:rsid w:val="00794B12"/>
    <w:rsid w:val="007A4351"/>
    <w:rsid w:val="007A5194"/>
    <w:rsid w:val="007B5B0B"/>
    <w:rsid w:val="007D2E14"/>
    <w:rsid w:val="007E3EC6"/>
    <w:rsid w:val="00826965"/>
    <w:rsid w:val="008277F4"/>
    <w:rsid w:val="00846649"/>
    <w:rsid w:val="008478FE"/>
    <w:rsid w:val="00850A71"/>
    <w:rsid w:val="008535BF"/>
    <w:rsid w:val="00871109"/>
    <w:rsid w:val="00876A62"/>
    <w:rsid w:val="008A4B73"/>
    <w:rsid w:val="008B62D6"/>
    <w:rsid w:val="008C3F1C"/>
    <w:rsid w:val="008C4409"/>
    <w:rsid w:val="008E302B"/>
    <w:rsid w:val="008F071B"/>
    <w:rsid w:val="008F4A44"/>
    <w:rsid w:val="00910C53"/>
    <w:rsid w:val="00921A08"/>
    <w:rsid w:val="00951641"/>
    <w:rsid w:val="009908AB"/>
    <w:rsid w:val="009A3CC3"/>
    <w:rsid w:val="009A464E"/>
    <w:rsid w:val="009A4F1E"/>
    <w:rsid w:val="009B3099"/>
    <w:rsid w:val="009C3953"/>
    <w:rsid w:val="009D3ECF"/>
    <w:rsid w:val="009E26A1"/>
    <w:rsid w:val="00A14DC3"/>
    <w:rsid w:val="00A153C4"/>
    <w:rsid w:val="00A25829"/>
    <w:rsid w:val="00A31BD5"/>
    <w:rsid w:val="00A450BA"/>
    <w:rsid w:val="00A51E70"/>
    <w:rsid w:val="00A521BF"/>
    <w:rsid w:val="00A52F8A"/>
    <w:rsid w:val="00A548BF"/>
    <w:rsid w:val="00A553C0"/>
    <w:rsid w:val="00A63BF8"/>
    <w:rsid w:val="00A809A7"/>
    <w:rsid w:val="00A93815"/>
    <w:rsid w:val="00AB7F85"/>
    <w:rsid w:val="00AD4147"/>
    <w:rsid w:val="00AE09B0"/>
    <w:rsid w:val="00AE3CF2"/>
    <w:rsid w:val="00B038D7"/>
    <w:rsid w:val="00B151A2"/>
    <w:rsid w:val="00B221DC"/>
    <w:rsid w:val="00B34464"/>
    <w:rsid w:val="00B508DE"/>
    <w:rsid w:val="00B51ABB"/>
    <w:rsid w:val="00B66269"/>
    <w:rsid w:val="00B73A2C"/>
    <w:rsid w:val="00B80502"/>
    <w:rsid w:val="00B837EB"/>
    <w:rsid w:val="00B850EA"/>
    <w:rsid w:val="00BB6247"/>
    <w:rsid w:val="00BBC7B4"/>
    <w:rsid w:val="00BC0100"/>
    <w:rsid w:val="00BC6D69"/>
    <w:rsid w:val="00BD019D"/>
    <w:rsid w:val="00BD064C"/>
    <w:rsid w:val="00BD7BE3"/>
    <w:rsid w:val="00C3136E"/>
    <w:rsid w:val="00C31B80"/>
    <w:rsid w:val="00C462BD"/>
    <w:rsid w:val="00C76C20"/>
    <w:rsid w:val="00C83114"/>
    <w:rsid w:val="00CC0DFD"/>
    <w:rsid w:val="00CC2030"/>
    <w:rsid w:val="00CE0525"/>
    <w:rsid w:val="00CE2512"/>
    <w:rsid w:val="00CF0092"/>
    <w:rsid w:val="00D04A5A"/>
    <w:rsid w:val="00D27EE9"/>
    <w:rsid w:val="00D40068"/>
    <w:rsid w:val="00D54BE6"/>
    <w:rsid w:val="00D617B1"/>
    <w:rsid w:val="00D7054C"/>
    <w:rsid w:val="00D9075E"/>
    <w:rsid w:val="00DA18C0"/>
    <w:rsid w:val="00DA596B"/>
    <w:rsid w:val="00DB01DB"/>
    <w:rsid w:val="00DB03E1"/>
    <w:rsid w:val="00DC16A8"/>
    <w:rsid w:val="00E03DE0"/>
    <w:rsid w:val="00E3132A"/>
    <w:rsid w:val="00E33269"/>
    <w:rsid w:val="00E37AA0"/>
    <w:rsid w:val="00E465AE"/>
    <w:rsid w:val="00E55E80"/>
    <w:rsid w:val="00E67D70"/>
    <w:rsid w:val="00E8173E"/>
    <w:rsid w:val="00EA0D3C"/>
    <w:rsid w:val="00EA1B52"/>
    <w:rsid w:val="00EB111B"/>
    <w:rsid w:val="00EB1A31"/>
    <w:rsid w:val="00EB2654"/>
    <w:rsid w:val="00EC7EAE"/>
    <w:rsid w:val="00EF2251"/>
    <w:rsid w:val="00F04E92"/>
    <w:rsid w:val="00F34D8F"/>
    <w:rsid w:val="00F51B83"/>
    <w:rsid w:val="00F6042A"/>
    <w:rsid w:val="00F6294C"/>
    <w:rsid w:val="00F649EF"/>
    <w:rsid w:val="00F82B77"/>
    <w:rsid w:val="00F83ECB"/>
    <w:rsid w:val="00F91297"/>
    <w:rsid w:val="00FC2726"/>
    <w:rsid w:val="00FC3ED8"/>
    <w:rsid w:val="00FD12D5"/>
    <w:rsid w:val="00FE4EFC"/>
    <w:rsid w:val="00FF1099"/>
    <w:rsid w:val="00FF26B3"/>
    <w:rsid w:val="01F04DBC"/>
    <w:rsid w:val="0232E9A5"/>
    <w:rsid w:val="024FC41C"/>
    <w:rsid w:val="03096F02"/>
    <w:rsid w:val="03232FFE"/>
    <w:rsid w:val="036B34FB"/>
    <w:rsid w:val="039B7FC6"/>
    <w:rsid w:val="03A90161"/>
    <w:rsid w:val="03BE1C13"/>
    <w:rsid w:val="0403855B"/>
    <w:rsid w:val="0414DFE5"/>
    <w:rsid w:val="0427647A"/>
    <w:rsid w:val="0479336F"/>
    <w:rsid w:val="048232B4"/>
    <w:rsid w:val="04AE7530"/>
    <w:rsid w:val="0507055C"/>
    <w:rsid w:val="059A54AA"/>
    <w:rsid w:val="05B0B046"/>
    <w:rsid w:val="061E30B6"/>
    <w:rsid w:val="06242A33"/>
    <w:rsid w:val="06665A7E"/>
    <w:rsid w:val="068FD292"/>
    <w:rsid w:val="06A0363E"/>
    <w:rsid w:val="06BB2342"/>
    <w:rsid w:val="06D67745"/>
    <w:rsid w:val="07017CB8"/>
    <w:rsid w:val="074C80A7"/>
    <w:rsid w:val="075F053C"/>
    <w:rsid w:val="0804E6EB"/>
    <w:rsid w:val="092D47CB"/>
    <w:rsid w:val="09416D8C"/>
    <w:rsid w:val="0943D76D"/>
    <w:rsid w:val="0AA38452"/>
    <w:rsid w:val="0AD8E44E"/>
    <w:rsid w:val="0B55C287"/>
    <w:rsid w:val="0BB39A56"/>
    <w:rsid w:val="0C00EB0E"/>
    <w:rsid w:val="0C125BEB"/>
    <w:rsid w:val="0C5258D4"/>
    <w:rsid w:val="0D36F47D"/>
    <w:rsid w:val="0D386F14"/>
    <w:rsid w:val="0D3BC493"/>
    <w:rsid w:val="0DE225CD"/>
    <w:rsid w:val="0E85738D"/>
    <w:rsid w:val="0F0FAC0D"/>
    <w:rsid w:val="0F78CF65"/>
    <w:rsid w:val="100857D3"/>
    <w:rsid w:val="1020175E"/>
    <w:rsid w:val="107E2E9B"/>
    <w:rsid w:val="10B5CF4F"/>
    <w:rsid w:val="10CED0BB"/>
    <w:rsid w:val="10F74649"/>
    <w:rsid w:val="110E5ECA"/>
    <w:rsid w:val="11727E23"/>
    <w:rsid w:val="1192AB6C"/>
    <w:rsid w:val="11EEC6E7"/>
    <w:rsid w:val="11EF4CDA"/>
    <w:rsid w:val="12D09D72"/>
    <w:rsid w:val="1305D469"/>
    <w:rsid w:val="130A2A87"/>
    <w:rsid w:val="13A8205B"/>
    <w:rsid w:val="13EA1DEE"/>
    <w:rsid w:val="1400C9E4"/>
    <w:rsid w:val="141C26BF"/>
    <w:rsid w:val="14493303"/>
    <w:rsid w:val="14683136"/>
    <w:rsid w:val="148ECBC4"/>
    <w:rsid w:val="15001601"/>
    <w:rsid w:val="158EF60C"/>
    <w:rsid w:val="15C84B05"/>
    <w:rsid w:val="15E9B9F8"/>
    <w:rsid w:val="16C4DCF3"/>
    <w:rsid w:val="16F70786"/>
    <w:rsid w:val="17620593"/>
    <w:rsid w:val="17D9458C"/>
    <w:rsid w:val="17FB85DD"/>
    <w:rsid w:val="17FF3862"/>
    <w:rsid w:val="18293C4C"/>
    <w:rsid w:val="182C0F5E"/>
    <w:rsid w:val="18470C18"/>
    <w:rsid w:val="1855E33E"/>
    <w:rsid w:val="187AD4A2"/>
    <w:rsid w:val="18894080"/>
    <w:rsid w:val="18E1E18F"/>
    <w:rsid w:val="19AD3D23"/>
    <w:rsid w:val="1A0A76CC"/>
    <w:rsid w:val="1A554E44"/>
    <w:rsid w:val="1A5AF993"/>
    <w:rsid w:val="1A74E1D5"/>
    <w:rsid w:val="1AFE5AC3"/>
    <w:rsid w:val="1B2A7DEA"/>
    <w:rsid w:val="1B3163BE"/>
    <w:rsid w:val="1B5E3752"/>
    <w:rsid w:val="1B63F761"/>
    <w:rsid w:val="1BC08438"/>
    <w:rsid w:val="1BEB80E4"/>
    <w:rsid w:val="1C03EDC6"/>
    <w:rsid w:val="1CBA333F"/>
    <w:rsid w:val="1CD96BC8"/>
    <w:rsid w:val="1D3F4143"/>
    <w:rsid w:val="1D5D9DEA"/>
    <w:rsid w:val="1D703094"/>
    <w:rsid w:val="1D972E0B"/>
    <w:rsid w:val="1D9FBE27"/>
    <w:rsid w:val="1E665AAC"/>
    <w:rsid w:val="1E6A8537"/>
    <w:rsid w:val="1E83CB0C"/>
    <w:rsid w:val="1EE5B396"/>
    <w:rsid w:val="1F16A194"/>
    <w:rsid w:val="1F80BEEB"/>
    <w:rsid w:val="20C37AF6"/>
    <w:rsid w:val="20F07878"/>
    <w:rsid w:val="20FEB78C"/>
    <w:rsid w:val="2110F5E8"/>
    <w:rsid w:val="2133430A"/>
    <w:rsid w:val="2169A798"/>
    <w:rsid w:val="217A3385"/>
    <w:rsid w:val="22CA0924"/>
    <w:rsid w:val="22E55749"/>
    <w:rsid w:val="22E8D6DD"/>
    <w:rsid w:val="246C45E0"/>
    <w:rsid w:val="24721725"/>
    <w:rsid w:val="24DD89B6"/>
    <w:rsid w:val="260C4022"/>
    <w:rsid w:val="2626D8DC"/>
    <w:rsid w:val="265D7CC9"/>
    <w:rsid w:val="26A79FAC"/>
    <w:rsid w:val="26A93F74"/>
    <w:rsid w:val="26B0E76C"/>
    <w:rsid w:val="26B51BDD"/>
    <w:rsid w:val="272DB492"/>
    <w:rsid w:val="27404343"/>
    <w:rsid w:val="275714D6"/>
    <w:rsid w:val="27D448BB"/>
    <w:rsid w:val="27F3F931"/>
    <w:rsid w:val="28152A78"/>
    <w:rsid w:val="28CD65B1"/>
    <w:rsid w:val="293D3210"/>
    <w:rsid w:val="2976403A"/>
    <w:rsid w:val="29B0FAD9"/>
    <w:rsid w:val="29B1DE45"/>
    <w:rsid w:val="29DEA9BC"/>
    <w:rsid w:val="29DF5D37"/>
    <w:rsid w:val="2B4CCB3A"/>
    <w:rsid w:val="2B52A6D4"/>
    <w:rsid w:val="2B6BCE36"/>
    <w:rsid w:val="2BD09CD3"/>
    <w:rsid w:val="2BE2DB1B"/>
    <w:rsid w:val="2C21FF16"/>
    <w:rsid w:val="2D45A51A"/>
    <w:rsid w:val="2D5ADC00"/>
    <w:rsid w:val="2D641D3D"/>
    <w:rsid w:val="2D85028E"/>
    <w:rsid w:val="2DBDCF77"/>
    <w:rsid w:val="2E29277B"/>
    <w:rsid w:val="2E3C0D12"/>
    <w:rsid w:val="2E846BFC"/>
    <w:rsid w:val="2EB9A973"/>
    <w:rsid w:val="2F2C71CA"/>
    <w:rsid w:val="2F71897C"/>
    <w:rsid w:val="2F74B255"/>
    <w:rsid w:val="2F7D7311"/>
    <w:rsid w:val="2FB7A0E7"/>
    <w:rsid w:val="3033B86A"/>
    <w:rsid w:val="30E68FCE"/>
    <w:rsid w:val="30FAAF8C"/>
    <w:rsid w:val="31BC0CBE"/>
    <w:rsid w:val="32575A29"/>
    <w:rsid w:val="326DF8CF"/>
    <w:rsid w:val="327EC1B9"/>
    <w:rsid w:val="330D486F"/>
    <w:rsid w:val="349CAF97"/>
    <w:rsid w:val="3540DCEE"/>
    <w:rsid w:val="359BF352"/>
    <w:rsid w:val="35B0747A"/>
    <w:rsid w:val="35B87FC6"/>
    <w:rsid w:val="36FA3662"/>
    <w:rsid w:val="373C1638"/>
    <w:rsid w:val="37531F81"/>
    <w:rsid w:val="37D3BABB"/>
    <w:rsid w:val="37F1C9D7"/>
    <w:rsid w:val="37F9E1EF"/>
    <w:rsid w:val="380C65F9"/>
    <w:rsid w:val="388B24E0"/>
    <w:rsid w:val="39997B8E"/>
    <w:rsid w:val="39B93721"/>
    <w:rsid w:val="3B484A1D"/>
    <w:rsid w:val="3B893256"/>
    <w:rsid w:val="3C7BC1F3"/>
    <w:rsid w:val="3DAEAC3E"/>
    <w:rsid w:val="3DC990D3"/>
    <w:rsid w:val="3DDE06A5"/>
    <w:rsid w:val="3E562234"/>
    <w:rsid w:val="3E5F52BF"/>
    <w:rsid w:val="3E651C94"/>
    <w:rsid w:val="3EC94595"/>
    <w:rsid w:val="3FB03259"/>
    <w:rsid w:val="3FB7DD89"/>
    <w:rsid w:val="4006449A"/>
    <w:rsid w:val="40A0BE99"/>
    <w:rsid w:val="41DA3731"/>
    <w:rsid w:val="41F6803C"/>
    <w:rsid w:val="421E90F3"/>
    <w:rsid w:val="426E9D19"/>
    <w:rsid w:val="42A9EFE4"/>
    <w:rsid w:val="431DD361"/>
    <w:rsid w:val="434F6304"/>
    <w:rsid w:val="436ED2FA"/>
    <w:rsid w:val="43A89F75"/>
    <w:rsid w:val="443F39DB"/>
    <w:rsid w:val="447DD8F6"/>
    <w:rsid w:val="44C4FA85"/>
    <w:rsid w:val="44D763D9"/>
    <w:rsid w:val="44DACCBF"/>
    <w:rsid w:val="44F6F8F7"/>
    <w:rsid w:val="455631B5"/>
    <w:rsid w:val="45B9C49E"/>
    <w:rsid w:val="45C6700B"/>
    <w:rsid w:val="465A7583"/>
    <w:rsid w:val="4664405A"/>
    <w:rsid w:val="467A1F0D"/>
    <w:rsid w:val="46A6D09B"/>
    <w:rsid w:val="46C5C130"/>
    <w:rsid w:val="46F20216"/>
    <w:rsid w:val="4707A358"/>
    <w:rsid w:val="475058ED"/>
    <w:rsid w:val="47551E4A"/>
    <w:rsid w:val="483A5FEB"/>
    <w:rsid w:val="486535D6"/>
    <w:rsid w:val="49154E0C"/>
    <w:rsid w:val="4967E1C5"/>
    <w:rsid w:val="49DE715D"/>
    <w:rsid w:val="4A11D7F3"/>
    <w:rsid w:val="4A1FCC9F"/>
    <w:rsid w:val="4A56A60F"/>
    <w:rsid w:val="4A92594A"/>
    <w:rsid w:val="4ABD3101"/>
    <w:rsid w:val="4B058B4E"/>
    <w:rsid w:val="4B265EC2"/>
    <w:rsid w:val="4B3BFB4A"/>
    <w:rsid w:val="4B661CF1"/>
    <w:rsid w:val="4C0F3FD2"/>
    <w:rsid w:val="4C8DF44F"/>
    <w:rsid w:val="4CC85641"/>
    <w:rsid w:val="4D6E60D9"/>
    <w:rsid w:val="4D86C985"/>
    <w:rsid w:val="4DBADFAC"/>
    <w:rsid w:val="4E120D8B"/>
    <w:rsid w:val="4E2DE5C8"/>
    <w:rsid w:val="4F63301F"/>
    <w:rsid w:val="4F81C204"/>
    <w:rsid w:val="4F841236"/>
    <w:rsid w:val="4FD17405"/>
    <w:rsid w:val="4FD18D28"/>
    <w:rsid w:val="503ACAC5"/>
    <w:rsid w:val="504B3E4A"/>
    <w:rsid w:val="50641598"/>
    <w:rsid w:val="5097BB21"/>
    <w:rsid w:val="50ACF207"/>
    <w:rsid w:val="51380740"/>
    <w:rsid w:val="5140FABE"/>
    <w:rsid w:val="51D9366F"/>
    <w:rsid w:val="52469ADC"/>
    <w:rsid w:val="52762491"/>
    <w:rsid w:val="527B962D"/>
    <w:rsid w:val="5300B131"/>
    <w:rsid w:val="53E55214"/>
    <w:rsid w:val="540D178C"/>
    <w:rsid w:val="548651DB"/>
    <w:rsid w:val="548D37AF"/>
    <w:rsid w:val="54B3A7E7"/>
    <w:rsid w:val="54B7592A"/>
    <w:rsid w:val="54FCBC6F"/>
    <w:rsid w:val="54FEF94F"/>
    <w:rsid w:val="554754D5"/>
    <w:rsid w:val="555070CF"/>
    <w:rsid w:val="557EB949"/>
    <w:rsid w:val="56B8F3BD"/>
    <w:rsid w:val="56BAC7A4"/>
    <w:rsid w:val="56BC443A"/>
    <w:rsid w:val="56FA058F"/>
    <w:rsid w:val="57801EEB"/>
    <w:rsid w:val="57D5E222"/>
    <w:rsid w:val="5813CA3E"/>
    <w:rsid w:val="58522254"/>
    <w:rsid w:val="5859E59B"/>
    <w:rsid w:val="58727585"/>
    <w:rsid w:val="58865EF6"/>
    <w:rsid w:val="58DCE212"/>
    <w:rsid w:val="592960E5"/>
    <w:rsid w:val="5A34BC92"/>
    <w:rsid w:val="5A38B4BE"/>
    <w:rsid w:val="5A4C4C69"/>
    <w:rsid w:val="5A682497"/>
    <w:rsid w:val="5AB0B45A"/>
    <w:rsid w:val="5B3A9D9A"/>
    <w:rsid w:val="5B698AD3"/>
    <w:rsid w:val="5B6B40A4"/>
    <w:rsid w:val="5B790EE2"/>
    <w:rsid w:val="5C063C5A"/>
    <w:rsid w:val="5C36BFBD"/>
    <w:rsid w:val="5C7D1340"/>
    <w:rsid w:val="5CBD93D7"/>
    <w:rsid w:val="5D09A68D"/>
    <w:rsid w:val="5D116142"/>
    <w:rsid w:val="5D3A9305"/>
    <w:rsid w:val="5DF54A24"/>
    <w:rsid w:val="5E3E0A51"/>
    <w:rsid w:val="5E43652F"/>
    <w:rsid w:val="5E9553A3"/>
    <w:rsid w:val="5F218E8C"/>
    <w:rsid w:val="5F681413"/>
    <w:rsid w:val="5FCE6F72"/>
    <w:rsid w:val="5FEFB959"/>
    <w:rsid w:val="5FF53499"/>
    <w:rsid w:val="60650972"/>
    <w:rsid w:val="609DCD4F"/>
    <w:rsid w:val="6117F169"/>
    <w:rsid w:val="616A3FD3"/>
    <w:rsid w:val="616EEE55"/>
    <w:rsid w:val="6195F97A"/>
    <w:rsid w:val="61E0E0EE"/>
    <w:rsid w:val="61F913A7"/>
    <w:rsid w:val="622AC573"/>
    <w:rsid w:val="62AB5500"/>
    <w:rsid w:val="6350B373"/>
    <w:rsid w:val="63606DDB"/>
    <w:rsid w:val="63858A9B"/>
    <w:rsid w:val="640A03C4"/>
    <w:rsid w:val="64A3F3A1"/>
    <w:rsid w:val="64C4C67D"/>
    <w:rsid w:val="64C87708"/>
    <w:rsid w:val="650C44E7"/>
    <w:rsid w:val="651E3A3E"/>
    <w:rsid w:val="659DA93E"/>
    <w:rsid w:val="65D3905D"/>
    <w:rsid w:val="65D783A5"/>
    <w:rsid w:val="666096DE"/>
    <w:rsid w:val="66FCE4DA"/>
    <w:rsid w:val="682979E0"/>
    <w:rsid w:val="684B7DC1"/>
    <w:rsid w:val="68D6A606"/>
    <w:rsid w:val="68D94702"/>
    <w:rsid w:val="68E04687"/>
    <w:rsid w:val="69262757"/>
    <w:rsid w:val="69BEBA94"/>
    <w:rsid w:val="69C4B686"/>
    <w:rsid w:val="69CC3514"/>
    <w:rsid w:val="6AA29628"/>
    <w:rsid w:val="6ACCB7F5"/>
    <w:rsid w:val="6AFC3B01"/>
    <w:rsid w:val="6B87C334"/>
    <w:rsid w:val="6C2BDED8"/>
    <w:rsid w:val="6C3ACFE8"/>
    <w:rsid w:val="6C69E6A9"/>
    <w:rsid w:val="6C957E63"/>
    <w:rsid w:val="6D03B488"/>
    <w:rsid w:val="6D2AE9A3"/>
    <w:rsid w:val="6DA8BC16"/>
    <w:rsid w:val="6E16C82C"/>
    <w:rsid w:val="6E2C4917"/>
    <w:rsid w:val="6E837F95"/>
    <w:rsid w:val="6E9CB0DF"/>
    <w:rsid w:val="700841E7"/>
    <w:rsid w:val="703B0267"/>
    <w:rsid w:val="70560A53"/>
    <w:rsid w:val="7084D7A9"/>
    <w:rsid w:val="70D8DF8C"/>
    <w:rsid w:val="710C9787"/>
    <w:rsid w:val="71B15349"/>
    <w:rsid w:val="7297F6A9"/>
    <w:rsid w:val="72B54626"/>
    <w:rsid w:val="72B99C44"/>
    <w:rsid w:val="733A7913"/>
    <w:rsid w:val="734D23AA"/>
    <w:rsid w:val="735AE741"/>
    <w:rsid w:val="73D1BE98"/>
    <w:rsid w:val="73E9D128"/>
    <w:rsid w:val="74016B00"/>
    <w:rsid w:val="7430019F"/>
    <w:rsid w:val="74E8F40B"/>
    <w:rsid w:val="7508826C"/>
    <w:rsid w:val="750DB4E9"/>
    <w:rsid w:val="75369300"/>
    <w:rsid w:val="753AB64D"/>
    <w:rsid w:val="7554669C"/>
    <w:rsid w:val="7571D1FD"/>
    <w:rsid w:val="7642C2D5"/>
    <w:rsid w:val="7697F029"/>
    <w:rsid w:val="76AD4E8A"/>
    <w:rsid w:val="76B3BC19"/>
    <w:rsid w:val="772E6F56"/>
    <w:rsid w:val="777A408B"/>
    <w:rsid w:val="77DF4DB6"/>
    <w:rsid w:val="77F4849C"/>
    <w:rsid w:val="78094E5D"/>
    <w:rsid w:val="788214B8"/>
    <w:rsid w:val="788C075E"/>
    <w:rsid w:val="78EA4A65"/>
    <w:rsid w:val="78FFAFBB"/>
    <w:rsid w:val="79173D4F"/>
    <w:rsid w:val="7933EC5D"/>
    <w:rsid w:val="798D2B7A"/>
    <w:rsid w:val="7A42C94F"/>
    <w:rsid w:val="7A9A5170"/>
    <w:rsid w:val="7AC76572"/>
    <w:rsid w:val="7AD8DF08"/>
    <w:rsid w:val="7B237159"/>
    <w:rsid w:val="7BE508FC"/>
    <w:rsid w:val="7C094FAA"/>
    <w:rsid w:val="7C2EF819"/>
    <w:rsid w:val="7C3110B0"/>
    <w:rsid w:val="7C601B02"/>
    <w:rsid w:val="7CAC0BD6"/>
    <w:rsid w:val="7D2CB069"/>
    <w:rsid w:val="7D9E6270"/>
    <w:rsid w:val="7DAEA128"/>
    <w:rsid w:val="7E23C75F"/>
    <w:rsid w:val="7E44A976"/>
    <w:rsid w:val="7FAEFB0A"/>
    <w:rsid w:val="7FE8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DDA0"/>
  <w15:chartTrackingRefBased/>
  <w15:docId w15:val="{5D5E24B5-F89F-4415-8A0A-BEF4F28A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6B3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6B3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26B3"/>
    <w:rPr>
      <w:sz w:val="20"/>
      <w:szCs w:val="20"/>
    </w:rPr>
  </w:style>
  <w:style w:type="table" w:styleId="Tabelacomgrade">
    <w:name w:val="Table Grid"/>
    <w:basedOn w:val="Tabelanormal"/>
    <w:uiPriority w:val="59"/>
    <w:rsid w:val="00FF26B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notaderodap">
    <w:name w:val="footnote reference"/>
    <w:basedOn w:val="Fontepargpadro"/>
    <w:uiPriority w:val="99"/>
    <w:semiHidden/>
    <w:unhideWhenUsed/>
    <w:rsid w:val="00FF26B3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6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26B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26B3"/>
    <w:rPr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8127C"/>
  </w:style>
  <w:style w:type="paragraph" w:styleId="Rodap">
    <w:name w:val="footer"/>
    <w:basedOn w:val="Normal"/>
    <w:link w:val="RodapChar"/>
    <w:uiPriority w:val="99"/>
    <w:semiHidden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8127C"/>
  </w:style>
  <w:style w:type="paragraph" w:styleId="Reviso">
    <w:name w:val="Revision"/>
    <w:hidden/>
    <w:uiPriority w:val="99"/>
    <w:semiHidden/>
    <w:rsid w:val="009B3099"/>
    <w:pPr>
      <w:spacing w:after="0" w:line="240" w:lineRule="auto"/>
    </w:pPr>
  </w:style>
  <w:style w:type="paragraph" w:customStyle="1" w:styleId="paragraph">
    <w:name w:val="paragraph"/>
    <w:basedOn w:val="Normal"/>
    <w:rsid w:val="00AE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E09B0"/>
  </w:style>
  <w:style w:type="character" w:customStyle="1" w:styleId="eop">
    <w:name w:val="eop"/>
    <w:basedOn w:val="Fontepargpadro"/>
    <w:rsid w:val="00AE0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8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8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7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2081</Words>
  <Characters>11243</Characters>
  <Application>Microsoft Office Word</Application>
  <DocSecurity>0</DocSecurity>
  <Lines>93</Lines>
  <Paragraphs>26</Paragraphs>
  <ScaleCrop>false</ScaleCrop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LUANNA DI STEFANI SOUZA .</dc:creator>
  <cp:keywords/>
  <dc:description/>
  <cp:lastModifiedBy>DANIEL YUZO RODRIGUES PALMA .</cp:lastModifiedBy>
  <cp:revision>2</cp:revision>
  <dcterms:created xsi:type="dcterms:W3CDTF">2023-03-15T12:27:00Z</dcterms:created>
  <dcterms:modified xsi:type="dcterms:W3CDTF">2023-03-15T12:27:00Z</dcterms:modified>
</cp:coreProperties>
</file>