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39C0" w14:textId="06853679" w:rsidR="005A5E1F" w:rsidRPr="00102042" w:rsidRDefault="005A5E1F" w:rsidP="005A5E1F">
      <w:pPr>
        <w:jc w:val="both"/>
        <w:rPr>
          <w:rFonts w:ascii="Barlow" w:hAnsi="Barlow"/>
          <w:b/>
          <w:bCs/>
          <w:color w:val="919191"/>
          <w:sz w:val="28"/>
          <w:szCs w:val="28"/>
          <w:lang w:val="es-CO"/>
        </w:rPr>
      </w:pPr>
      <w:r w:rsidRPr="00102042">
        <w:rPr>
          <w:rFonts w:ascii="Barlow" w:hAnsi="Barlow"/>
          <w:b/>
          <w:bCs/>
          <w:color w:val="919191"/>
          <w:sz w:val="36"/>
          <w:szCs w:val="36"/>
          <w:lang w:val="es-CO"/>
        </w:rPr>
        <w:t xml:space="preserve">Prueba técnica </w:t>
      </w:r>
      <w:r>
        <w:rPr>
          <w:rFonts w:ascii="Barlow" w:hAnsi="Barlow"/>
          <w:b/>
          <w:bCs/>
          <w:color w:val="919191"/>
          <w:sz w:val="36"/>
          <w:szCs w:val="36"/>
          <w:lang w:val="es-CO"/>
        </w:rPr>
        <w:t>Datos</w:t>
      </w:r>
      <w:r w:rsidR="00BB7403">
        <w:rPr>
          <w:rFonts w:ascii="Barlow" w:hAnsi="Barlow"/>
          <w:b/>
          <w:bCs/>
          <w:color w:val="919191"/>
          <w:sz w:val="36"/>
          <w:szCs w:val="36"/>
          <w:lang w:val="es-CO"/>
        </w:rPr>
        <w:t xml:space="preserve"> y Procesos</w:t>
      </w:r>
    </w:p>
    <w:p w14:paraId="17605976" w14:textId="77777777" w:rsidR="005A5E1F" w:rsidRPr="00E52A79" w:rsidRDefault="005A5E1F" w:rsidP="005A5E1F">
      <w:pPr>
        <w:jc w:val="both"/>
        <w:rPr>
          <w:rFonts w:ascii="Barlow" w:hAnsi="Barlow"/>
          <w:color w:val="919191"/>
          <w:lang w:val="es-ES"/>
        </w:rPr>
      </w:pPr>
    </w:p>
    <w:p w14:paraId="6654CE1E" w14:textId="6A89376A" w:rsidR="005A5E1F" w:rsidRPr="00A33D3E" w:rsidRDefault="005A5E1F" w:rsidP="005A5E1F">
      <w:pPr>
        <w:jc w:val="both"/>
        <w:rPr>
          <w:rFonts w:ascii="Barlow" w:hAnsi="Barlow"/>
          <w:color w:val="919191"/>
          <w:lang w:val="es-CO"/>
        </w:rPr>
      </w:pPr>
      <w:r w:rsidRPr="00A33D3E">
        <w:rPr>
          <w:rFonts w:ascii="Barlow" w:hAnsi="Barlow"/>
          <w:color w:val="919191"/>
          <w:lang w:val="es-ES"/>
        </w:rPr>
        <w:t xml:space="preserve">Una empresa de servicio de pagos </w:t>
      </w:r>
      <w:r w:rsidR="009D4D0E" w:rsidRPr="00916151">
        <w:rPr>
          <w:rFonts w:ascii="Barlow" w:hAnsi="Barlow"/>
          <w:color w:val="919191"/>
          <w:lang w:val="es-CO"/>
        </w:rPr>
        <w:t>a prestadores de servicios de salud por atención de accidentes laborales</w:t>
      </w:r>
      <w:r w:rsidR="009D4D0E" w:rsidRPr="00A33D3E">
        <w:rPr>
          <w:rFonts w:ascii="Barlow" w:hAnsi="Barlow"/>
          <w:color w:val="919191"/>
          <w:lang w:val="es-ES"/>
        </w:rPr>
        <w:t xml:space="preserve"> </w:t>
      </w:r>
      <w:r w:rsidRPr="00A33D3E">
        <w:rPr>
          <w:rFonts w:ascii="Barlow" w:hAnsi="Barlow"/>
          <w:color w:val="919191"/>
          <w:lang w:val="es-ES"/>
        </w:rPr>
        <w:t>con más de 500.000 clientes activos ha identificado una caída en la satisfacción del cliente durante los últimos 12 meses. A pesar de múltiples esfuerzos en atención al cliente, los indicadores de experiencia han disminuido y las quejas han aumentado</w:t>
      </w:r>
    </w:p>
    <w:p w14:paraId="5E745553" w14:textId="77777777" w:rsidR="005A5E1F" w:rsidRDefault="005A5E1F" w:rsidP="005A5E1F">
      <w:pPr>
        <w:jc w:val="both"/>
        <w:rPr>
          <w:rFonts w:ascii="Barlow" w:hAnsi="Barlow"/>
          <w:color w:val="919191"/>
          <w:lang w:val="es-ES"/>
        </w:rPr>
      </w:pPr>
    </w:p>
    <w:p w14:paraId="2FFA37BB" w14:textId="77777777" w:rsidR="005A5E1F" w:rsidRPr="00591B70" w:rsidRDefault="005A5E1F" w:rsidP="005A5E1F">
      <w:pPr>
        <w:jc w:val="both"/>
        <w:rPr>
          <w:rFonts w:ascii="Barlow" w:hAnsi="Barlow"/>
          <w:color w:val="919191"/>
          <w:lang w:val="es-CO"/>
        </w:rPr>
      </w:pPr>
      <w:r w:rsidRPr="00591B70">
        <w:rPr>
          <w:rFonts w:ascii="Barlow" w:hAnsi="Barlow"/>
          <w:color w:val="919191"/>
          <w:lang w:val="es-CO"/>
        </w:rPr>
        <w:t>La empresa cuenta con una base de datos de quejas que incluye:</w:t>
      </w:r>
    </w:p>
    <w:p w14:paraId="2D38CDF6" w14:textId="77777777" w:rsidR="005A5E1F" w:rsidRPr="00591B70" w:rsidRDefault="005A5E1F" w:rsidP="005A5E1F">
      <w:pPr>
        <w:numPr>
          <w:ilvl w:val="0"/>
          <w:numId w:val="12"/>
        </w:numPr>
        <w:jc w:val="both"/>
        <w:rPr>
          <w:rFonts w:ascii="Barlow" w:hAnsi="Barlow"/>
          <w:color w:val="919191"/>
          <w:lang w:val="es-CO"/>
        </w:rPr>
      </w:pPr>
      <w:r w:rsidRPr="00591B70">
        <w:rPr>
          <w:rFonts w:ascii="Barlow" w:hAnsi="Barlow"/>
          <w:color w:val="919191"/>
          <w:lang w:val="es-CO"/>
        </w:rPr>
        <w:t>Fecha de apertura del caso</w:t>
      </w:r>
    </w:p>
    <w:p w14:paraId="774225B7" w14:textId="77777777" w:rsidR="005A5E1F" w:rsidRPr="00591B70" w:rsidRDefault="005A5E1F" w:rsidP="005A5E1F">
      <w:pPr>
        <w:numPr>
          <w:ilvl w:val="0"/>
          <w:numId w:val="12"/>
        </w:numPr>
        <w:jc w:val="both"/>
        <w:rPr>
          <w:rFonts w:ascii="Barlow" w:hAnsi="Barlow"/>
          <w:color w:val="919191"/>
          <w:lang w:val="es-CO"/>
        </w:rPr>
      </w:pPr>
      <w:r w:rsidRPr="00591B70">
        <w:rPr>
          <w:rFonts w:ascii="Barlow" w:hAnsi="Barlow"/>
          <w:color w:val="919191"/>
          <w:lang w:val="es-CO"/>
        </w:rPr>
        <w:t>Descripción del problema</w:t>
      </w:r>
    </w:p>
    <w:p w14:paraId="3FADC508" w14:textId="77777777" w:rsidR="005A5E1F" w:rsidRPr="00591B70" w:rsidRDefault="005A5E1F" w:rsidP="005A5E1F">
      <w:pPr>
        <w:numPr>
          <w:ilvl w:val="0"/>
          <w:numId w:val="12"/>
        </w:numPr>
        <w:jc w:val="both"/>
        <w:rPr>
          <w:rFonts w:ascii="Barlow" w:hAnsi="Barlow"/>
          <w:color w:val="919191"/>
          <w:lang w:val="es-CO"/>
        </w:rPr>
      </w:pPr>
      <w:r w:rsidRPr="00591B70">
        <w:rPr>
          <w:rFonts w:ascii="Barlow" w:hAnsi="Barlow"/>
          <w:color w:val="919191"/>
          <w:lang w:val="es-CO"/>
        </w:rPr>
        <w:t>Tipo de solicitud</w:t>
      </w:r>
    </w:p>
    <w:p w14:paraId="086C9EF3" w14:textId="77777777" w:rsidR="005A5E1F" w:rsidRPr="00591B70" w:rsidRDefault="005A5E1F" w:rsidP="005A5E1F">
      <w:pPr>
        <w:numPr>
          <w:ilvl w:val="0"/>
          <w:numId w:val="12"/>
        </w:numPr>
        <w:jc w:val="both"/>
        <w:rPr>
          <w:rFonts w:ascii="Barlow" w:hAnsi="Barlow"/>
          <w:color w:val="919191"/>
          <w:lang w:val="es-CO"/>
        </w:rPr>
      </w:pPr>
      <w:r w:rsidRPr="00591B70">
        <w:rPr>
          <w:rFonts w:ascii="Barlow" w:hAnsi="Barlow"/>
          <w:color w:val="919191"/>
          <w:lang w:val="es-CO"/>
        </w:rPr>
        <w:t>Nombre del cliente</w:t>
      </w:r>
    </w:p>
    <w:p w14:paraId="4A1A77FD" w14:textId="77777777" w:rsidR="005A5E1F" w:rsidRPr="00591B70" w:rsidRDefault="005A5E1F" w:rsidP="005A5E1F">
      <w:pPr>
        <w:numPr>
          <w:ilvl w:val="0"/>
          <w:numId w:val="12"/>
        </w:numPr>
        <w:jc w:val="both"/>
        <w:rPr>
          <w:rFonts w:ascii="Barlow" w:hAnsi="Barlow"/>
          <w:color w:val="919191"/>
          <w:lang w:val="es-CO"/>
        </w:rPr>
      </w:pPr>
      <w:r w:rsidRPr="00591B70">
        <w:rPr>
          <w:rFonts w:ascii="Barlow" w:hAnsi="Barlow"/>
          <w:color w:val="919191"/>
          <w:lang w:val="es-CO"/>
        </w:rPr>
        <w:t>Canal de comunicación</w:t>
      </w:r>
    </w:p>
    <w:p w14:paraId="747A0916" w14:textId="77777777" w:rsidR="005A5E1F" w:rsidRPr="00A33D3E" w:rsidRDefault="005A5E1F" w:rsidP="005A5E1F">
      <w:pPr>
        <w:jc w:val="both"/>
        <w:rPr>
          <w:rFonts w:ascii="Barlow" w:hAnsi="Barlow"/>
          <w:color w:val="919191"/>
          <w:lang w:val="es-CO"/>
        </w:rPr>
      </w:pPr>
    </w:p>
    <w:p w14:paraId="08BB8B94" w14:textId="77777777" w:rsidR="005A5E1F" w:rsidRDefault="005A5E1F" w:rsidP="005A5E1F">
      <w:pPr>
        <w:jc w:val="both"/>
        <w:rPr>
          <w:rFonts w:ascii="Barlow" w:hAnsi="Barlow"/>
          <w:b/>
          <w:bCs/>
          <w:color w:val="919191"/>
          <w:lang w:val="es-ES"/>
        </w:rPr>
      </w:pPr>
      <w:r w:rsidRPr="00A33D3E">
        <w:rPr>
          <w:rFonts w:ascii="Barlow" w:hAnsi="Barlow"/>
          <w:b/>
          <w:bCs/>
          <w:color w:val="919191"/>
          <w:lang w:val="es-ES"/>
        </w:rPr>
        <w:t>Partiendo de esto:</w:t>
      </w:r>
    </w:p>
    <w:p w14:paraId="1DE6668A" w14:textId="77777777" w:rsidR="005A5E1F" w:rsidRPr="00D11078" w:rsidRDefault="005A5E1F" w:rsidP="005A5E1F">
      <w:pPr>
        <w:numPr>
          <w:ilvl w:val="0"/>
          <w:numId w:val="10"/>
        </w:numPr>
        <w:jc w:val="both"/>
        <w:rPr>
          <w:rFonts w:ascii="Barlow" w:hAnsi="Barlow"/>
          <w:color w:val="919191"/>
          <w:lang w:val="es-CO"/>
        </w:rPr>
      </w:pPr>
      <w:r w:rsidRPr="00A33D3E">
        <w:rPr>
          <w:rFonts w:ascii="Barlow" w:hAnsi="Barlow"/>
          <w:color w:val="919191"/>
          <w:lang w:val="es-ES"/>
        </w:rPr>
        <w:t>Identifica patrones y causas raíz de la insatisfacción del cliente.</w:t>
      </w:r>
    </w:p>
    <w:p w14:paraId="2AF87155" w14:textId="6D8BA062" w:rsidR="005A5E1F" w:rsidRPr="004E49EA" w:rsidRDefault="005A5E1F" w:rsidP="005A5E1F">
      <w:pPr>
        <w:numPr>
          <w:ilvl w:val="0"/>
          <w:numId w:val="10"/>
        </w:numPr>
        <w:jc w:val="both"/>
        <w:rPr>
          <w:rFonts w:ascii="Barlow" w:hAnsi="Barlow"/>
          <w:color w:val="919191"/>
          <w:lang w:val="es-CO"/>
        </w:rPr>
      </w:pPr>
      <w:r>
        <w:rPr>
          <w:rFonts w:ascii="Barlow" w:hAnsi="Barlow"/>
          <w:color w:val="919191"/>
          <w:lang w:val="es-CO"/>
        </w:rPr>
        <w:t xml:space="preserve">Genera las métricas claves desde la información del numeral </w:t>
      </w:r>
      <w:r w:rsidR="00435D22">
        <w:rPr>
          <w:rFonts w:ascii="Barlow" w:hAnsi="Barlow"/>
          <w:color w:val="919191"/>
          <w:lang w:val="es-CO"/>
        </w:rPr>
        <w:t>b y que estén alineados con el numeral a</w:t>
      </w:r>
      <w:r>
        <w:rPr>
          <w:rFonts w:ascii="Barlow" w:hAnsi="Barlow"/>
          <w:color w:val="919191"/>
          <w:lang w:val="es-CO"/>
        </w:rPr>
        <w:t xml:space="preserve">. </w:t>
      </w:r>
    </w:p>
    <w:p w14:paraId="1820A25F" w14:textId="77777777" w:rsidR="005A5E1F" w:rsidRDefault="005A5E1F" w:rsidP="005A5E1F">
      <w:pPr>
        <w:numPr>
          <w:ilvl w:val="0"/>
          <w:numId w:val="10"/>
        </w:numPr>
        <w:jc w:val="both"/>
        <w:rPr>
          <w:rFonts w:ascii="Barlow" w:hAnsi="Barlow"/>
          <w:color w:val="919191"/>
          <w:lang w:val="es-CO"/>
        </w:rPr>
      </w:pPr>
      <w:r w:rsidRPr="00095F3A">
        <w:rPr>
          <w:rFonts w:ascii="Barlow" w:hAnsi="Barlow"/>
          <w:color w:val="919191"/>
        </w:rPr>
        <w:t>Diseña un dashboard</w:t>
      </w:r>
      <w:r>
        <w:rPr>
          <w:rFonts w:ascii="Barlow" w:hAnsi="Barlow"/>
          <w:color w:val="919191"/>
        </w:rPr>
        <w:t xml:space="preserve"> </w:t>
      </w:r>
      <w:r>
        <w:rPr>
          <w:rFonts w:ascii="Barlow" w:hAnsi="Barlow"/>
          <w:color w:val="919191"/>
          <w:lang w:val="es-CO"/>
        </w:rPr>
        <w:t xml:space="preserve">que permita la toma de decisiones para el proceso con lo identificado en el numeral a y b. </w:t>
      </w:r>
    </w:p>
    <w:p w14:paraId="3701DDD8" w14:textId="77777777" w:rsidR="005A5E1F" w:rsidRPr="00910D50" w:rsidRDefault="005A5E1F" w:rsidP="005A5E1F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Barlow" w:hAnsi="Barlow"/>
          <w:color w:val="919191"/>
          <w:lang w:val="es-ES"/>
        </w:rPr>
      </w:pPr>
      <w:r w:rsidRPr="00910D50">
        <w:rPr>
          <w:rFonts w:ascii="Barlow" w:hAnsi="Barlow"/>
          <w:color w:val="919191"/>
          <w:lang w:val="es-ES"/>
        </w:rPr>
        <w:t xml:space="preserve">Diseña un flujo automatizado que permita: </w:t>
      </w:r>
    </w:p>
    <w:p w14:paraId="5DA87E4F" w14:textId="77777777" w:rsidR="005A5E1F" w:rsidRPr="00910D50" w:rsidRDefault="005A5E1F" w:rsidP="005A5E1F">
      <w:pPr>
        <w:pStyle w:val="Prrafodelista"/>
        <w:numPr>
          <w:ilvl w:val="0"/>
          <w:numId w:val="13"/>
        </w:numPr>
        <w:spacing w:after="200" w:line="276" w:lineRule="auto"/>
        <w:rPr>
          <w:rFonts w:ascii="Barlow" w:hAnsi="Barlow"/>
          <w:color w:val="919191"/>
          <w:lang w:val="es-ES"/>
        </w:rPr>
      </w:pPr>
      <w:r w:rsidRPr="00910D50">
        <w:rPr>
          <w:rFonts w:ascii="Barlow" w:hAnsi="Barlow"/>
          <w:color w:val="919191"/>
          <w:lang w:val="es-ES"/>
        </w:rPr>
        <w:t>Cargar nuevos datos de quejas semanalmente</w:t>
      </w:r>
    </w:p>
    <w:p w14:paraId="24028A8C" w14:textId="77777777" w:rsidR="005A5E1F" w:rsidRPr="00910D50" w:rsidRDefault="005A5E1F" w:rsidP="005A5E1F">
      <w:pPr>
        <w:pStyle w:val="Prrafodelista"/>
        <w:numPr>
          <w:ilvl w:val="0"/>
          <w:numId w:val="13"/>
        </w:numPr>
        <w:spacing w:after="200" w:line="276" w:lineRule="auto"/>
        <w:rPr>
          <w:rFonts w:ascii="Barlow" w:hAnsi="Barlow"/>
          <w:color w:val="919191"/>
          <w:lang w:val="es-ES"/>
        </w:rPr>
      </w:pPr>
      <w:r w:rsidRPr="00910D50">
        <w:rPr>
          <w:rFonts w:ascii="Barlow" w:hAnsi="Barlow"/>
          <w:color w:val="919191"/>
          <w:lang w:val="es-ES"/>
        </w:rPr>
        <w:t>Actualizar métricas y dashboard sin intervención manual</w:t>
      </w:r>
    </w:p>
    <w:p w14:paraId="1089DB47" w14:textId="77777777" w:rsidR="005A5E1F" w:rsidRDefault="005A5E1F" w:rsidP="005A5E1F">
      <w:pPr>
        <w:pStyle w:val="Prrafodelista"/>
        <w:numPr>
          <w:ilvl w:val="0"/>
          <w:numId w:val="13"/>
        </w:numPr>
        <w:spacing w:after="200" w:line="276" w:lineRule="auto"/>
        <w:rPr>
          <w:rFonts w:ascii="Barlow" w:hAnsi="Barlow"/>
          <w:color w:val="919191"/>
          <w:lang w:val="es-ES"/>
        </w:rPr>
      </w:pPr>
      <w:r w:rsidRPr="00910D50">
        <w:rPr>
          <w:rFonts w:ascii="Barlow" w:hAnsi="Barlow"/>
          <w:color w:val="919191"/>
          <w:lang w:val="es-ES"/>
        </w:rPr>
        <w:t>Clasificar automáticamente nuevas quejas usando el modelo propuesto</w:t>
      </w:r>
    </w:p>
    <w:p w14:paraId="51215328" w14:textId="77777777" w:rsidR="007931D2" w:rsidRDefault="0012064A" w:rsidP="007931D2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rFonts w:ascii="Barlow" w:hAnsi="Barlow"/>
          <w:color w:val="919191"/>
          <w:lang w:val="es-CO"/>
        </w:rPr>
      </w:pPr>
      <w:r w:rsidRPr="008C6768">
        <w:rPr>
          <w:rFonts w:ascii="Barlow" w:hAnsi="Barlow"/>
          <w:color w:val="919191"/>
          <w:lang w:val="es-ES"/>
        </w:rPr>
        <w:t xml:space="preserve">Desde </w:t>
      </w:r>
      <w:r w:rsidR="00F62815" w:rsidRPr="008C6768">
        <w:rPr>
          <w:rFonts w:ascii="Barlow" w:hAnsi="Barlow"/>
          <w:color w:val="919191"/>
          <w:lang w:val="es-ES"/>
        </w:rPr>
        <w:t xml:space="preserve">el flujo del proceso y los datos anteriores, ha decidido </w:t>
      </w:r>
      <w:r w:rsidR="008C6768">
        <w:rPr>
          <w:rFonts w:ascii="Barlow" w:hAnsi="Barlow"/>
          <w:color w:val="919191"/>
          <w:lang w:val="es-CO"/>
        </w:rPr>
        <w:t>Implementar</w:t>
      </w:r>
      <w:r w:rsidR="008C6768" w:rsidRPr="00916151">
        <w:rPr>
          <w:rFonts w:ascii="Barlow" w:hAnsi="Barlow"/>
          <w:color w:val="919191"/>
          <w:lang w:val="es-CO"/>
        </w:rPr>
        <w:t xml:space="preserve"> una nueva herramienta tecnológica para optimizar el proceso de pagos a prestadores de servicios de salud</w:t>
      </w:r>
      <w:r w:rsidR="008C6768">
        <w:rPr>
          <w:rFonts w:ascii="Barlow" w:hAnsi="Barlow"/>
          <w:color w:val="919191"/>
          <w:lang w:val="es-CO"/>
        </w:rPr>
        <w:t xml:space="preserve">, </w:t>
      </w:r>
      <w:r w:rsidR="001348D1">
        <w:rPr>
          <w:rFonts w:ascii="Barlow" w:hAnsi="Barlow"/>
          <w:color w:val="919191"/>
          <w:lang w:val="es-CO"/>
        </w:rPr>
        <w:t>e</w:t>
      </w:r>
      <w:r w:rsidR="001348D1" w:rsidRPr="001348D1">
        <w:rPr>
          <w:rFonts w:ascii="Barlow" w:hAnsi="Barlow"/>
          <w:color w:val="919191"/>
          <w:lang w:val="es-CO"/>
        </w:rPr>
        <w:t>sta herramienta busca automatizar tareas manuales, mejorar la trazabilidad de las transacciones, reducir tiempos de respuesta y asegurar el cumplimiento normativo.</w:t>
      </w:r>
    </w:p>
    <w:p w14:paraId="727F734D" w14:textId="34F415A0" w:rsidR="007931D2" w:rsidRPr="007931D2" w:rsidRDefault="007931D2" w:rsidP="00EE1C4F">
      <w:pPr>
        <w:pStyle w:val="Prrafodelista"/>
        <w:numPr>
          <w:ilvl w:val="0"/>
          <w:numId w:val="13"/>
        </w:numPr>
        <w:spacing w:after="200" w:line="276" w:lineRule="auto"/>
        <w:jc w:val="both"/>
        <w:rPr>
          <w:rFonts w:ascii="Barlow" w:hAnsi="Barlow"/>
          <w:color w:val="919191"/>
          <w:lang w:val="es-CO"/>
        </w:rPr>
      </w:pPr>
      <w:r w:rsidRPr="007931D2">
        <w:rPr>
          <w:rFonts w:ascii="Barlow" w:hAnsi="Barlow"/>
          <w:color w:val="919191"/>
          <w:lang w:val="es-CO"/>
        </w:rPr>
        <w:t xml:space="preserve">¿Qué metodologías y entregables utilizarías para lograr los entregables de valor en el proyecto? </w:t>
      </w:r>
    </w:p>
    <w:p w14:paraId="541CC203" w14:textId="0FE66250" w:rsidR="001348D1" w:rsidRDefault="001348D1" w:rsidP="007931D2">
      <w:pPr>
        <w:pStyle w:val="Prrafodelista"/>
        <w:spacing w:after="200" w:line="276" w:lineRule="auto"/>
        <w:ind w:left="2160"/>
        <w:jc w:val="both"/>
        <w:rPr>
          <w:rFonts w:ascii="Barlow" w:hAnsi="Barlow"/>
          <w:color w:val="919191"/>
          <w:lang w:val="es-CO"/>
        </w:rPr>
      </w:pPr>
    </w:p>
    <w:p w14:paraId="023E42BE" w14:textId="77777777" w:rsidR="008C6768" w:rsidRDefault="008C6768" w:rsidP="008C6768">
      <w:pPr>
        <w:spacing w:after="200" w:line="276" w:lineRule="auto"/>
        <w:ind w:left="360"/>
        <w:jc w:val="both"/>
        <w:rPr>
          <w:rFonts w:ascii="Barlow" w:hAnsi="Barlow"/>
          <w:b/>
          <w:bCs/>
          <w:color w:val="919191"/>
          <w:lang w:val="es-ES"/>
        </w:rPr>
      </w:pPr>
    </w:p>
    <w:p w14:paraId="1D8ACEEE" w14:textId="77777777" w:rsidR="0038264A" w:rsidRDefault="0038264A" w:rsidP="008C6768">
      <w:pPr>
        <w:spacing w:after="200" w:line="276" w:lineRule="auto"/>
        <w:ind w:left="360"/>
        <w:jc w:val="both"/>
        <w:rPr>
          <w:rFonts w:ascii="Barlow" w:hAnsi="Barlow"/>
          <w:b/>
          <w:bCs/>
          <w:color w:val="919191"/>
          <w:lang w:val="es-ES"/>
        </w:rPr>
      </w:pPr>
    </w:p>
    <w:p w14:paraId="13ADF209" w14:textId="38BBF3F5" w:rsidR="005A5E1F" w:rsidRPr="008C6768" w:rsidRDefault="005A5E1F" w:rsidP="008C6768">
      <w:pPr>
        <w:spacing w:after="200" w:line="276" w:lineRule="auto"/>
        <w:ind w:left="360"/>
        <w:jc w:val="both"/>
        <w:rPr>
          <w:rFonts w:ascii="Barlow" w:hAnsi="Barlow"/>
          <w:color w:val="919191"/>
          <w:lang w:val="es-CO"/>
        </w:rPr>
      </w:pPr>
      <w:r w:rsidRPr="008C6768">
        <w:rPr>
          <w:rFonts w:ascii="Barlow" w:hAnsi="Barlow"/>
          <w:b/>
          <w:bCs/>
          <w:color w:val="919191"/>
          <w:lang w:val="es-ES"/>
        </w:rPr>
        <w:lastRenderedPageBreak/>
        <w:t>Ten en cuenta:</w:t>
      </w:r>
    </w:p>
    <w:p w14:paraId="132B0270" w14:textId="77777777" w:rsidR="005A5E1F" w:rsidRPr="00A33D3E" w:rsidRDefault="005A5E1F" w:rsidP="005A5E1F">
      <w:pPr>
        <w:numPr>
          <w:ilvl w:val="0"/>
          <w:numId w:val="11"/>
        </w:numPr>
        <w:jc w:val="both"/>
        <w:rPr>
          <w:rFonts w:ascii="Barlow" w:hAnsi="Barlow"/>
          <w:color w:val="919191"/>
          <w:lang w:val="es-CO"/>
        </w:rPr>
      </w:pPr>
      <w:r w:rsidRPr="00A33D3E">
        <w:rPr>
          <w:rFonts w:ascii="Barlow" w:hAnsi="Barlow"/>
          <w:color w:val="919191"/>
          <w:lang w:val="es-ES"/>
        </w:rPr>
        <w:t>Menciona las herramientas utilizadas para resolver cada uno de los puntos</w:t>
      </w:r>
    </w:p>
    <w:p w14:paraId="74093AE2" w14:textId="77777777" w:rsidR="005A5E1F" w:rsidRPr="00244678" w:rsidRDefault="005A5E1F" w:rsidP="005A5E1F">
      <w:pPr>
        <w:numPr>
          <w:ilvl w:val="0"/>
          <w:numId w:val="11"/>
        </w:numPr>
        <w:jc w:val="both"/>
        <w:rPr>
          <w:rFonts w:ascii="Barlow" w:hAnsi="Barlow"/>
          <w:color w:val="919191"/>
          <w:lang w:val="es-CO"/>
        </w:rPr>
      </w:pPr>
      <w:r w:rsidRPr="00A33D3E">
        <w:rPr>
          <w:rFonts w:ascii="Barlow" w:hAnsi="Barlow"/>
          <w:color w:val="919191"/>
          <w:lang w:val="es-ES"/>
        </w:rPr>
        <w:t>Realiza las suposiciones necesarias</w:t>
      </w:r>
    </w:p>
    <w:p w14:paraId="2124D2C9" w14:textId="77777777" w:rsidR="005A5E1F" w:rsidRPr="008B4E52" w:rsidRDefault="005A5E1F" w:rsidP="005A5E1F">
      <w:pPr>
        <w:pStyle w:val="Prrafodelista"/>
        <w:numPr>
          <w:ilvl w:val="0"/>
          <w:numId w:val="11"/>
        </w:numPr>
        <w:rPr>
          <w:rFonts w:ascii="Barlow" w:hAnsi="Barlow"/>
          <w:color w:val="919191"/>
          <w:lang w:val="es-ES"/>
        </w:rPr>
      </w:pPr>
      <w:r w:rsidRPr="008B4E52">
        <w:rPr>
          <w:rFonts w:ascii="Barlow" w:hAnsi="Barlow"/>
          <w:color w:val="919191"/>
          <w:lang w:val="es-ES"/>
        </w:rPr>
        <w:t>El dashboard debe responder preguntas como</w:t>
      </w:r>
      <w:r>
        <w:rPr>
          <w:rFonts w:ascii="Barlow" w:hAnsi="Barlow"/>
          <w:color w:val="919191"/>
          <w:lang w:val="es-ES"/>
        </w:rPr>
        <w:t>:</w:t>
      </w:r>
    </w:p>
    <w:p w14:paraId="1CB7250A" w14:textId="77777777" w:rsidR="005A5E1F" w:rsidRPr="00244678" w:rsidRDefault="005A5E1F" w:rsidP="005A5E1F">
      <w:pPr>
        <w:numPr>
          <w:ilvl w:val="1"/>
          <w:numId w:val="11"/>
        </w:numPr>
        <w:jc w:val="both"/>
        <w:rPr>
          <w:rFonts w:ascii="Barlow" w:hAnsi="Barlow"/>
          <w:color w:val="919191"/>
          <w:lang w:val="es-CO"/>
        </w:rPr>
      </w:pPr>
      <w:r w:rsidRPr="00244678">
        <w:rPr>
          <w:rFonts w:ascii="Barlow" w:hAnsi="Barlow"/>
          <w:color w:val="919191"/>
        </w:rPr>
        <w:t>¿Qué tipo de quejas son más frecuentes?</w:t>
      </w:r>
    </w:p>
    <w:p w14:paraId="3914B711" w14:textId="77777777" w:rsidR="005A5E1F" w:rsidRPr="002622D2" w:rsidRDefault="005A5E1F" w:rsidP="005A5E1F">
      <w:pPr>
        <w:numPr>
          <w:ilvl w:val="1"/>
          <w:numId w:val="11"/>
        </w:numPr>
        <w:jc w:val="both"/>
        <w:rPr>
          <w:rFonts w:ascii="Barlow" w:hAnsi="Barlow"/>
          <w:color w:val="919191"/>
          <w:lang w:val="es-CO"/>
        </w:rPr>
      </w:pPr>
      <w:r w:rsidRPr="00244678">
        <w:rPr>
          <w:rFonts w:ascii="Barlow" w:hAnsi="Barlow"/>
          <w:color w:val="919191"/>
        </w:rPr>
        <w:t>¿Hay clientes o canales recurrentes?</w:t>
      </w:r>
    </w:p>
    <w:p w14:paraId="6ABFD71F" w14:textId="77777777" w:rsidR="005A5E1F" w:rsidRPr="00A61C22" w:rsidRDefault="005A5E1F" w:rsidP="005A5E1F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="Barlow" w:hAnsi="Barlow"/>
          <w:color w:val="919191"/>
          <w:lang w:val="es-ES"/>
        </w:rPr>
      </w:pPr>
      <w:r>
        <w:rPr>
          <w:rFonts w:ascii="Barlow" w:hAnsi="Barlow"/>
          <w:color w:val="919191"/>
          <w:lang w:val="es-ES"/>
        </w:rPr>
        <w:t>¿desde los datos se pueden p</w:t>
      </w:r>
      <w:r w:rsidRPr="00910D50">
        <w:rPr>
          <w:rFonts w:ascii="Barlow" w:hAnsi="Barlow"/>
          <w:color w:val="919191"/>
          <w:lang w:val="es-ES"/>
        </w:rPr>
        <w:t>redecir clientes con alta probabilidad de insatisfacción</w:t>
      </w:r>
      <w:r>
        <w:rPr>
          <w:rFonts w:ascii="Barlow" w:hAnsi="Barlow"/>
          <w:color w:val="919191"/>
          <w:lang w:val="es-ES"/>
        </w:rPr>
        <w:t>?</w:t>
      </w:r>
    </w:p>
    <w:p w14:paraId="5CACB932" w14:textId="77777777" w:rsidR="005A5E1F" w:rsidRPr="00102042" w:rsidRDefault="005A5E1F" w:rsidP="005A5E1F">
      <w:pPr>
        <w:jc w:val="both"/>
        <w:rPr>
          <w:rFonts w:ascii="Barlow" w:hAnsi="Barlow"/>
          <w:color w:val="919191"/>
          <w:lang w:val="es-CO"/>
        </w:rPr>
      </w:pPr>
    </w:p>
    <w:p w14:paraId="69499372" w14:textId="77777777" w:rsidR="005A5E1F" w:rsidRPr="00102042" w:rsidRDefault="005A5E1F" w:rsidP="005A5E1F">
      <w:pPr>
        <w:jc w:val="both"/>
        <w:rPr>
          <w:rFonts w:ascii="Barlow" w:hAnsi="Barlow"/>
          <w:b/>
          <w:bCs/>
          <w:color w:val="919191"/>
          <w:sz w:val="36"/>
          <w:szCs w:val="36"/>
          <w:lang w:val="es-CO"/>
        </w:rPr>
      </w:pPr>
      <w:r w:rsidRPr="00102042">
        <w:rPr>
          <w:rFonts w:ascii="Barlow" w:hAnsi="Barlow"/>
          <w:b/>
          <w:bCs/>
          <w:color w:val="919191"/>
          <w:sz w:val="36"/>
          <w:szCs w:val="36"/>
          <w:lang w:val="es-CO"/>
        </w:rPr>
        <w:t>Muchos éxitos y ¡gracias por participar!</w:t>
      </w:r>
    </w:p>
    <w:p w14:paraId="46AA65EA" w14:textId="77777777" w:rsidR="005A5E1F" w:rsidRDefault="005A5E1F" w:rsidP="005A5E1F">
      <w:pPr>
        <w:jc w:val="both"/>
        <w:rPr>
          <w:rFonts w:ascii="Barlow" w:hAnsi="Barlow"/>
          <w:b/>
          <w:bCs/>
          <w:color w:val="919191"/>
          <w:sz w:val="28"/>
          <w:szCs w:val="28"/>
          <w:lang w:val="es-CO"/>
        </w:rPr>
      </w:pPr>
    </w:p>
    <w:p w14:paraId="7A0C9BB7" w14:textId="77777777" w:rsidR="008F08A0" w:rsidRPr="005A5E1F" w:rsidRDefault="008F08A0" w:rsidP="005A5E1F"/>
    <w:sectPr w:rsidR="008F08A0" w:rsidRPr="005A5E1F" w:rsidSect="00566DED">
      <w:headerReference w:type="default" r:id="rId8"/>
      <w:pgSz w:w="12240" w:h="15840"/>
      <w:pgMar w:top="2835" w:right="1469" w:bottom="1440" w:left="1701" w:header="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28B46" w14:textId="77777777" w:rsidR="004C3A70" w:rsidRDefault="004C3A70" w:rsidP="00705213">
      <w:r>
        <w:separator/>
      </w:r>
    </w:p>
  </w:endnote>
  <w:endnote w:type="continuationSeparator" w:id="0">
    <w:p w14:paraId="6E46C066" w14:textId="77777777" w:rsidR="004C3A70" w:rsidRDefault="004C3A70" w:rsidP="00705213">
      <w:r>
        <w:continuationSeparator/>
      </w:r>
    </w:p>
  </w:endnote>
  <w:endnote w:type="continuationNotice" w:id="1">
    <w:p w14:paraId="36EAAD09" w14:textId="77777777" w:rsidR="004C3A70" w:rsidRDefault="004C3A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BD095" w14:textId="77777777" w:rsidR="004C3A70" w:rsidRDefault="004C3A70" w:rsidP="00705213">
      <w:r>
        <w:separator/>
      </w:r>
    </w:p>
  </w:footnote>
  <w:footnote w:type="continuationSeparator" w:id="0">
    <w:p w14:paraId="7EDDBFB8" w14:textId="77777777" w:rsidR="004C3A70" w:rsidRDefault="004C3A70" w:rsidP="00705213">
      <w:r>
        <w:continuationSeparator/>
      </w:r>
    </w:p>
  </w:footnote>
  <w:footnote w:type="continuationNotice" w:id="1">
    <w:p w14:paraId="5094006E" w14:textId="77777777" w:rsidR="004C3A70" w:rsidRDefault="004C3A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7EA1" w14:textId="26EFDE4C" w:rsidR="00CC4CA6" w:rsidRDefault="00CC4CA6" w:rsidP="00A14E8A">
    <w:pPr>
      <w:pStyle w:val="Encabezado"/>
      <w:tabs>
        <w:tab w:val="clear" w:pos="8306"/>
      </w:tabs>
      <w:ind w:right="-808"/>
    </w:pPr>
    <w:r>
      <w:rPr>
        <w:noProof/>
        <w:lang w:val="es-ES" w:eastAsia="es-ES"/>
      </w:rPr>
      <w:drawing>
        <wp:anchor distT="0" distB="0" distL="114300" distR="114300" simplePos="0" relativeHeight="251658241" behindDoc="0" locked="0" layoutInCell="1" allowOverlap="1" wp14:anchorId="65D10A3E" wp14:editId="0388D184">
          <wp:simplePos x="0" y="0"/>
          <wp:positionH relativeFrom="column">
            <wp:posOffset>4839335</wp:posOffset>
          </wp:positionH>
          <wp:positionV relativeFrom="paragraph">
            <wp:posOffset>-73660</wp:posOffset>
          </wp:positionV>
          <wp:extent cx="1434465" cy="1106805"/>
          <wp:effectExtent l="0" t="0" r="635" b="0"/>
          <wp:wrapNone/>
          <wp:docPr id="2" name="Picture 2" descr="HDD iMac:Users:edison:Desktop:SUR_COMUNICACION INTERNA:plantillas:_links:SUR_logotipo templa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DD iMac:Users:edison:Desktop:SUR_COMUNICACION INTERNA:plantillas:_links:SUR_logotipo templat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4465" cy="1106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196A3A" w14:textId="481592C0" w:rsidR="00CC4CA6" w:rsidRPr="00CC4CA6" w:rsidRDefault="00CC4CA6" w:rsidP="00A14E8A">
    <w:pPr>
      <w:pStyle w:val="Encabezado"/>
      <w:tabs>
        <w:tab w:val="clear" w:pos="8306"/>
      </w:tabs>
      <w:ind w:right="-808"/>
      <w:rPr>
        <w:rFonts w:ascii="Arial" w:hAnsi="Arial" w:cs="Arial"/>
      </w:rPr>
    </w:pPr>
  </w:p>
  <w:p w14:paraId="23370F03" w14:textId="1FD7AEBC" w:rsidR="00CC4CA6" w:rsidRPr="00CC4CA6" w:rsidRDefault="00CC4CA6" w:rsidP="00DA0696">
    <w:pPr>
      <w:pStyle w:val="Encabezado"/>
      <w:tabs>
        <w:tab w:val="clear" w:pos="8306"/>
      </w:tabs>
      <w:ind w:right="-808"/>
      <w:rPr>
        <w:rFonts w:ascii="Arial" w:hAnsi="Arial" w:cs="Arial"/>
        <w:color w:val="0033A0" w:themeColor="background2"/>
        <w:sz w:val="32"/>
        <w:szCs w:val="32"/>
      </w:rPr>
    </w:pPr>
  </w:p>
  <w:p w14:paraId="67BFF6CE" w14:textId="67B689C9" w:rsidR="00CC4CA6" w:rsidRDefault="00CC4CA6" w:rsidP="00EA647C">
    <w:pPr>
      <w:pStyle w:val="Encabezado"/>
      <w:tabs>
        <w:tab w:val="clear" w:pos="8306"/>
      </w:tabs>
      <w:spacing w:line="380" w:lineRule="exact"/>
      <w:ind w:right="-805" w:hanging="851"/>
      <w:rPr>
        <w:rFonts w:ascii="Arial" w:hAnsi="Arial"/>
        <w:b/>
        <w:color w:val="FFFFFF" w:themeColor="background1"/>
        <w:sz w:val="22"/>
      </w:rPr>
    </w:pPr>
  </w:p>
  <w:p w14:paraId="61B96B88" w14:textId="0141E52B" w:rsidR="00CC4CA6" w:rsidRDefault="00630CF2">
    <w:r w:rsidRPr="00CC4CA6">
      <w:rPr>
        <w:rFonts w:ascii="Arial" w:hAnsi="Arial" w:cs="Arial"/>
        <w:noProof/>
        <w:color w:val="0033A0" w:themeColor="background2"/>
        <w:sz w:val="32"/>
        <w:lang w:val="es-ES" w:eastAsia="es-E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B517BCB" wp14:editId="551B7AA4">
              <wp:simplePos x="0" y="0"/>
              <wp:positionH relativeFrom="column">
                <wp:posOffset>-1107440</wp:posOffset>
              </wp:positionH>
              <wp:positionV relativeFrom="paragraph">
                <wp:posOffset>133985</wp:posOffset>
              </wp:positionV>
              <wp:extent cx="7882890" cy="71755"/>
              <wp:effectExtent l="0" t="0" r="3810" b="4445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882890" cy="71755"/>
                      </a:xfrm>
                      <a:prstGeom prst="rect">
                        <a:avLst/>
                      </a:prstGeom>
                      <a:solidFill>
                        <a:srgbClr val="768692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ED89CAD" w14:textId="238ECE81" w:rsidR="00F92C69" w:rsidRPr="008D459E" w:rsidRDefault="00F92C69" w:rsidP="008D459E">
                          <w:pPr>
                            <w:ind w:left="720"/>
                            <w:rPr>
                              <w:rFonts w:ascii="Arial" w:hAnsi="Arial" w:cs="Arial"/>
                              <w:lang w:val="es-CO"/>
                            </w:rPr>
                          </w:pPr>
                          <w:r w:rsidRPr="008D459E">
                            <w:rPr>
                              <w:rFonts w:ascii="Arial" w:hAnsi="Arial" w:cs="Arial"/>
                              <w:lang w:val="es-CO"/>
                            </w:rPr>
                            <w:t>Fiduciaria SURA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517BCB" id="Rectangle 3" o:spid="_x0000_s1026" style="position:absolute;margin-left:-87.2pt;margin-top:10.55pt;width:620.7pt;height:5.6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" fillcolor="#768692" stroked="f">
              <v:textbox>
                <w:txbxContent>
                  <w:p w14:paraId="4ED89CAD" w14:textId="238ECE81" w:rsidR="00F92C69" w:rsidRPr="008D459E" w:rsidRDefault="00F92C69" w:rsidP="008D459E">
                    <w:pPr>
                      <w:ind w:left="720"/>
                      <w:rPr>
                        <w:rFonts w:ascii="Arial" w:hAnsi="Arial" w:cs="Arial"/>
                        <w:lang w:val="es-CO"/>
                      </w:rPr>
                    </w:pPr>
                    <w:r w:rsidRPr="008D459E">
                      <w:rPr>
                        <w:rFonts w:ascii="Arial" w:hAnsi="Arial" w:cs="Arial"/>
                        <w:lang w:val="es-CO"/>
                      </w:rPr>
                      <w:t>Fiduciaria SURA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51F"/>
    <w:multiLevelType w:val="hybridMultilevel"/>
    <w:tmpl w:val="89ECB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51D66"/>
    <w:multiLevelType w:val="hybridMultilevel"/>
    <w:tmpl w:val="5BB8063A"/>
    <w:lvl w:ilvl="0" w:tplc="FFFFFFFF">
      <w:start w:val="1"/>
      <w:numFmt w:val="decimal"/>
      <w:lvlText w:val="%1."/>
      <w:lvlJc w:val="left"/>
      <w:pPr>
        <w:ind w:left="-66" w:hanging="360"/>
      </w:pPr>
    </w:lvl>
    <w:lvl w:ilvl="1" w:tplc="240A0019" w:tentative="1">
      <w:start w:val="1"/>
      <w:numFmt w:val="lowerLetter"/>
      <w:lvlText w:val="%2."/>
      <w:lvlJc w:val="left"/>
      <w:pPr>
        <w:ind w:left="654" w:hanging="360"/>
      </w:pPr>
    </w:lvl>
    <w:lvl w:ilvl="2" w:tplc="240A001B" w:tentative="1">
      <w:start w:val="1"/>
      <w:numFmt w:val="lowerRoman"/>
      <w:lvlText w:val="%3."/>
      <w:lvlJc w:val="right"/>
      <w:pPr>
        <w:ind w:left="1374" w:hanging="180"/>
      </w:pPr>
    </w:lvl>
    <w:lvl w:ilvl="3" w:tplc="240A000F" w:tentative="1">
      <w:start w:val="1"/>
      <w:numFmt w:val="decimal"/>
      <w:lvlText w:val="%4."/>
      <w:lvlJc w:val="left"/>
      <w:pPr>
        <w:ind w:left="2094" w:hanging="360"/>
      </w:pPr>
    </w:lvl>
    <w:lvl w:ilvl="4" w:tplc="240A0019" w:tentative="1">
      <w:start w:val="1"/>
      <w:numFmt w:val="lowerLetter"/>
      <w:lvlText w:val="%5."/>
      <w:lvlJc w:val="left"/>
      <w:pPr>
        <w:ind w:left="2814" w:hanging="360"/>
      </w:pPr>
    </w:lvl>
    <w:lvl w:ilvl="5" w:tplc="240A001B" w:tentative="1">
      <w:start w:val="1"/>
      <w:numFmt w:val="lowerRoman"/>
      <w:lvlText w:val="%6."/>
      <w:lvlJc w:val="right"/>
      <w:pPr>
        <w:ind w:left="3534" w:hanging="180"/>
      </w:pPr>
    </w:lvl>
    <w:lvl w:ilvl="6" w:tplc="240A000F" w:tentative="1">
      <w:start w:val="1"/>
      <w:numFmt w:val="decimal"/>
      <w:lvlText w:val="%7."/>
      <w:lvlJc w:val="left"/>
      <w:pPr>
        <w:ind w:left="4254" w:hanging="360"/>
      </w:pPr>
    </w:lvl>
    <w:lvl w:ilvl="7" w:tplc="240A0019" w:tentative="1">
      <w:start w:val="1"/>
      <w:numFmt w:val="lowerLetter"/>
      <w:lvlText w:val="%8."/>
      <w:lvlJc w:val="left"/>
      <w:pPr>
        <w:ind w:left="4974" w:hanging="360"/>
      </w:pPr>
    </w:lvl>
    <w:lvl w:ilvl="8" w:tplc="24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" w15:restartNumberingAfterBreak="0">
    <w:nsid w:val="1D1612CF"/>
    <w:multiLevelType w:val="multilevel"/>
    <w:tmpl w:val="6E38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63D72"/>
    <w:multiLevelType w:val="hybridMultilevel"/>
    <w:tmpl w:val="3F8E9D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93E10"/>
    <w:multiLevelType w:val="hybridMultilevel"/>
    <w:tmpl w:val="6290B01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A6E23CB"/>
    <w:multiLevelType w:val="hybridMultilevel"/>
    <w:tmpl w:val="CD081FC6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4520C52"/>
    <w:multiLevelType w:val="multilevel"/>
    <w:tmpl w:val="945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F4141"/>
    <w:multiLevelType w:val="hybridMultilevel"/>
    <w:tmpl w:val="35FC8A9A"/>
    <w:lvl w:ilvl="0" w:tplc="D1EAB9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E9C96B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83E997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EAA129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83EC70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684EED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80F48DA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72EEB79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80D9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4D30E6"/>
    <w:multiLevelType w:val="hybridMultilevel"/>
    <w:tmpl w:val="66845B9A"/>
    <w:lvl w:ilvl="0" w:tplc="97422864">
      <w:start w:val="1"/>
      <w:numFmt w:val="bullet"/>
      <w:lvlText w:val=""/>
      <w:lvlJc w:val="left"/>
      <w:pPr>
        <w:ind w:left="62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66AE8"/>
    <w:multiLevelType w:val="hybridMultilevel"/>
    <w:tmpl w:val="148C8AA8"/>
    <w:lvl w:ilvl="0" w:tplc="CF6619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2E5A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FCF3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9222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E8CA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ACB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0E22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3829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D4D7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8622B36"/>
    <w:multiLevelType w:val="hybridMultilevel"/>
    <w:tmpl w:val="04A47772"/>
    <w:lvl w:ilvl="0" w:tplc="B290B696">
      <w:start w:val="1"/>
      <w:numFmt w:val="decimal"/>
      <w:lvlText w:val="%1."/>
      <w:lvlJc w:val="left"/>
      <w:pPr>
        <w:ind w:left="720" w:hanging="360"/>
      </w:pPr>
    </w:lvl>
    <w:lvl w:ilvl="1" w:tplc="15C0BFE4">
      <w:start w:val="1"/>
      <w:numFmt w:val="lowerLetter"/>
      <w:lvlText w:val="%2."/>
      <w:lvlJc w:val="left"/>
      <w:pPr>
        <w:ind w:left="1440" w:hanging="360"/>
      </w:pPr>
    </w:lvl>
    <w:lvl w:ilvl="2" w:tplc="20B2C10E">
      <w:start w:val="1"/>
      <w:numFmt w:val="lowerRoman"/>
      <w:lvlText w:val="%3."/>
      <w:lvlJc w:val="right"/>
      <w:pPr>
        <w:ind w:left="2160" w:hanging="180"/>
      </w:pPr>
    </w:lvl>
    <w:lvl w:ilvl="3" w:tplc="CB8E9B2E">
      <w:start w:val="1"/>
      <w:numFmt w:val="decimal"/>
      <w:lvlText w:val="%4."/>
      <w:lvlJc w:val="left"/>
      <w:pPr>
        <w:ind w:left="2880" w:hanging="360"/>
      </w:pPr>
    </w:lvl>
    <w:lvl w:ilvl="4" w:tplc="DDD48E1E">
      <w:start w:val="1"/>
      <w:numFmt w:val="lowerLetter"/>
      <w:lvlText w:val="%5."/>
      <w:lvlJc w:val="left"/>
      <w:pPr>
        <w:ind w:left="3600" w:hanging="360"/>
      </w:pPr>
    </w:lvl>
    <w:lvl w:ilvl="5" w:tplc="91667AF2">
      <w:start w:val="1"/>
      <w:numFmt w:val="lowerRoman"/>
      <w:lvlText w:val="%6."/>
      <w:lvlJc w:val="right"/>
      <w:pPr>
        <w:ind w:left="4320" w:hanging="180"/>
      </w:pPr>
    </w:lvl>
    <w:lvl w:ilvl="6" w:tplc="372862A4">
      <w:start w:val="1"/>
      <w:numFmt w:val="decimal"/>
      <w:lvlText w:val="%7."/>
      <w:lvlJc w:val="left"/>
      <w:pPr>
        <w:ind w:left="5040" w:hanging="360"/>
      </w:pPr>
    </w:lvl>
    <w:lvl w:ilvl="7" w:tplc="83909ABA">
      <w:start w:val="1"/>
      <w:numFmt w:val="lowerLetter"/>
      <w:lvlText w:val="%8."/>
      <w:lvlJc w:val="left"/>
      <w:pPr>
        <w:ind w:left="5760" w:hanging="360"/>
      </w:pPr>
    </w:lvl>
    <w:lvl w:ilvl="8" w:tplc="7D8E1B3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F02654"/>
    <w:multiLevelType w:val="hybridMultilevel"/>
    <w:tmpl w:val="3CE2101C"/>
    <w:lvl w:ilvl="0" w:tplc="5362430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595EE2"/>
    <w:multiLevelType w:val="hybridMultilevel"/>
    <w:tmpl w:val="F00EE274"/>
    <w:lvl w:ilvl="0" w:tplc="44FCFD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338011">
    <w:abstractNumId w:val="10"/>
  </w:num>
  <w:num w:numId="2" w16cid:durableId="1476415226">
    <w:abstractNumId w:val="0"/>
  </w:num>
  <w:num w:numId="3" w16cid:durableId="212082290">
    <w:abstractNumId w:val="8"/>
  </w:num>
  <w:num w:numId="4" w16cid:durableId="26102116">
    <w:abstractNumId w:val="11"/>
  </w:num>
  <w:num w:numId="5" w16cid:durableId="1130899343">
    <w:abstractNumId w:val="12"/>
  </w:num>
  <w:num w:numId="6" w16cid:durableId="1432315493">
    <w:abstractNumId w:val="1"/>
  </w:num>
  <w:num w:numId="7" w16cid:durableId="2005086188">
    <w:abstractNumId w:val="4"/>
  </w:num>
  <w:num w:numId="8" w16cid:durableId="455216165">
    <w:abstractNumId w:val="3"/>
  </w:num>
  <w:num w:numId="9" w16cid:durableId="1874729076">
    <w:abstractNumId w:val="2"/>
  </w:num>
  <w:num w:numId="10" w16cid:durableId="1748306554">
    <w:abstractNumId w:val="7"/>
  </w:num>
  <w:num w:numId="11" w16cid:durableId="1239442569">
    <w:abstractNumId w:val="9"/>
  </w:num>
  <w:num w:numId="12" w16cid:durableId="819079723">
    <w:abstractNumId w:val="6"/>
  </w:num>
  <w:num w:numId="13" w16cid:durableId="653337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13"/>
    <w:rsid w:val="00090C26"/>
    <w:rsid w:val="000B21D3"/>
    <w:rsid w:val="000B4E96"/>
    <w:rsid w:val="000C4BB1"/>
    <w:rsid w:val="000C5937"/>
    <w:rsid w:val="000C6A1C"/>
    <w:rsid w:val="000D74B3"/>
    <w:rsid w:val="00102042"/>
    <w:rsid w:val="001153EF"/>
    <w:rsid w:val="0012057D"/>
    <w:rsid w:val="0012064A"/>
    <w:rsid w:val="001304CD"/>
    <w:rsid w:val="001348D1"/>
    <w:rsid w:val="00140BF0"/>
    <w:rsid w:val="00140CB4"/>
    <w:rsid w:val="00180879"/>
    <w:rsid w:val="00197208"/>
    <w:rsid w:val="001A2D2A"/>
    <w:rsid w:val="001B5CC8"/>
    <w:rsid w:val="001D755B"/>
    <w:rsid w:val="001E44B6"/>
    <w:rsid w:val="001F1882"/>
    <w:rsid w:val="00200084"/>
    <w:rsid w:val="002731E3"/>
    <w:rsid w:val="002815FC"/>
    <w:rsid w:val="002A3AA7"/>
    <w:rsid w:val="002B4B46"/>
    <w:rsid w:val="002B5F0B"/>
    <w:rsid w:val="002C0358"/>
    <w:rsid w:val="002C443E"/>
    <w:rsid w:val="002C5E07"/>
    <w:rsid w:val="002D53FD"/>
    <w:rsid w:val="002E3A74"/>
    <w:rsid w:val="002F6D4F"/>
    <w:rsid w:val="003139B3"/>
    <w:rsid w:val="003174BA"/>
    <w:rsid w:val="0035200D"/>
    <w:rsid w:val="0038264A"/>
    <w:rsid w:val="00395CCD"/>
    <w:rsid w:val="003A641D"/>
    <w:rsid w:val="003B2385"/>
    <w:rsid w:val="003C38E3"/>
    <w:rsid w:val="003F5CFD"/>
    <w:rsid w:val="00423625"/>
    <w:rsid w:val="00435D22"/>
    <w:rsid w:val="00440A22"/>
    <w:rsid w:val="00455B0F"/>
    <w:rsid w:val="004576CC"/>
    <w:rsid w:val="00462AF0"/>
    <w:rsid w:val="00497E86"/>
    <w:rsid w:val="004A7898"/>
    <w:rsid w:val="004C3712"/>
    <w:rsid w:val="004C3A70"/>
    <w:rsid w:val="004D01AA"/>
    <w:rsid w:val="004D46A1"/>
    <w:rsid w:val="004E4766"/>
    <w:rsid w:val="004F47AF"/>
    <w:rsid w:val="004F482C"/>
    <w:rsid w:val="004F5114"/>
    <w:rsid w:val="00507684"/>
    <w:rsid w:val="00531A8C"/>
    <w:rsid w:val="00566DED"/>
    <w:rsid w:val="00567605"/>
    <w:rsid w:val="00567C85"/>
    <w:rsid w:val="00575E03"/>
    <w:rsid w:val="0058076F"/>
    <w:rsid w:val="005A5E1F"/>
    <w:rsid w:val="005B0ABF"/>
    <w:rsid w:val="005E0385"/>
    <w:rsid w:val="005E11DC"/>
    <w:rsid w:val="005E3943"/>
    <w:rsid w:val="005F77EE"/>
    <w:rsid w:val="00621C85"/>
    <w:rsid w:val="0062341C"/>
    <w:rsid w:val="00630CF2"/>
    <w:rsid w:val="00631F17"/>
    <w:rsid w:val="0065277E"/>
    <w:rsid w:val="006636E5"/>
    <w:rsid w:val="006779A9"/>
    <w:rsid w:val="00677E1E"/>
    <w:rsid w:val="006801EC"/>
    <w:rsid w:val="006B63D3"/>
    <w:rsid w:val="006C1F29"/>
    <w:rsid w:val="006D0BB9"/>
    <w:rsid w:val="006D455E"/>
    <w:rsid w:val="00705213"/>
    <w:rsid w:val="00706D92"/>
    <w:rsid w:val="007275EC"/>
    <w:rsid w:val="00737A83"/>
    <w:rsid w:val="00743B7A"/>
    <w:rsid w:val="0076149E"/>
    <w:rsid w:val="007841BA"/>
    <w:rsid w:val="00787266"/>
    <w:rsid w:val="007931D2"/>
    <w:rsid w:val="00793FD7"/>
    <w:rsid w:val="007B0DAB"/>
    <w:rsid w:val="007D69DB"/>
    <w:rsid w:val="00801DC9"/>
    <w:rsid w:val="00846335"/>
    <w:rsid w:val="0087330F"/>
    <w:rsid w:val="00893E3C"/>
    <w:rsid w:val="00895315"/>
    <w:rsid w:val="008C1A4E"/>
    <w:rsid w:val="008C6768"/>
    <w:rsid w:val="008D0578"/>
    <w:rsid w:val="008D459E"/>
    <w:rsid w:val="008E38DF"/>
    <w:rsid w:val="008F08A0"/>
    <w:rsid w:val="00902EC1"/>
    <w:rsid w:val="00916151"/>
    <w:rsid w:val="00921654"/>
    <w:rsid w:val="00926001"/>
    <w:rsid w:val="009348EA"/>
    <w:rsid w:val="009420A5"/>
    <w:rsid w:val="009518F2"/>
    <w:rsid w:val="00960EDE"/>
    <w:rsid w:val="009645E3"/>
    <w:rsid w:val="00964651"/>
    <w:rsid w:val="0096618E"/>
    <w:rsid w:val="00974986"/>
    <w:rsid w:val="00997F14"/>
    <w:rsid w:val="009A0240"/>
    <w:rsid w:val="009C6815"/>
    <w:rsid w:val="009D463E"/>
    <w:rsid w:val="009D4D0E"/>
    <w:rsid w:val="00A135C2"/>
    <w:rsid w:val="00A14E8A"/>
    <w:rsid w:val="00A30942"/>
    <w:rsid w:val="00A34279"/>
    <w:rsid w:val="00A358B3"/>
    <w:rsid w:val="00A42E88"/>
    <w:rsid w:val="00A460CC"/>
    <w:rsid w:val="00A64F4B"/>
    <w:rsid w:val="00AB050F"/>
    <w:rsid w:val="00AE3731"/>
    <w:rsid w:val="00AE778D"/>
    <w:rsid w:val="00B34FB6"/>
    <w:rsid w:val="00B4556B"/>
    <w:rsid w:val="00B45D04"/>
    <w:rsid w:val="00B55279"/>
    <w:rsid w:val="00B637CA"/>
    <w:rsid w:val="00B74E19"/>
    <w:rsid w:val="00B87232"/>
    <w:rsid w:val="00BB0DB8"/>
    <w:rsid w:val="00BB2FDF"/>
    <w:rsid w:val="00BB7403"/>
    <w:rsid w:val="00BE03FE"/>
    <w:rsid w:val="00C0461B"/>
    <w:rsid w:val="00C4392A"/>
    <w:rsid w:val="00C708A5"/>
    <w:rsid w:val="00CC4CA6"/>
    <w:rsid w:val="00CD6767"/>
    <w:rsid w:val="00D02FAF"/>
    <w:rsid w:val="00D30343"/>
    <w:rsid w:val="00D32DAC"/>
    <w:rsid w:val="00D4289A"/>
    <w:rsid w:val="00D7067E"/>
    <w:rsid w:val="00D9310E"/>
    <w:rsid w:val="00D961C2"/>
    <w:rsid w:val="00D965AA"/>
    <w:rsid w:val="00DA0696"/>
    <w:rsid w:val="00DA77CD"/>
    <w:rsid w:val="00DC6590"/>
    <w:rsid w:val="00DD266E"/>
    <w:rsid w:val="00DE505C"/>
    <w:rsid w:val="00E02801"/>
    <w:rsid w:val="00E419E6"/>
    <w:rsid w:val="00E452A2"/>
    <w:rsid w:val="00E47749"/>
    <w:rsid w:val="00E53835"/>
    <w:rsid w:val="00E57385"/>
    <w:rsid w:val="00E627DE"/>
    <w:rsid w:val="00E815C1"/>
    <w:rsid w:val="00EA3116"/>
    <w:rsid w:val="00EA647C"/>
    <w:rsid w:val="00EB4BC5"/>
    <w:rsid w:val="00EC0AE3"/>
    <w:rsid w:val="00EC26B1"/>
    <w:rsid w:val="00ED1C45"/>
    <w:rsid w:val="00F02051"/>
    <w:rsid w:val="00F40FE3"/>
    <w:rsid w:val="00F474B1"/>
    <w:rsid w:val="00F62815"/>
    <w:rsid w:val="00F6467E"/>
    <w:rsid w:val="00F74FDD"/>
    <w:rsid w:val="00F8004A"/>
    <w:rsid w:val="00F84D89"/>
    <w:rsid w:val="00F92C69"/>
    <w:rsid w:val="00FA2745"/>
    <w:rsid w:val="00FA4A5D"/>
    <w:rsid w:val="00FB4ADE"/>
    <w:rsid w:val="00FD106F"/>
    <w:rsid w:val="0702BC05"/>
    <w:rsid w:val="10AD02E2"/>
    <w:rsid w:val="15674BA8"/>
    <w:rsid w:val="17031C09"/>
    <w:rsid w:val="1A3ABCCB"/>
    <w:rsid w:val="1D725D8D"/>
    <w:rsid w:val="1F57DFA2"/>
    <w:rsid w:val="242B50C5"/>
    <w:rsid w:val="2D906EDD"/>
    <w:rsid w:val="3061C65F"/>
    <w:rsid w:val="33E68804"/>
    <w:rsid w:val="351C0F25"/>
    <w:rsid w:val="448A2581"/>
    <w:rsid w:val="4C500EA1"/>
    <w:rsid w:val="4EE102BB"/>
    <w:rsid w:val="6ED99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EFF1A9"/>
  <w14:defaultImageDpi w14:val="300"/>
  <w15:docId w15:val="{15938F5F-51D6-48B8-B822-E0697F24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5213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5213"/>
  </w:style>
  <w:style w:type="paragraph" w:styleId="Piedepgina">
    <w:name w:val="footer"/>
    <w:basedOn w:val="Normal"/>
    <w:link w:val="PiedepginaCar"/>
    <w:uiPriority w:val="99"/>
    <w:unhideWhenUsed/>
    <w:rsid w:val="00705213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5213"/>
  </w:style>
  <w:style w:type="paragraph" w:styleId="Textodeglobo">
    <w:name w:val="Balloon Text"/>
    <w:basedOn w:val="Normal"/>
    <w:link w:val="TextodegloboCar"/>
    <w:uiPriority w:val="99"/>
    <w:semiHidden/>
    <w:unhideWhenUsed/>
    <w:rsid w:val="0070521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5213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A3427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C6590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ura colombia">
  <a:themeElements>
    <a:clrScheme name="Sura Colombia">
      <a:dk1>
        <a:srgbClr val="53565A"/>
      </a:dk1>
      <a:lt1>
        <a:srgbClr val="FFFFFF"/>
      </a:lt1>
      <a:dk2>
        <a:srgbClr val="9EA2A2"/>
      </a:dk2>
      <a:lt2>
        <a:srgbClr val="0033A0"/>
      </a:lt2>
      <a:accent1>
        <a:srgbClr val="E3E829"/>
      </a:accent1>
      <a:accent2>
        <a:srgbClr val="00AEC7"/>
      </a:accent2>
      <a:accent3>
        <a:srgbClr val="ED8B00"/>
      </a:accent3>
      <a:accent4>
        <a:srgbClr val="00B2A9"/>
      </a:accent4>
      <a:accent5>
        <a:srgbClr val="00A3E0"/>
      </a:accent5>
      <a:accent6>
        <a:srgbClr val="78BE20"/>
      </a:accent6>
      <a:hlink>
        <a:srgbClr val="4EC3E0"/>
      </a:hlink>
      <a:folHlink>
        <a:srgbClr val="F9423A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ura colombia" id="{8DF1136D-0384-4CBD-A2D2-349A6902BC0F}" vid="{F0CACC8E-6F45-4A9F-90C3-90C1E7E12D2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6D6F26-CD8C-064E-9E1B-EEE885420C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0bd4fe-1111-4d13-8e0c-7c33b9eb7581}" enabled="0" method="" siteId="{3c0bd4fe-1111-4d13-8e0c-7c33b9eb758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Pages>2</Pages>
  <Words>301</Words>
  <Characters>1600</Characters>
  <Application>Microsoft Office Word</Application>
  <DocSecurity>4</DocSecurity>
  <Lines>64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Leon</dc:creator>
  <cp:keywords/>
  <dc:description/>
  <cp:lastModifiedBy>Carolina Herrera Garcia</cp:lastModifiedBy>
  <cp:revision>2</cp:revision>
  <dcterms:created xsi:type="dcterms:W3CDTF">2026-03-27T22:21:00Z</dcterms:created>
  <dcterms:modified xsi:type="dcterms:W3CDTF">2026-03-27T22:21:00Z</dcterms:modified>
</cp:coreProperties>
</file>