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152" w:rsidRDefault="002102FE" w:rsidP="002102FE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2102FE">
        <w:rPr>
          <w:rFonts w:ascii="Times New Roman" w:hAnsi="Times New Roman" w:cs="Times New Roman"/>
          <w:b/>
          <w:bCs/>
          <w:sz w:val="52"/>
          <w:szCs w:val="52"/>
          <w:lang w:val="en-IN"/>
        </w:rPr>
        <w:t>IS 733 – Homework 2</w:t>
      </w:r>
    </w:p>
    <w:p w:rsidR="00855B65" w:rsidRDefault="00855B65" w:rsidP="002102F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Part 1</w:t>
      </w:r>
      <w:r w:rsidR="002102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210430" w:rsidRDefault="002102FE" w:rsidP="002102F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From the feedback that I received, I learned the importance of providing clear documentation like explanation for all the plots that made it difficult for the TA to understand the </w:t>
      </w:r>
      <w:r w:rsidR="00210430">
        <w:rPr>
          <w:rFonts w:ascii="Times New Roman" w:hAnsi="Times New Roman" w:cs="Times New Roman"/>
          <w:sz w:val="24"/>
          <w:szCs w:val="24"/>
          <w:lang w:val="en-IN"/>
        </w:rPr>
        <w:t xml:space="preserve">purpose and significance of each plot since I missed adding comments. Additionally, I also forgot to include the </w:t>
      </w:r>
      <w:proofErr w:type="spellStart"/>
      <w:r w:rsidR="00210430">
        <w:rPr>
          <w:rFonts w:ascii="Times New Roman" w:hAnsi="Times New Roman" w:cs="Times New Roman"/>
          <w:sz w:val="24"/>
          <w:szCs w:val="24"/>
          <w:lang w:val="en-IN"/>
        </w:rPr>
        <w:t>Github</w:t>
      </w:r>
      <w:proofErr w:type="spellEnd"/>
      <w:r w:rsidR="00210430">
        <w:rPr>
          <w:rFonts w:ascii="Times New Roman" w:hAnsi="Times New Roman" w:cs="Times New Roman"/>
          <w:sz w:val="24"/>
          <w:szCs w:val="24"/>
          <w:lang w:val="en-IN"/>
        </w:rPr>
        <w:t xml:space="preserve"> link. In future, I ensure that the I will include comments and explanation for each plot and also I will provide the repository link the PDF.</w:t>
      </w:r>
    </w:p>
    <w:p w:rsidR="00CE0D4F" w:rsidRPr="002102FE" w:rsidRDefault="00855B65" w:rsidP="002102FE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Part 2</w:t>
      </w:r>
      <w:r w:rsidR="0021043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21043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tbl>
      <w:tblPr>
        <w:tblW w:w="106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0"/>
        <w:gridCol w:w="1702"/>
        <w:gridCol w:w="1680"/>
        <w:gridCol w:w="1664"/>
        <w:gridCol w:w="1763"/>
        <w:gridCol w:w="1713"/>
      </w:tblGrid>
      <w:tr w:rsidR="00CE0D4F" w:rsidTr="00CE0D4F">
        <w:trPr>
          <w:trHeight w:val="978"/>
        </w:trPr>
        <w:tc>
          <w:tcPr>
            <w:tcW w:w="217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1702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Decision Tree</w:t>
            </w:r>
          </w:p>
        </w:tc>
        <w:tc>
          <w:tcPr>
            <w:tcW w:w="168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Naive Bayes</w:t>
            </w:r>
          </w:p>
        </w:tc>
        <w:tc>
          <w:tcPr>
            <w:tcW w:w="1664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K-Nearest Neighbor</w:t>
            </w:r>
          </w:p>
        </w:tc>
        <w:tc>
          <w:tcPr>
            <w:tcW w:w="1763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Logistic Regression</w:t>
            </w:r>
          </w:p>
        </w:tc>
        <w:tc>
          <w:tcPr>
            <w:tcW w:w="1713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Support Vector Machine</w:t>
            </w:r>
          </w:p>
        </w:tc>
      </w:tr>
      <w:tr w:rsidR="00CE0D4F" w:rsidTr="00CE0D4F">
        <w:trPr>
          <w:trHeight w:val="1047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1. Parametric/Non-Parametric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Non-Parametric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Parametric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Non-Parametric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Parametric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Non-Parametric</w:t>
            </w:r>
          </w:p>
        </w:tc>
      </w:tr>
      <w:tr w:rsidR="00CE0D4F" w:rsidTr="00CE0D4F">
        <w:trPr>
          <w:trHeight w:val="1062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2. Input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Both Continuous and Discrete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Continuous or Discrete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Continuous and Discrete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 Continuous 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 Continuous </w:t>
            </w:r>
          </w:p>
        </w:tc>
      </w:tr>
      <w:tr w:rsidR="00CE0D4F" w:rsidTr="00CE0D4F">
        <w:trPr>
          <w:trHeight w:val="708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3. Output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Discrete or Continuous 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Discrete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Discrete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Discrete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Discrete </w:t>
            </w:r>
          </w:p>
        </w:tc>
      </w:tr>
      <w:tr w:rsidR="00CE0D4F" w:rsidTr="00CE0D4F">
        <w:trPr>
          <w:trHeight w:val="767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4. Can handle Missing Values?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Yes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</w:t>
            </w:r>
          </w:p>
        </w:tc>
      </w:tr>
      <w:tr w:rsidR="00CE0D4F" w:rsidTr="00CE0D4F">
        <w:trPr>
          <w:trHeight w:val="942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5. Model Representation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Tree like Structure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Probability Distribution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Instances  and Distance metrics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Coefficients and Weights 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Hyperplane </w:t>
            </w:r>
          </w:p>
        </w:tc>
      </w:tr>
      <w:tr w:rsidR="00CE0D4F" w:rsidTr="00CE0D4F">
        <w:trPr>
          <w:trHeight w:val="1357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6. Model Parameters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Depth, Splitting Criteria, Pruning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Conditional Probabilities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Distance Metric,  Number of Neighbors (K) 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Coefficients, Weights, Bias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Kernel type, C (Regularization)</w:t>
            </w:r>
          </w:p>
        </w:tc>
      </w:tr>
      <w:tr w:rsidR="00CE0D4F" w:rsidTr="00855B65">
        <w:trPr>
          <w:trHeight w:val="1320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7. How to make the model more complex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Increase tree depth ( have more branches or divisions), reduce pruning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Add more features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Increase K value for more flexible distance metric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Reduce Regularization, and add polynomial features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Use a complex kernel (e.g., RBF), decrease Regularization</w:t>
            </w:r>
          </w:p>
        </w:tc>
      </w:tr>
      <w:tr w:rsidR="00CE0D4F" w:rsidTr="00855B65">
        <w:trPr>
          <w:trHeight w:val="1230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CE0D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lastRenderedPageBreak/>
              <w:t>8. How to make the model less complex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2F5093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Limit depth, Increase pruning</w:t>
            </w:r>
            <w:r w:rsidR="00CE0D4F">
              <w:rPr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2F5093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Reduce </w:t>
            </w:r>
            <w:r w:rsidR="00CE0D4F">
              <w:rPr>
                <w:sz w:val="24"/>
                <w:szCs w:val="24"/>
                <w:highlight w:val="white"/>
              </w:rPr>
              <w:t>features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2F5093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Decrease</w:t>
            </w:r>
            <w:r w:rsidR="00CE0D4F">
              <w:rPr>
                <w:sz w:val="24"/>
                <w:szCs w:val="24"/>
                <w:highlight w:val="white"/>
              </w:rPr>
              <w:t xml:space="preserve"> K value, </w:t>
            </w:r>
            <w:r>
              <w:rPr>
                <w:sz w:val="24"/>
                <w:szCs w:val="24"/>
                <w:highlight w:val="white"/>
              </w:rPr>
              <w:t>simplify distance metrics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Increase Regularization</w:t>
            </w:r>
            <w:r w:rsidR="002F5093">
              <w:rPr>
                <w:sz w:val="24"/>
                <w:szCs w:val="24"/>
                <w:highlight w:val="white"/>
              </w:rPr>
              <w:t xml:space="preserve">, Reduce </w:t>
            </w:r>
            <w:proofErr w:type="spellStart"/>
            <w:r w:rsidR="002F5093">
              <w:rPr>
                <w:sz w:val="24"/>
                <w:szCs w:val="24"/>
                <w:highlight w:val="white"/>
              </w:rPr>
              <w:t>no.of</w:t>
            </w:r>
            <w:proofErr w:type="spellEnd"/>
            <w:r w:rsidR="002F5093">
              <w:rPr>
                <w:sz w:val="24"/>
                <w:szCs w:val="24"/>
                <w:highlight w:val="white"/>
              </w:rPr>
              <w:t xml:space="preserve"> features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Use linear kernel, increase </w:t>
            </w:r>
            <w:r w:rsidR="002F5093">
              <w:rPr>
                <w:sz w:val="24"/>
                <w:szCs w:val="24"/>
                <w:highlight w:val="white"/>
              </w:rPr>
              <w:t>C</w:t>
            </w:r>
          </w:p>
        </w:tc>
      </w:tr>
      <w:tr w:rsidR="00CE0D4F" w:rsidTr="002F5093">
        <w:trPr>
          <w:trHeight w:val="870"/>
        </w:trPr>
        <w:tc>
          <w:tcPr>
            <w:tcW w:w="2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9. Interpretability/Transparency</w:t>
            </w:r>
          </w:p>
        </w:tc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Yes 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No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No </w:t>
            </w:r>
          </w:p>
        </w:tc>
        <w:tc>
          <w:tcPr>
            <w:tcW w:w="17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Yes </w:t>
            </w:r>
          </w:p>
        </w:tc>
        <w:tc>
          <w:tcPr>
            <w:tcW w:w="1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D4F" w:rsidRDefault="00CE0D4F" w:rsidP="002F5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</w:t>
            </w:r>
          </w:p>
        </w:tc>
      </w:tr>
    </w:tbl>
    <w:p w:rsidR="002102FE" w:rsidRDefault="002102FE" w:rsidP="002102FE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447072" w:rsidRDefault="00855B65" w:rsidP="0044707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Part 3 </w:t>
      </w:r>
    </w:p>
    <w:p w:rsidR="00447072" w:rsidRDefault="00447072" w:rsidP="0044707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="00855B65" w:rsidRPr="00447072">
        <w:rPr>
          <w:rFonts w:ascii="Times New Roman" w:hAnsi="Times New Roman" w:cs="Times New Roman"/>
          <w:sz w:val="24"/>
          <w:szCs w:val="24"/>
          <w:lang w:val="en-IN"/>
        </w:rPr>
        <w:t>Github link of the python code for data profiling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  <w:r w:rsidR="00855B65" w:rsidRPr="0044707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5" w:history="1">
        <w:r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https://github.com/Vagbhat29/is7332025/blob/main/data-mining-project-repo/HW-2/IS733_HW2.ipynb</w:t>
        </w:r>
      </w:hyperlink>
    </w:p>
    <w:p w:rsidR="00447072" w:rsidRDefault="00447072" w:rsidP="0044707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HTML file link: </w:t>
      </w:r>
      <w:hyperlink r:id="rId6" w:history="1">
        <w:r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https://github.com/Vagbhat29/is7332025/blob/main/data-mining-project-repo/HW-2/red_wine_quality_report.html</w:t>
        </w:r>
      </w:hyperlink>
    </w:p>
    <w:p w:rsidR="00447072" w:rsidRDefault="00447072" w:rsidP="0044707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47072"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855B65" w:rsidRPr="00447072">
        <w:rPr>
          <w:rFonts w:ascii="Times New Roman" w:hAnsi="Times New Roman" w:cs="Times New Roman"/>
          <w:sz w:val="24"/>
          <w:szCs w:val="24"/>
          <w:lang w:val="en-IN"/>
        </w:rPr>
        <w:t>Table showing the values of Accuracy and AUC of various models with 10-fold cross-validation</w:t>
      </w:r>
      <w:r w:rsidRPr="00447072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447072" w:rsidRDefault="00447072" w:rsidP="00447072">
      <w:pPr>
        <w:rPr>
          <w:rFonts w:ascii="Times New Roman" w:hAnsi="Times New Roman" w:cs="Times New Roman"/>
          <w:sz w:val="24"/>
          <w:szCs w:val="24"/>
          <w:lang w:val="en-IN"/>
        </w:rPr>
      </w:pPr>
      <w:hyperlink r:id="rId7" w:history="1">
        <w:r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https://github.com/Vagbhat29/is7332025/blob/main/data-mining-project-repo/HW-2/IS733_HW2.ipynb</w:t>
        </w:r>
      </w:hyperlink>
    </w:p>
    <w:p w:rsidR="00855B65" w:rsidRPr="00447072" w:rsidRDefault="00855B65" w:rsidP="00855B6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en-IN"/>
        </w:rPr>
        <w:t>P</w:t>
      </w:r>
      <w:r w:rsidRPr="00855B65">
        <w:rPr>
          <w:rFonts w:ascii="Times New Roman" w:hAnsi="Times New Roman" w:cs="Times New Roman"/>
          <w:sz w:val="24"/>
          <w:szCs w:val="24"/>
          <w:lang w:val="en-IN"/>
        </w:rPr>
        <w:t>ython code for generating the ROC curve for the Random Forest classifier</w:t>
      </w:r>
      <w:r w:rsidR="00447072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hyperlink r:id="rId8" w:history="1">
        <w:r w:rsidR="00447072"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https://github.com/Vagbhat29/is7332025/blob/main/data-mining-project-repo/HW-2/IS733_HW2.ipynb</w:t>
        </w:r>
      </w:hyperlink>
    </w:p>
    <w:p w:rsidR="00855B65" w:rsidRPr="00855B65" w:rsidRDefault="00855B65" w:rsidP="00855B65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4. </w:t>
      </w:r>
      <w:r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The best model obtained from the Q2 (according to AUC) would be the </w:t>
      </w:r>
      <w:r w:rsidR="00AF0C8C">
        <w:rPr>
          <w:rFonts w:ascii="Times New Roman" w:hAnsi="Times New Roman" w:cs="Times New Roman"/>
          <w:sz w:val="24"/>
          <w:szCs w:val="24"/>
          <w:lang w:val="en-IN"/>
        </w:rPr>
        <w:t>Naïve Bayes</w:t>
      </w:r>
      <w:r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 (with AUC Score = 0.</w:t>
      </w:r>
      <w:r w:rsidR="00AF0C8C">
        <w:rPr>
          <w:rFonts w:ascii="Times New Roman" w:hAnsi="Times New Roman" w:cs="Times New Roman"/>
          <w:sz w:val="24"/>
          <w:szCs w:val="24"/>
          <w:lang w:val="en-IN"/>
        </w:rPr>
        <w:t>8</w:t>
      </w:r>
      <w:r w:rsidRPr="00855B65">
        <w:rPr>
          <w:rFonts w:ascii="Times New Roman" w:hAnsi="Times New Roman" w:cs="Times New Roman"/>
          <w:sz w:val="24"/>
          <w:szCs w:val="24"/>
          <w:lang w:val="en-IN"/>
        </w:rPr>
        <w:t>95). So, running the model on white-wine.csv file would give us the following results;</w:t>
      </w:r>
    </w:p>
    <w:p w:rsidR="00855B65" w:rsidRPr="00AF0C8C" w:rsidRDefault="00AF0C8C" w:rsidP="00855B65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Naïve Bayes</w:t>
      </w:r>
      <w:r w:rsidR="00855B65"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 model trained on white-wine dataset - Accuracy - </w:t>
      </w:r>
      <w:r>
        <w:rPr>
          <w:rFonts w:ascii="Times New Roman" w:hAnsi="Times New Roman" w:cs="Times New Roman"/>
          <w:sz w:val="24"/>
          <w:szCs w:val="24"/>
          <w:lang w:val="en-IN"/>
        </w:rPr>
        <w:t>95</w:t>
      </w:r>
      <w:r w:rsidR="00855B65"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 %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="00855B65"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AUC </w:t>
      </w:r>
      <w:r>
        <w:rPr>
          <w:rFonts w:ascii="Times New Roman" w:hAnsi="Times New Roman" w:cs="Times New Roman"/>
          <w:sz w:val="24"/>
          <w:szCs w:val="24"/>
          <w:lang w:val="en-IN"/>
        </w:rPr>
        <w:t>–</w:t>
      </w:r>
      <w:r w:rsidR="00855B65"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93.2%.</w:t>
      </w:r>
      <w:r w:rsidR="00855B6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855B65" w:rsidRPr="00855B65" w:rsidRDefault="00855B65" w:rsidP="00855B6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55B65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Analysis:</w:t>
      </w:r>
    </w:p>
    <w:p w:rsidR="00855B65" w:rsidRPr="00855B65" w:rsidRDefault="00855B65" w:rsidP="00855B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5B65">
        <w:rPr>
          <w:rFonts w:ascii="Times New Roman" w:hAnsi="Times New Roman" w:cs="Times New Roman"/>
          <w:sz w:val="24"/>
          <w:szCs w:val="24"/>
          <w:lang w:val="en-IN"/>
        </w:rPr>
        <w:t>The Naive Bayes model achieves excellent performance on white wine data (AUC = 0.942)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855B65" w:rsidRPr="00855B65" w:rsidRDefault="00855B65" w:rsidP="00855B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This significantly outperforms its </w:t>
      </w:r>
      <w:r>
        <w:rPr>
          <w:rFonts w:ascii="Times New Roman" w:hAnsi="Times New Roman" w:cs="Times New Roman"/>
          <w:sz w:val="24"/>
          <w:szCs w:val="24"/>
          <w:lang w:val="en-IN"/>
        </w:rPr>
        <w:t>red wine performance (AUC = 0.895</w:t>
      </w:r>
      <w:r w:rsidRPr="00855B65">
        <w:rPr>
          <w:rFonts w:ascii="Times New Roman" w:hAnsi="Times New Roman" w:cs="Times New Roman"/>
          <w:sz w:val="24"/>
          <w:szCs w:val="24"/>
          <w:lang w:val="en-IN"/>
        </w:rPr>
        <w:t xml:space="preserve"> from Q2)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855B65" w:rsidRPr="00855B65" w:rsidRDefault="00855B65" w:rsidP="00855B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5B65">
        <w:rPr>
          <w:rFonts w:ascii="Times New Roman" w:hAnsi="Times New Roman" w:cs="Times New Roman"/>
          <w:sz w:val="24"/>
          <w:szCs w:val="24"/>
          <w:lang w:val="en-IN"/>
        </w:rPr>
        <w:t>The high alcohol content (&gt;12.8) in white wines strongly correlates with 'high' quality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855B65" w:rsidRPr="00855B65" w:rsidRDefault="00855B65" w:rsidP="00855B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5B65">
        <w:rPr>
          <w:rFonts w:ascii="Times New Roman" w:hAnsi="Times New Roman" w:cs="Times New Roman"/>
          <w:sz w:val="24"/>
          <w:szCs w:val="24"/>
          <w:lang w:val="en-IN"/>
        </w:rPr>
        <w:t>Clear separation between classes makes NB assumptions work well here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AF0C8C" w:rsidRDefault="00855B65" w:rsidP="00AF0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5B65">
        <w:rPr>
          <w:rFonts w:ascii="Times New Roman" w:hAnsi="Times New Roman" w:cs="Times New Roman"/>
          <w:sz w:val="24"/>
          <w:szCs w:val="24"/>
          <w:lang w:val="en-IN"/>
        </w:rPr>
        <w:t>Accuracy of 89.1% suggests reliable classification capability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AF0C8C" w:rsidRDefault="00AF0C8C" w:rsidP="00AF0C8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0C8C">
        <w:rPr>
          <w:rFonts w:ascii="Times New Roman" w:hAnsi="Times New Roman" w:cs="Times New Roman"/>
          <w:sz w:val="24"/>
          <w:szCs w:val="24"/>
          <w:lang w:val="en-IN"/>
        </w:rPr>
        <w:t xml:space="preserve">Please find the </w:t>
      </w:r>
      <w:proofErr w:type="spellStart"/>
      <w:r w:rsidRPr="00AF0C8C">
        <w:rPr>
          <w:rFonts w:ascii="Times New Roman" w:hAnsi="Times New Roman" w:cs="Times New Roman"/>
          <w:sz w:val="24"/>
          <w:szCs w:val="24"/>
          <w:lang w:val="en-IN"/>
        </w:rPr>
        <w:t>Github</w:t>
      </w:r>
      <w:proofErr w:type="spellEnd"/>
      <w:r w:rsidRPr="00AF0C8C">
        <w:rPr>
          <w:rFonts w:ascii="Times New Roman" w:hAnsi="Times New Roman" w:cs="Times New Roman"/>
          <w:sz w:val="24"/>
          <w:szCs w:val="24"/>
          <w:lang w:val="en-IN"/>
        </w:rPr>
        <w:t xml:space="preserve"> link below, where there is python code for generating the AUC score and Accuracy of white-wine dataset using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Naïve </w:t>
      </w:r>
      <w:proofErr w:type="spellStart"/>
      <w:r w:rsidR="00447072">
        <w:rPr>
          <w:rFonts w:ascii="Times New Roman" w:hAnsi="Times New Roman" w:cs="Times New Roman"/>
          <w:sz w:val="24"/>
          <w:szCs w:val="24"/>
          <w:lang w:val="en-IN"/>
        </w:rPr>
        <w:t>bayes</w:t>
      </w:r>
      <w:proofErr w:type="spellEnd"/>
      <w:r w:rsidR="00447072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hyperlink r:id="rId9" w:history="1">
        <w:r w:rsidR="00447072"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https://github.com/V</w:t>
        </w:r>
        <w:r w:rsidR="00447072"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a</w:t>
        </w:r>
        <w:r w:rsidR="00447072" w:rsidRPr="00447072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gbhat29/is7332025/blob/main/data-mining-project-repo/HW-2/IS733_HW2.ipynb</w:t>
        </w:r>
      </w:hyperlink>
    </w:p>
    <w:p w:rsidR="00AF0C8C" w:rsidRPr="00447D32" w:rsidRDefault="00AF0C8C" w:rsidP="00AF0C8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5. </w:t>
      </w:r>
      <w:r w:rsidR="00447D32">
        <w:rPr>
          <w:rFonts w:ascii="Times New Roman" w:hAnsi="Times New Roman" w:cs="Times New Roman"/>
          <w:sz w:val="24"/>
          <w:szCs w:val="24"/>
          <w:lang w:val="en-IN"/>
        </w:rPr>
        <w:t>If all the models are comparable based on the model performance, I would prefer Decision Trees, Logistic Regression and Random Forest to provide insights to wine tasting experts because of interpretability. Decision Trees are highly interpretable due to their tree stru</w:t>
      </w:r>
      <w:r w:rsidR="00AB5547">
        <w:rPr>
          <w:rFonts w:ascii="Times New Roman" w:hAnsi="Times New Roman" w:cs="Times New Roman"/>
          <w:sz w:val="24"/>
          <w:szCs w:val="24"/>
          <w:lang w:val="en-IN"/>
        </w:rPr>
        <w:t>cture and</w:t>
      </w:r>
      <w:r w:rsidR="00447D32">
        <w:rPr>
          <w:rFonts w:ascii="Times New Roman" w:hAnsi="Times New Roman" w:cs="Times New Roman"/>
          <w:sz w:val="24"/>
          <w:szCs w:val="24"/>
          <w:lang w:val="en-IN"/>
        </w:rPr>
        <w:t xml:space="preserve"> they </w:t>
      </w:r>
      <w:r w:rsidR="00AB5547">
        <w:rPr>
          <w:rFonts w:ascii="Times New Roman" w:hAnsi="Times New Roman" w:cs="Times New Roman"/>
          <w:sz w:val="24"/>
          <w:szCs w:val="24"/>
          <w:lang w:val="en-IN"/>
        </w:rPr>
        <w:t xml:space="preserve">are </w:t>
      </w:r>
      <w:r w:rsidR="00447D32">
        <w:rPr>
          <w:rFonts w:ascii="Times New Roman" w:hAnsi="Times New Roman" w:cs="Times New Roman"/>
          <w:sz w:val="24"/>
          <w:szCs w:val="24"/>
          <w:lang w:val="en-IN"/>
        </w:rPr>
        <w:t>transparent</w:t>
      </w:r>
      <w:r w:rsidR="00AB5547">
        <w:rPr>
          <w:rFonts w:ascii="Times New Roman" w:hAnsi="Times New Roman" w:cs="Times New Roman"/>
          <w:sz w:val="24"/>
          <w:szCs w:val="24"/>
          <w:lang w:val="en-IN"/>
        </w:rPr>
        <w:t xml:space="preserve"> since they show how decisions are made step by step based on specific features</w:t>
      </w:r>
      <w:r w:rsidR="00447D32"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AB5547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="00447D32">
        <w:rPr>
          <w:rFonts w:ascii="Times New Roman" w:hAnsi="Times New Roman" w:cs="Times New Roman"/>
          <w:sz w:val="24"/>
          <w:szCs w:val="24"/>
          <w:lang w:val="en-IN"/>
        </w:rPr>
        <w:t xml:space="preserve">visualize rules making them ideal for experts to validate domain knowledge </w:t>
      </w:r>
      <w:r w:rsidR="00AB5547">
        <w:rPr>
          <w:rFonts w:ascii="Times New Roman" w:hAnsi="Times New Roman" w:cs="Times New Roman"/>
          <w:sz w:val="24"/>
          <w:szCs w:val="24"/>
          <w:lang w:val="en-IN"/>
        </w:rPr>
        <w:t xml:space="preserve">like why a particular wine is classified as “high” or “low”. </w:t>
      </w:r>
      <w:r w:rsidR="00AB5547" w:rsidRPr="00AB5547">
        <w:rPr>
          <w:rFonts w:ascii="Times New Roman" w:hAnsi="Times New Roman" w:cs="Times New Roman"/>
          <w:sz w:val="24"/>
          <w:szCs w:val="24"/>
          <w:lang w:val="en-IN"/>
        </w:rPr>
        <w:t>Logistic Regression also provides good interpretability through feature</w:t>
      </w:r>
      <w:r w:rsidR="004A6ECC">
        <w:rPr>
          <w:rFonts w:ascii="Times New Roman" w:hAnsi="Times New Roman" w:cs="Times New Roman"/>
          <w:sz w:val="24"/>
          <w:szCs w:val="24"/>
          <w:lang w:val="en-IN"/>
        </w:rPr>
        <w:t>s like</w:t>
      </w:r>
      <w:r w:rsidR="00AB5547" w:rsidRPr="00AB5547">
        <w:rPr>
          <w:rFonts w:ascii="Times New Roman" w:hAnsi="Times New Roman" w:cs="Times New Roman"/>
          <w:sz w:val="24"/>
          <w:szCs w:val="24"/>
          <w:lang w:val="en-IN"/>
        </w:rPr>
        <w:t xml:space="preserve"> weights,</w:t>
      </w:r>
      <w:r w:rsidR="004A6ECC" w:rsidRPr="004A6EC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A6ECC" w:rsidRPr="00AB5547">
        <w:rPr>
          <w:rFonts w:ascii="Times New Roman" w:hAnsi="Times New Roman" w:cs="Times New Roman"/>
          <w:sz w:val="24"/>
          <w:szCs w:val="24"/>
          <w:lang w:val="en-IN"/>
        </w:rPr>
        <w:t>clear coefficients</w:t>
      </w:r>
      <w:r w:rsidR="00AB5547" w:rsidRPr="00AB5547">
        <w:rPr>
          <w:rFonts w:ascii="Times New Roman" w:hAnsi="Times New Roman" w:cs="Times New Roman"/>
          <w:sz w:val="24"/>
          <w:szCs w:val="24"/>
          <w:lang w:val="en-IN"/>
        </w:rPr>
        <w:t xml:space="preserve"> allowing experts to directly </w:t>
      </w:r>
      <w:r w:rsidR="00AB5547" w:rsidRPr="00AB5547">
        <w:rPr>
          <w:rFonts w:ascii="Times New Roman" w:hAnsi="Times New Roman" w:cs="Times New Roman"/>
          <w:sz w:val="24"/>
          <w:szCs w:val="24"/>
          <w:lang w:val="en-IN"/>
        </w:rPr>
        <w:lastRenderedPageBreak/>
        <w:t>observe how changes in characteristics</w:t>
      </w:r>
      <w:r w:rsidR="004A6EC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A6ECC" w:rsidRPr="00AB5547">
        <w:rPr>
          <w:rFonts w:ascii="Times New Roman" w:hAnsi="Times New Roman" w:cs="Times New Roman"/>
          <w:sz w:val="24"/>
          <w:szCs w:val="24"/>
          <w:lang w:val="en-IN"/>
        </w:rPr>
        <w:t>like alcohol or sulphates influence</w:t>
      </w:r>
      <w:r w:rsidR="004A6ECC">
        <w:rPr>
          <w:rFonts w:ascii="Times New Roman" w:hAnsi="Times New Roman" w:cs="Times New Roman"/>
          <w:sz w:val="24"/>
          <w:szCs w:val="24"/>
          <w:lang w:val="en-IN"/>
        </w:rPr>
        <w:t xml:space="preserve"> wine</w:t>
      </w:r>
      <w:r w:rsidR="004A6ECC" w:rsidRPr="00AB5547">
        <w:rPr>
          <w:rFonts w:ascii="Times New Roman" w:hAnsi="Times New Roman" w:cs="Times New Roman"/>
          <w:sz w:val="24"/>
          <w:szCs w:val="24"/>
          <w:lang w:val="en-IN"/>
        </w:rPr>
        <w:t xml:space="preserve"> quality predictions</w:t>
      </w:r>
      <w:r w:rsidR="004A6ECC">
        <w:rPr>
          <w:rFonts w:ascii="Times New Roman" w:hAnsi="Times New Roman" w:cs="Times New Roman"/>
          <w:sz w:val="24"/>
          <w:szCs w:val="24"/>
          <w:lang w:val="en-IN"/>
        </w:rPr>
        <w:t>. Random forest also delivers robust feature importance and partial dependence plots that will display the marginal effects.</w:t>
      </w:r>
      <w:bookmarkStart w:id="0" w:name="_GoBack"/>
      <w:bookmarkEnd w:id="0"/>
    </w:p>
    <w:sectPr w:rsidR="00AF0C8C" w:rsidRPr="00447D32" w:rsidSect="002102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D4A2B"/>
    <w:multiLevelType w:val="hybridMultilevel"/>
    <w:tmpl w:val="4306B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E19D5"/>
    <w:multiLevelType w:val="hybridMultilevel"/>
    <w:tmpl w:val="3146C328"/>
    <w:lvl w:ilvl="0" w:tplc="BD2AA0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40824"/>
    <w:multiLevelType w:val="hybridMultilevel"/>
    <w:tmpl w:val="F1BC6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94D4D"/>
    <w:multiLevelType w:val="hybridMultilevel"/>
    <w:tmpl w:val="2C648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FE"/>
    <w:rsid w:val="002102FE"/>
    <w:rsid w:val="00210430"/>
    <w:rsid w:val="0022470B"/>
    <w:rsid w:val="002F5093"/>
    <w:rsid w:val="00447072"/>
    <w:rsid w:val="00447D32"/>
    <w:rsid w:val="004A6ECC"/>
    <w:rsid w:val="00855B65"/>
    <w:rsid w:val="00897E06"/>
    <w:rsid w:val="00AB5547"/>
    <w:rsid w:val="00AF0C8C"/>
    <w:rsid w:val="00CE0D4F"/>
    <w:rsid w:val="00FD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426C"/>
  <w15:chartTrackingRefBased/>
  <w15:docId w15:val="{0D4B580C-9232-4114-B93D-27820077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102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707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7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6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gbhat29/is7332025/blob/main/data-mining-project-repo/HW-2/IS733_HW2.ipyn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gbhat29/is7332025/blob/main/data-mining-project-repo/HW-2/IS733_HW2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gbhat29/is7332025/blob/main/data-mining-project-repo/HW-2/red_wine_quality_repor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agbhat29/is7332025/blob/main/data-mining-project-repo/HW-2/IS733_HW2.ipyn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gbhat29/is7332025/blob/main/data-mining-project-repo/HW-2/IS733_HW2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VAGBHAT</dc:creator>
  <cp:keywords/>
  <dc:description/>
  <cp:lastModifiedBy>VAGBHAT</cp:lastModifiedBy>
  <cp:revision>2</cp:revision>
  <dcterms:created xsi:type="dcterms:W3CDTF">2025-04-01T00:10:00Z</dcterms:created>
  <dcterms:modified xsi:type="dcterms:W3CDTF">2025-04-01T02:39:00Z</dcterms:modified>
</cp:coreProperties>
</file>