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4" w:type="dxa"/>
        <w:tblInd w:w="-3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5"/>
        <w:gridCol w:w="1782"/>
        <w:gridCol w:w="1476"/>
        <w:gridCol w:w="1733"/>
        <w:gridCol w:w="1449"/>
        <w:gridCol w:w="1759"/>
      </w:tblGrid>
      <w:tr w:rsidR="00752F16" w:rsidRPr="00752F16" w:rsidTr="00752F16">
        <w:trPr>
          <w:trHeight w:val="602"/>
        </w:trPr>
        <w:tc>
          <w:tcPr>
            <w:tcW w:w="9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bookmarkStart w:id="0" w:name="_GoBack"/>
            <w:bookmarkEnd w:id="0"/>
            <w:r w:rsidRPr="00752F1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Canvas da Análise do Problema</w:t>
            </w:r>
          </w:p>
        </w:tc>
      </w:tr>
      <w:tr w:rsidR="00752F16" w:rsidRPr="00752F16" w:rsidTr="00752F16">
        <w:trPr>
          <w:trHeight w:val="602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Causas das Causas raízes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Causas raízes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Problema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Afeta</w:t>
            </w:r>
          </w:p>
        </w:tc>
        <w:tc>
          <w:tcPr>
            <w:tcW w:w="3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Devido</w:t>
            </w:r>
          </w:p>
        </w:tc>
      </w:tr>
      <w:tr w:rsidR="00752F16" w:rsidRPr="00752F16" w:rsidTr="00752F16">
        <w:trPr>
          <w:trHeight w:val="602"/>
        </w:trPr>
        <w:tc>
          <w:tcPr>
            <w:tcW w:w="1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Falta de Treinamento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Falta de Gerenciamento de Informações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Maior esforço para controle da empresa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Psicóloga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Redução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Menor Dedicação ao Negocio</w:t>
            </w:r>
          </w:p>
        </w:tc>
      </w:tr>
      <w:tr w:rsidR="00752F16" w:rsidRPr="00752F16" w:rsidTr="00752F16">
        <w:trPr>
          <w:trHeight w:val="602"/>
        </w:trPr>
        <w:tc>
          <w:tcPr>
            <w:tcW w:w="1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Ausência de Processo</w:t>
            </w:r>
          </w:p>
        </w:tc>
      </w:tr>
      <w:tr w:rsidR="00752F16" w:rsidRPr="00752F16" w:rsidTr="00752F16">
        <w:trPr>
          <w:trHeight w:val="602"/>
        </w:trPr>
        <w:tc>
          <w:tcPr>
            <w:tcW w:w="1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Cliente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Morosidade no Atendimento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752F16" w:rsidRPr="00752F16" w:rsidTr="00752F16">
        <w:trPr>
          <w:trHeight w:val="602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Desonestidade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752F16" w:rsidRPr="00752F16" w:rsidTr="00752F16">
        <w:trPr>
          <w:trHeight w:val="602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Nome da Solução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PSYSTEM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Agilidade no atendimento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Gerenciamento de Informações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Controle Financeiro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52F16" w:rsidRPr="00752F16" w:rsidRDefault="00752F16" w:rsidP="00752F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52F16">
              <w:rPr>
                <w:rFonts w:ascii="Arial" w:eastAsia="Times New Roman" w:hAnsi="Arial" w:cs="Arial"/>
                <w:color w:val="000000"/>
                <w:lang w:eastAsia="pt-BR"/>
              </w:rPr>
              <w:t>Rastreabilidade da Informação</w:t>
            </w:r>
          </w:p>
        </w:tc>
      </w:tr>
    </w:tbl>
    <w:p w:rsidR="005A07B6" w:rsidRDefault="005A07B6"/>
    <w:sectPr w:rsidR="005A0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91"/>
    <w:rsid w:val="005A07B6"/>
    <w:rsid w:val="00752F16"/>
    <w:rsid w:val="007E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3A263-94B7-4AC3-967C-162CCC81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</dc:creator>
  <cp:keywords/>
  <dc:description/>
  <cp:lastModifiedBy>Wender</cp:lastModifiedBy>
  <cp:revision>1</cp:revision>
  <dcterms:created xsi:type="dcterms:W3CDTF">2016-08-13T17:13:00Z</dcterms:created>
  <dcterms:modified xsi:type="dcterms:W3CDTF">2016-08-13T17:37:00Z</dcterms:modified>
</cp:coreProperties>
</file>