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7C6959" w:rsidP="00B3435E">
            <w:pPr>
              <w:pStyle w:val="TtulodoDocumento"/>
              <w:spacing w:before="0"/>
            </w:pPr>
            <w:proofErr w:type="spellStart"/>
            <w:r>
              <w:t>Stakeholders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tbl>
      <w:tblPr>
        <w:tblpPr w:leftFromText="141" w:rightFromText="141" w:vertAnchor="text" w:horzAnchor="margin" w:tblpY="474"/>
        <w:tblW w:w="10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1174"/>
        <w:gridCol w:w="1449"/>
        <w:gridCol w:w="625"/>
        <w:gridCol w:w="2719"/>
        <w:gridCol w:w="2024"/>
        <w:gridCol w:w="1743"/>
      </w:tblGrid>
      <w:tr w:rsidR="007C6959" w:rsidRPr="007C6959" w:rsidTr="007C6959">
        <w:trPr>
          <w:trHeight w:val="769"/>
        </w:trPr>
        <w:tc>
          <w:tcPr>
            <w:tcW w:w="10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  <w:sz w:val="36"/>
                <w:szCs w:val="36"/>
              </w:rPr>
            </w:pPr>
            <w:proofErr w:type="spellStart"/>
            <w:r w:rsidRPr="007C6959">
              <w:rPr>
                <w:sz w:val="36"/>
                <w:szCs w:val="36"/>
              </w:rPr>
              <w:t>Stakeholders</w:t>
            </w:r>
            <w:proofErr w:type="spellEnd"/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textDirection w:val="btLr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Usuários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Psicóloga</w:t>
            </w:r>
          </w:p>
        </w:tc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Descrições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Feedback de contatos com possível parceiro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clientes/empresa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Serviços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Alterações/Cadastros que foram realizados pela Assistente (LOGS)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cobrança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Faturamento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despesas do mês e visualizar o lucro bruto a partir do que entrou de pagamentos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usuários no sistema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Gerenciamento Financeiro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Cancelar agendamentos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Solicitar relatório dos atendimentos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Assistente</w:t>
            </w: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Potencias Parcerias a partir de registro de contato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parceiros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Realizar Agendamento de Atendimento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Agendamento de consultas/palestras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Registrar Contatos Realizados para novas parcerias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Relatório mensal por cliente ou serviço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308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Outros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Cliente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D617DB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 cliente é afetado devido às cobranças indevidas.</w:t>
            </w: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8C170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 xml:space="preserve">Equipe de </w:t>
            </w:r>
            <w:r w:rsidR="008C1708">
              <w:rPr>
                <w:rFonts w:ascii="Arial" w:hAnsi="Arial"/>
                <w:color w:val="000000"/>
              </w:rPr>
              <w:t>Projeto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D617DB" w:rsidP="008C170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 equipe de </w:t>
            </w:r>
            <w:r w:rsidR="008C1708">
              <w:rPr>
                <w:rFonts w:ascii="Arial" w:hAnsi="Arial"/>
                <w:color w:val="000000"/>
              </w:rPr>
              <w:t xml:space="preserve">projeto </w:t>
            </w:r>
            <w:r>
              <w:rPr>
                <w:rFonts w:ascii="Arial" w:hAnsi="Arial"/>
                <w:color w:val="000000"/>
              </w:rPr>
              <w:t xml:space="preserve">é </w:t>
            </w:r>
            <w:r w:rsidR="008C1708">
              <w:rPr>
                <w:rFonts w:ascii="Arial" w:hAnsi="Arial"/>
                <w:color w:val="000000"/>
              </w:rPr>
              <w:t xml:space="preserve">envolvida </w:t>
            </w:r>
            <w:r>
              <w:rPr>
                <w:rFonts w:ascii="Arial" w:hAnsi="Arial"/>
                <w:color w:val="000000"/>
              </w:rPr>
              <w:t>devido a definição</w:t>
            </w:r>
            <w:r>
              <w:rPr>
                <w:rFonts w:ascii="Arial" w:hAnsi="Arial"/>
                <w:color w:val="000000"/>
              </w:rPr>
              <w:br/>
            </w:r>
            <w:r w:rsidR="008C1708">
              <w:rPr>
                <w:rFonts w:ascii="Arial" w:hAnsi="Arial"/>
                <w:color w:val="000000"/>
              </w:rPr>
              <w:t>da solução sistêmica.</w:t>
            </w: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Provedor de E-mail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Servidor de Hospedagem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D617DB" w:rsidP="00D617DB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e</w:t>
            </w:r>
            <w:r w:rsidR="007C6959" w:rsidRPr="007C6959">
              <w:rPr>
                <w:rFonts w:ascii="Arial" w:hAnsi="Arial"/>
                <w:color w:val="000000"/>
              </w:rPr>
              <w:t>nviar e-mail de confirmação</w:t>
            </w:r>
            <w:r>
              <w:rPr>
                <w:rFonts w:ascii="Arial" w:hAnsi="Arial"/>
                <w:color w:val="000000"/>
              </w:rPr>
              <w:t>, cancelamento ou alteraç</w:t>
            </w:r>
            <w:r w:rsidR="008C1708">
              <w:rPr>
                <w:rFonts w:ascii="Arial" w:hAnsi="Arial"/>
                <w:color w:val="000000"/>
              </w:rPr>
              <w:t>ão da</w:t>
            </w:r>
            <w:bookmarkStart w:id="0" w:name="_GoBack"/>
            <w:bookmarkEnd w:id="0"/>
            <w:r>
              <w:rPr>
                <w:rFonts w:ascii="Arial" w:hAnsi="Arial"/>
                <w:color w:val="000000"/>
              </w:rPr>
              <w:t xml:space="preserve"> data</w:t>
            </w:r>
            <w:r w:rsidR="007C6959" w:rsidRPr="007C6959">
              <w:rPr>
                <w:rFonts w:ascii="Arial" w:hAnsi="Arial"/>
                <w:color w:val="000000"/>
              </w:rPr>
              <w:t xml:space="preserve"> d</w:t>
            </w:r>
            <w:r>
              <w:rPr>
                <w:rFonts w:ascii="Arial" w:hAnsi="Arial"/>
                <w:color w:val="000000"/>
              </w:rPr>
              <w:t>o</w:t>
            </w:r>
            <w:r w:rsidR="007C6959" w:rsidRPr="007C6959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a</w:t>
            </w:r>
            <w:r w:rsidR="007C6959" w:rsidRPr="007C6959">
              <w:rPr>
                <w:rFonts w:ascii="Arial" w:hAnsi="Arial"/>
                <w:color w:val="000000"/>
              </w:rPr>
              <w:t>tendimento</w:t>
            </w:r>
            <w:r>
              <w:rPr>
                <w:rFonts w:ascii="Arial" w:hAnsi="Arial"/>
                <w:color w:val="000000"/>
              </w:rPr>
              <w:t xml:space="preserve"> automaticamente para a psicóloga.</w:t>
            </w: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</w:tbl>
    <w:p w:rsidR="007C6959" w:rsidRDefault="007C6959" w:rsidP="006A5AC2">
      <w:r>
        <w:t xml:space="preserve"> </w:t>
      </w:r>
    </w:p>
    <w:p w:rsidR="005F1189" w:rsidRDefault="005F1189" w:rsidP="006A5AC2"/>
    <w:p w:rsidR="007C6959" w:rsidRPr="007C6959" w:rsidRDefault="007C6959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DC8" w:rsidRDefault="00DC7DC8" w:rsidP="00C160D2">
      <w:r>
        <w:separator/>
      </w:r>
    </w:p>
    <w:p w:rsidR="00DC7DC8" w:rsidRDefault="00DC7DC8" w:rsidP="00C160D2"/>
    <w:p w:rsidR="00DC7DC8" w:rsidRDefault="00DC7DC8" w:rsidP="00C160D2"/>
  </w:endnote>
  <w:endnote w:type="continuationSeparator" w:id="0">
    <w:p w:rsidR="00DC7DC8" w:rsidRDefault="00DC7DC8" w:rsidP="00C160D2">
      <w:r>
        <w:continuationSeparator/>
      </w:r>
    </w:p>
    <w:p w:rsidR="00DC7DC8" w:rsidRDefault="00DC7DC8" w:rsidP="00C160D2"/>
    <w:p w:rsidR="00DC7DC8" w:rsidRDefault="00DC7DC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C7DC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C1708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C7DC8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C170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DC8" w:rsidRDefault="00DC7DC8" w:rsidP="00C160D2">
      <w:r>
        <w:separator/>
      </w:r>
    </w:p>
    <w:p w:rsidR="00DC7DC8" w:rsidRDefault="00DC7DC8" w:rsidP="00C160D2"/>
    <w:p w:rsidR="00DC7DC8" w:rsidRDefault="00DC7DC8" w:rsidP="00C160D2"/>
  </w:footnote>
  <w:footnote w:type="continuationSeparator" w:id="0">
    <w:p w:rsidR="00DC7DC8" w:rsidRDefault="00DC7DC8" w:rsidP="00C160D2">
      <w:r>
        <w:continuationSeparator/>
      </w:r>
    </w:p>
    <w:p w:rsidR="00DC7DC8" w:rsidRDefault="00DC7DC8" w:rsidP="00C160D2"/>
    <w:p w:rsidR="00DC7DC8" w:rsidRDefault="00DC7DC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C7DC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64A3F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1708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617DB"/>
    <w:rsid w:val="00D76B6B"/>
    <w:rsid w:val="00D77EC7"/>
    <w:rsid w:val="00D81CF0"/>
    <w:rsid w:val="00D84634"/>
    <w:rsid w:val="00DA38DE"/>
    <w:rsid w:val="00DB18DE"/>
    <w:rsid w:val="00DC152F"/>
    <w:rsid w:val="00DC7DC8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8BA7B-57E7-45B1-A6F9-9B9A0487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15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1615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2016-08-19T00:07:00Z</dcterms:created>
  <dcterms:modified xsi:type="dcterms:W3CDTF">2016-08-22T22:53:00Z</dcterms:modified>
  <cp:category/>
</cp:coreProperties>
</file>