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55" w:rsidRPr="00515C26" w:rsidRDefault="00860255">
      <w:pPr>
        <w:rPr>
          <w:rFonts w:ascii="Arial" w:hAnsi="Arial" w:cs="Arial"/>
          <w:sz w:val="28"/>
          <w:szCs w:val="28"/>
          <w:u w:val="single"/>
        </w:rPr>
      </w:pPr>
      <w:r w:rsidRPr="00515C26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35703" wp14:editId="100DCF0E">
                <wp:simplePos x="0" y="0"/>
                <wp:positionH relativeFrom="column">
                  <wp:posOffset>939165</wp:posOffset>
                </wp:positionH>
                <wp:positionV relativeFrom="paragraph">
                  <wp:posOffset>3185795</wp:posOffset>
                </wp:positionV>
                <wp:extent cx="5017135" cy="1815465"/>
                <wp:effectExtent l="0" t="0" r="0" b="0"/>
                <wp:wrapNone/>
                <wp:docPr id="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135" cy="1815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52A4E" w:rsidRPr="00C71C8C" w:rsidRDefault="00C52A4E" w:rsidP="0086025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aps/>
                                <w:color w:val="6188D4"/>
                                <w:kern w:val="24"/>
                                <w:sz w:val="112"/>
                                <w:szCs w:val="112"/>
                                <w14:reflection w14:blurRad="12700" w14:stA="50000" w14:stPos="0" w14:endA="0" w14:endPos="50000" w14:dist="4953" w14:dir="5400000" w14:fadeDir="5400000" w14:sx="100000" w14:sy="-100000" w14:kx="0" w14:ky="0" w14:algn="b"/>
                                <w14:textFill>
                                  <w14:gradFill>
                                    <w14:gsLst>
                                      <w14:gs w14:pos="0">
                                        <w14:srgbClr w14:val="6188D4">
                                          <w14:tint w14:val="75000"/>
                                          <w14:shade w14:val="75000"/>
                                          <w14:satMod w14:val="170000"/>
                                        </w14:srgbClr>
                                      </w14:gs>
                                      <w14:gs w14:pos="49000">
                                        <w14:srgbClr w14:val="306ACA">
                                          <w14:tint w14:val="88000"/>
                                          <w14:shade w14:val="65000"/>
                                          <w14:satMod w14:val="172000"/>
                                        </w14:srgbClr>
                                      </w14:gs>
                                      <w14:gs w14:pos="50000">
                                        <w14:srgbClr w14:val="005CBA">
                                          <w14:shade w14:val="65000"/>
                                          <w14:satMod w14:val="130000"/>
                                        </w14:srgbClr>
                                      </w14:gs>
                                      <w14:gs w14:pos="92000">
                                        <w14:srgbClr w14:val="00509F">
                                          <w14:shade w14:val="50000"/>
                                          <w14:satMod w14:val="120000"/>
                                        </w14:srgbClr>
                                      </w14:gs>
                                      <w14:gs w14:pos="100000">
                                        <w14:srgbClr w14:val="004F9C">
                                          <w14:shade w14:val="48000"/>
                                          <w14:satMod w14:val="12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eXERCÍCIOS</w: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35703" id="Retângulo 2" o:spid="_x0000_s1026" style="position:absolute;margin-left:73.95pt;margin-top:250.85pt;width:395.05pt;height:142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" filled="f" stroked="f">
                <v:textbox style="mso-fit-shape-to-text:t">
                  <w:txbxContent>
                    <w:p w:rsidR="00C52A4E" w:rsidRPr="00C71C8C" w:rsidRDefault="00C52A4E" w:rsidP="0086025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aps/>
                          <w:color w:val="6188D4"/>
                          <w:kern w:val="24"/>
                          <w:sz w:val="112"/>
                          <w:szCs w:val="112"/>
                          <w14:reflection w14:blurRad="12700" w14:stA="50000" w14:stPos="0" w14:endA="0" w14:endPos="50000" w14:dist="4953" w14:dir="5400000" w14:fadeDir="5400000" w14:sx="100000" w14:sy="-100000" w14:kx="0" w14:ky="0" w14:algn="b"/>
                          <w14:textFill>
                            <w14:gradFill>
                              <w14:gsLst>
                                <w14:gs w14:pos="0">
                                  <w14:srgbClr w14:val="6188D4">
                                    <w14:tint w14:val="75000"/>
                                    <w14:shade w14:val="75000"/>
                                    <w14:satMod w14:val="170000"/>
                                  </w14:srgbClr>
                                </w14:gs>
                                <w14:gs w14:pos="49000">
                                  <w14:srgbClr w14:val="306ACA">
                                    <w14:tint w14:val="88000"/>
                                    <w14:shade w14:val="65000"/>
                                    <w14:satMod w14:val="172000"/>
                                  </w14:srgbClr>
                                </w14:gs>
                                <w14:gs w14:pos="50000">
                                  <w14:srgbClr w14:val="005CBA">
                                    <w14:shade w14:val="65000"/>
                                    <w14:satMod w14:val="130000"/>
                                  </w14:srgbClr>
                                </w14:gs>
                                <w14:gs w14:pos="92000">
                                  <w14:srgbClr w14:val="00509F">
                                    <w14:shade w14:val="50000"/>
                                    <w14:satMod w14:val="120000"/>
                                  </w14:srgbClr>
                                </w14:gs>
                                <w14:gs w14:pos="100000">
                                  <w14:srgbClr w14:val="004F9C">
                                    <w14:shade w14:val="48000"/>
                                    <w14:satMod w14:val="12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eXERCÍCIOS</w:t>
                      </w:r>
                    </w:p>
                  </w:txbxContent>
                </v:textbox>
              </v:rect>
            </w:pict>
          </mc:Fallback>
        </mc:AlternateContent>
      </w:r>
      <w:r w:rsidRPr="00515C26">
        <w:rPr>
          <w:rFonts w:ascii="Arial" w:hAnsi="Arial" w:cs="Arial"/>
          <w:sz w:val="28"/>
          <w:szCs w:val="28"/>
          <w:u w:val="single"/>
        </w:rPr>
        <w:br w:type="page"/>
      </w:r>
    </w:p>
    <w:p w:rsidR="0007623B" w:rsidRPr="00515C26" w:rsidRDefault="0007623B" w:rsidP="0007623B">
      <w:pPr>
        <w:jc w:val="center"/>
        <w:rPr>
          <w:rFonts w:ascii="Arial" w:hAnsi="Arial" w:cs="Arial"/>
          <w:sz w:val="28"/>
          <w:szCs w:val="28"/>
          <w:u w:val="single"/>
        </w:rPr>
      </w:pPr>
      <w:r w:rsidRPr="00515C26">
        <w:rPr>
          <w:rFonts w:ascii="Arial" w:hAnsi="Arial" w:cs="Arial"/>
          <w:sz w:val="28"/>
          <w:szCs w:val="28"/>
          <w:u w:val="single"/>
        </w:rPr>
        <w:lastRenderedPageBreak/>
        <w:t>Exercício 1 – Conceitos</w:t>
      </w:r>
    </w:p>
    <w:p w:rsidR="0007623B" w:rsidRPr="00515C26" w:rsidRDefault="0007623B" w:rsidP="0007623B">
      <w:pPr>
        <w:rPr>
          <w:rFonts w:ascii="Arial" w:hAnsi="Arial" w:cs="Arial"/>
        </w:rPr>
      </w:pPr>
    </w:p>
    <w:p w:rsidR="0007623B" w:rsidRPr="00515C26" w:rsidRDefault="0007623B" w:rsidP="0007623B">
      <w:pPr>
        <w:rPr>
          <w:rFonts w:ascii="Arial" w:hAnsi="Arial" w:cs="Arial"/>
        </w:rPr>
      </w:pPr>
      <w:r w:rsidRPr="00515C26">
        <w:rPr>
          <w:rFonts w:ascii="Arial" w:hAnsi="Arial" w:cs="Arial"/>
        </w:rPr>
        <w:t>Assinale V (Verdadeiro) ou F (Falso) para as afirmações abaixo:</w:t>
      </w:r>
    </w:p>
    <w:tbl>
      <w:tblPr>
        <w:tblW w:w="9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0"/>
        <w:gridCol w:w="1080"/>
      </w:tblGrid>
      <w:tr w:rsidR="0007623B" w:rsidRPr="00515C26" w:rsidTr="0007623B">
        <w:trPr>
          <w:trHeight w:val="645"/>
        </w:trPr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Afirmações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V/F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1. A APF mede o tamanho do software com base no que o usuário solicita e recebe.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F319D3" w:rsidRDefault="00610B1B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E7566C">
              <w:rPr>
                <w:rFonts w:ascii="Arial" w:eastAsia="Times New Roman" w:hAnsi="Arial" w:cs="Arial"/>
                <w:b/>
                <w:color w:val="FF0000"/>
                <w:lang w:eastAsia="pt-BR"/>
              </w:rPr>
              <w:t>F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2. A APF é uma técnica que permite dimensionar o tamanho de um software, independente da tecnologia utilizada.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610B1B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4C58D9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3. Pontos de Função representam uma medida de esforço e custo necessários para contratar um projeto de software, independente da tecnologia utilizada.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17B" w:rsidRPr="00E7566C" w:rsidRDefault="00610B1B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E7566C">
              <w:rPr>
                <w:rFonts w:ascii="Arial" w:eastAsia="Times New Roman" w:hAnsi="Arial" w:cs="Arial"/>
                <w:b/>
                <w:color w:val="FF0000"/>
                <w:lang w:eastAsia="pt-BR"/>
              </w:rPr>
              <w:t xml:space="preserve"> </w:t>
            </w:r>
            <w:r w:rsidR="004C58D9" w:rsidRPr="00E7566C">
              <w:rPr>
                <w:rFonts w:ascii="Arial" w:eastAsia="Times New Roman" w:hAnsi="Arial" w:cs="Arial"/>
                <w:b/>
                <w:color w:val="FF0000"/>
                <w:lang w:eastAsia="pt-BR"/>
              </w:rPr>
              <w:t>V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4. A fronteira delimita o que é externo à aplicação.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E7566C" w:rsidRDefault="004C58D9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566C">
              <w:rPr>
                <w:rFonts w:ascii="Arial" w:eastAsia="Times New Roman" w:hAnsi="Arial" w:cs="Arial"/>
                <w:color w:val="000000" w:themeColor="text1"/>
                <w:lang w:eastAsia="pt-BR"/>
              </w:rPr>
              <w:t>V</w:t>
            </w:r>
            <w:r w:rsidR="00610B1B" w:rsidRPr="00E7566C">
              <w:rPr>
                <w:rFonts w:ascii="Arial" w:eastAsia="Times New Roman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5. A visão do usuário é uma descrição formal das necessidades do negócio, que não pode variar na forma física.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4C58D9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  <w:r w:rsidR="00610B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6. O propósito da contagem é o motivo pelo qual um projeto está sendo medido.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E7566C" w:rsidRDefault="00610B1B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E7566C">
              <w:rPr>
                <w:rFonts w:ascii="Arial" w:eastAsia="Times New Roman" w:hAnsi="Arial" w:cs="Arial"/>
                <w:b/>
                <w:color w:val="FF0000"/>
                <w:lang w:eastAsia="pt-BR"/>
              </w:rPr>
              <w:t xml:space="preserve"> </w:t>
            </w:r>
            <w:r w:rsidR="004C58D9" w:rsidRPr="00E7566C">
              <w:rPr>
                <w:rFonts w:ascii="Arial" w:eastAsia="Times New Roman" w:hAnsi="Arial" w:cs="Arial"/>
                <w:b/>
                <w:color w:val="FF0000"/>
                <w:lang w:eastAsia="pt-BR"/>
              </w:rPr>
              <w:t>F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7. A APF mede o projeto com base na solução adotada pelos analistas de sistemas.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610B1B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4C58D9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8. A fronteira da aplicação representa o limite entre o software que está sendo medido e o usuário.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4C58D9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  <w:r w:rsidR="00610B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9. Com base nos pontos de função, é possível calcular quantas tabelas físicas serão necessárias para a construção de um sistema.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Default="00610B1B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4C58D9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  <w:p w:rsidR="004C58D9" w:rsidRPr="00515C26" w:rsidRDefault="004C58D9" w:rsidP="004C58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10. Um dos benefícios da APF é gerar subsídios para o planejamento do desenvolvimento de um projeto, no que se refere ao esforço, custo, prazo e recursos.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4C58D9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  <w:r w:rsidR="00610B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11. Usuário é qualquer pessoa ou coisa que interaja com o sistema.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4C58D9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  <w:r w:rsidR="00610B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12. Uma aplicação pode ser um usuário.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610B1B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4C58D9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13. O solicitante do sistema pode ser um usuário.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4C58D9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  <w:r w:rsidR="00610B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14. Para cada aplicação, temos somente um usuário.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4C58D9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  <w:r w:rsidR="00610B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15. Um dos benefícios da APF é facilitar os desenvolvedores na realização dos relacionamentos das tabelas.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4C58D9" w:rsidP="00076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  <w:r w:rsidR="00610B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07623B" w:rsidRPr="00515C26" w:rsidRDefault="0007623B">
      <w:pPr>
        <w:rPr>
          <w:rFonts w:ascii="Arial" w:hAnsi="Arial" w:cs="Arial"/>
          <w:sz w:val="28"/>
          <w:szCs w:val="28"/>
          <w:u w:val="single"/>
        </w:rPr>
      </w:pPr>
    </w:p>
    <w:p w:rsidR="0007623B" w:rsidRPr="00515C26" w:rsidRDefault="0007623B">
      <w:pPr>
        <w:rPr>
          <w:rFonts w:ascii="Arial" w:hAnsi="Arial" w:cs="Arial"/>
          <w:sz w:val="28"/>
          <w:szCs w:val="28"/>
          <w:u w:val="single"/>
        </w:rPr>
      </w:pPr>
    </w:p>
    <w:tbl>
      <w:tblPr>
        <w:tblW w:w="9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0"/>
        <w:gridCol w:w="1080"/>
      </w:tblGrid>
      <w:tr w:rsidR="0007623B" w:rsidRPr="00515C26" w:rsidTr="0007623B">
        <w:trPr>
          <w:trHeight w:val="642"/>
        </w:trPr>
        <w:tc>
          <w:tcPr>
            <w:tcW w:w="8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Afirmações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V/F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16. A fronteira da aplicação é determinada a partir da visão do usuário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E7566C" w:rsidRDefault="004C58D9" w:rsidP="00610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E7566C">
              <w:rPr>
                <w:rFonts w:ascii="Arial" w:eastAsia="Times New Roman" w:hAnsi="Arial" w:cs="Arial"/>
                <w:b/>
                <w:color w:val="FF0000"/>
                <w:lang w:eastAsia="pt-BR"/>
              </w:rPr>
              <w:t>F</w:t>
            </w:r>
            <w:r w:rsidR="0007623B" w:rsidRPr="00E7566C">
              <w:rPr>
                <w:rFonts w:ascii="Arial" w:eastAsia="Times New Roman" w:hAnsi="Arial" w:cs="Arial"/>
                <w:b/>
                <w:color w:val="000000"/>
                <w:lang w:eastAsia="pt-BR"/>
              </w:rPr>
              <w:t> </w:t>
            </w:r>
            <w:r w:rsidR="00610B1B" w:rsidRPr="00E7566C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17. A fronteira da aplicação é determinada pelos diversos tipos de tecnologia utilizados no desenvolvimento de uma aplicação.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4C58D9" w:rsidP="00610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18. A fronteira é determinada a partir da quantidade de usuários de cada aplicação.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F319D3" w:rsidP="00076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  <w:r w:rsidR="00610B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19. Um dos objetivos da APF é padronizar a metodologia de desenvolvimento de sistemas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F319D3" w:rsidP="00610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  <w:r w:rsidR="0007623B" w:rsidRPr="00515C2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610B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20. O propósito da contagem é determinado pela fronteira da aplicação.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610B1B" w:rsidP="000762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F319D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21. A APF fornece informações para decidir sobre a aquisição ou desenvolvimento de um software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D21A35" w:rsidRDefault="00F319D3" w:rsidP="00610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D21A35">
              <w:rPr>
                <w:rFonts w:ascii="Arial" w:eastAsia="Times New Roman" w:hAnsi="Arial" w:cs="Arial"/>
                <w:b/>
                <w:color w:val="FF0000"/>
                <w:lang w:eastAsia="pt-BR"/>
              </w:rPr>
              <w:t>F</w:t>
            </w:r>
            <w:r w:rsidR="0007623B" w:rsidRPr="00D21A35">
              <w:rPr>
                <w:rFonts w:ascii="Arial" w:eastAsia="Times New Roman" w:hAnsi="Arial" w:cs="Arial"/>
                <w:b/>
                <w:color w:val="FF0000"/>
                <w:lang w:eastAsia="pt-BR"/>
              </w:rPr>
              <w:t> </w:t>
            </w:r>
            <w:r w:rsidR="00610B1B" w:rsidRPr="00D21A35">
              <w:rPr>
                <w:rFonts w:ascii="Arial" w:eastAsia="Times New Roman" w:hAnsi="Arial" w:cs="Arial"/>
                <w:b/>
                <w:color w:val="FF0000"/>
                <w:lang w:eastAsia="pt-BR"/>
              </w:rPr>
              <w:t xml:space="preserve"> 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 xml:space="preserve">22. </w:t>
            </w:r>
            <w:r w:rsidR="006C3322" w:rsidRPr="00515C26">
              <w:rPr>
                <w:rFonts w:ascii="Arial" w:eastAsia="Times New Roman" w:hAnsi="Arial" w:cs="Arial"/>
                <w:color w:val="000000"/>
                <w:lang w:eastAsia="pt-BR"/>
              </w:rPr>
              <w:t>Um dos objetivos da APF é medir as funcionalidades incluídas, alteradas e excluídas de um software.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D21A35" w:rsidRDefault="00F319D3" w:rsidP="00610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D21A35">
              <w:rPr>
                <w:rFonts w:ascii="Arial" w:eastAsia="Times New Roman" w:hAnsi="Arial" w:cs="Arial"/>
                <w:b/>
                <w:color w:val="FF0000"/>
                <w:lang w:eastAsia="pt-BR"/>
              </w:rPr>
              <w:t>F</w:t>
            </w:r>
            <w:r w:rsidR="0007623B" w:rsidRPr="00D21A35">
              <w:rPr>
                <w:rFonts w:ascii="Arial" w:eastAsia="Times New Roman" w:hAnsi="Arial" w:cs="Arial"/>
                <w:b/>
                <w:color w:val="000000"/>
                <w:lang w:eastAsia="pt-BR"/>
              </w:rPr>
              <w:t> </w:t>
            </w:r>
            <w:r w:rsidR="00610B1B" w:rsidRPr="00D21A35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23. A APF possui regras passíveis de auditoria e, por isso é um método transparente para negociação entre as partes interessadas.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D21A35" w:rsidRDefault="0007623B" w:rsidP="00610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610B1B" w:rsidRPr="00D21A35">
              <w:rPr>
                <w:rFonts w:ascii="Arial" w:eastAsia="Times New Roman" w:hAnsi="Arial" w:cs="Arial"/>
                <w:b/>
                <w:color w:val="FF0000"/>
                <w:lang w:eastAsia="pt-BR"/>
              </w:rPr>
              <w:t xml:space="preserve"> </w:t>
            </w:r>
            <w:r w:rsidR="00F319D3" w:rsidRPr="00D21A35">
              <w:rPr>
                <w:rFonts w:ascii="Arial" w:eastAsia="Times New Roman" w:hAnsi="Arial" w:cs="Arial"/>
                <w:b/>
                <w:color w:val="FF0000"/>
                <w:lang w:eastAsia="pt-BR"/>
              </w:rPr>
              <w:t>F</w:t>
            </w:r>
          </w:p>
        </w:tc>
      </w:tr>
      <w:tr w:rsidR="0007623B" w:rsidRPr="00F319D3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24. A visão do usuário é de</w:t>
            </w:r>
            <w:bookmarkStart w:id="0" w:name="_GoBack"/>
            <w:bookmarkEnd w:id="0"/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terminada pela visão dos desenvolvedores do sistema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F319D3" w:rsidP="00610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  <w:r w:rsidR="0007623B" w:rsidRPr="00515C2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610B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25. Um protótipo de telas pode ser considerado como um documento para contagem de pontos de função.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D21A35" w:rsidRDefault="0007623B" w:rsidP="00610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D21A35">
              <w:rPr>
                <w:rFonts w:ascii="Arial" w:eastAsia="Times New Roman" w:hAnsi="Arial" w:cs="Arial"/>
                <w:b/>
                <w:color w:val="FF0000"/>
                <w:lang w:eastAsia="pt-BR"/>
              </w:rPr>
              <w:t> </w:t>
            </w:r>
            <w:r w:rsidR="00610B1B" w:rsidRPr="00D21A35">
              <w:rPr>
                <w:rFonts w:ascii="Arial" w:eastAsia="Times New Roman" w:hAnsi="Arial" w:cs="Arial"/>
                <w:b/>
                <w:color w:val="FF0000"/>
                <w:lang w:eastAsia="pt-BR"/>
              </w:rPr>
              <w:t xml:space="preserve"> </w:t>
            </w:r>
            <w:r w:rsidR="00F319D3" w:rsidRPr="00D21A35">
              <w:rPr>
                <w:rFonts w:ascii="Arial" w:eastAsia="Times New Roman" w:hAnsi="Arial" w:cs="Arial"/>
                <w:b/>
                <w:color w:val="FF0000"/>
                <w:lang w:eastAsia="pt-BR"/>
              </w:rPr>
              <w:t>F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26. O modelo de dados (MER) é um instrumento importante para contagem de pontos de função.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F319D3" w:rsidP="00610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  <w:r w:rsidR="0007623B" w:rsidRPr="00515C2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610B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27. Prever o orçamento para aquisição de software pode ser um exemplo de propósito de contagem.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D21A35" w:rsidRDefault="0007623B" w:rsidP="00610B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D21A35">
              <w:rPr>
                <w:rFonts w:ascii="Arial" w:eastAsia="Times New Roman" w:hAnsi="Arial" w:cs="Arial"/>
                <w:b/>
                <w:color w:val="FF0000"/>
                <w:lang w:eastAsia="pt-BR"/>
              </w:rPr>
              <w:t> </w:t>
            </w:r>
            <w:r w:rsidR="00610B1B" w:rsidRPr="00D21A35">
              <w:rPr>
                <w:rFonts w:ascii="Arial" w:eastAsia="Times New Roman" w:hAnsi="Arial" w:cs="Arial"/>
                <w:b/>
                <w:color w:val="FF0000"/>
                <w:lang w:eastAsia="pt-BR"/>
              </w:rPr>
              <w:t xml:space="preserve"> </w:t>
            </w:r>
            <w:r w:rsidR="00F319D3" w:rsidRPr="00D21A35">
              <w:rPr>
                <w:rFonts w:ascii="Arial" w:eastAsia="Times New Roman" w:hAnsi="Arial" w:cs="Arial"/>
                <w:b/>
                <w:color w:val="FF0000"/>
                <w:lang w:eastAsia="pt-BR"/>
              </w:rPr>
              <w:t>F</w:t>
            </w:r>
          </w:p>
        </w:tc>
      </w:tr>
      <w:tr w:rsidR="0007623B" w:rsidRPr="00515C26" w:rsidTr="0007623B">
        <w:trPr>
          <w:trHeight w:val="642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28. A diferença entre sistema e projeto é que sistema é um produto e projeto é exclusivo.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23B" w:rsidRPr="00515C26" w:rsidRDefault="00F319D3" w:rsidP="00610B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  <w:r w:rsidR="0007623B" w:rsidRPr="00515C2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610B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7623B" w:rsidRPr="00515C26" w:rsidTr="0007623B">
        <w:trPr>
          <w:trHeight w:val="585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 xml:space="preserve">29. A APF </w:t>
            </w:r>
            <w:r w:rsidR="00F3555C" w:rsidRPr="00515C26">
              <w:rPr>
                <w:rFonts w:ascii="Arial" w:eastAsia="Times New Roman" w:hAnsi="Arial" w:cs="Arial"/>
                <w:color w:val="000000"/>
                <w:lang w:eastAsia="pt-BR"/>
              </w:rPr>
              <w:t>prevê</w:t>
            </w: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 xml:space="preserve"> 3 tipos de contagens: Projeto de Desenvolvimento, Projeto de Melhoria e Aplicação.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23B" w:rsidRPr="00515C26" w:rsidRDefault="00610B1B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F319D3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</w:tr>
      <w:tr w:rsidR="0007623B" w:rsidRPr="00515C26" w:rsidTr="0007623B">
        <w:trPr>
          <w:trHeight w:val="585"/>
        </w:trPr>
        <w:tc>
          <w:tcPr>
            <w:tcW w:w="8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23B" w:rsidRPr="00515C26" w:rsidRDefault="0007623B" w:rsidP="000762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>30. Um projeto que inclui funções novas em um sistema já existe</w:t>
            </w:r>
            <w:r w:rsidR="00971370" w:rsidRPr="00515C26">
              <w:rPr>
                <w:rFonts w:ascii="Arial" w:eastAsia="Times New Roman" w:hAnsi="Arial" w:cs="Arial"/>
                <w:color w:val="000000"/>
                <w:lang w:eastAsia="pt-BR"/>
              </w:rPr>
              <w:t>nte</w:t>
            </w:r>
            <w:r w:rsidRPr="00515C26">
              <w:rPr>
                <w:rFonts w:ascii="Arial" w:eastAsia="Times New Roman" w:hAnsi="Arial" w:cs="Arial"/>
                <w:color w:val="000000"/>
                <w:lang w:eastAsia="pt-BR"/>
              </w:rPr>
              <w:t xml:space="preserve"> é classificado como Projeto de Desenvolvimento.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23B" w:rsidRPr="00515C26" w:rsidRDefault="00610B1B" w:rsidP="007B0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F319D3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</w:tr>
    </w:tbl>
    <w:p w:rsidR="0007623B" w:rsidRPr="00515C26" w:rsidRDefault="0007623B">
      <w:pPr>
        <w:rPr>
          <w:rFonts w:ascii="Arial" w:hAnsi="Arial" w:cs="Arial"/>
          <w:sz w:val="28"/>
          <w:szCs w:val="28"/>
          <w:u w:val="single"/>
        </w:rPr>
      </w:pPr>
    </w:p>
    <w:p w:rsidR="00860255" w:rsidRPr="00860255" w:rsidRDefault="00860255" w:rsidP="00263DF2">
      <w:pPr>
        <w:pStyle w:val="PargrafodaLista"/>
        <w:jc w:val="both"/>
        <w:rPr>
          <w:rFonts w:ascii="Arial" w:hAnsi="Arial" w:cs="Arial"/>
        </w:rPr>
      </w:pPr>
    </w:p>
    <w:sectPr w:rsidR="00860255" w:rsidRPr="00860255" w:rsidSect="00D95421">
      <w:footerReference w:type="default" r:id="rId8"/>
      <w:pgSz w:w="11906" w:h="16838"/>
      <w:pgMar w:top="1418" w:right="1701" w:bottom="226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637" w:rsidRDefault="00422637" w:rsidP="00A05DFD">
      <w:pPr>
        <w:spacing w:after="0" w:line="240" w:lineRule="auto"/>
      </w:pPr>
      <w:r>
        <w:separator/>
      </w:r>
    </w:p>
  </w:endnote>
  <w:endnote w:type="continuationSeparator" w:id="0">
    <w:p w:rsidR="00422637" w:rsidRDefault="00422637" w:rsidP="00A0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A4E" w:rsidRPr="00445168" w:rsidRDefault="00C52A4E" w:rsidP="000F0260">
    <w:pPr>
      <w:pStyle w:val="Rodap"/>
      <w:ind w:left="-142"/>
      <w:rPr>
        <w:sz w:val="40"/>
        <w:szCs w:val="40"/>
      </w:rPr>
    </w:pPr>
    <w:r>
      <w:rPr>
        <w:sz w:val="20"/>
        <w:szCs w:val="20"/>
      </w:rPr>
      <w:tab/>
    </w:r>
    <w:r w:rsidRPr="00445168">
      <w:rPr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64A89A" wp14:editId="1AA51568">
              <wp:simplePos x="0" y="0"/>
              <wp:positionH relativeFrom="column">
                <wp:posOffset>-856615</wp:posOffset>
              </wp:positionH>
              <wp:positionV relativeFrom="paragraph">
                <wp:posOffset>-9920605</wp:posOffset>
              </wp:positionV>
              <wp:extent cx="5709968" cy="0"/>
              <wp:effectExtent l="0" t="0" r="24130" b="19050"/>
              <wp:wrapNone/>
              <wp:docPr id="9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96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6B805A" id="Conector reto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45pt,-781.15pt" to="382.15pt,-7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" strokecolor="#4579b8 [3044]"/>
          </w:pict>
        </mc:Fallback>
      </mc:AlternateContent>
    </w:r>
    <w:r w:rsidRPr="00244A61">
      <w:rPr>
        <w:sz w:val="20"/>
        <w:szCs w:val="20"/>
      </w:rPr>
      <w:tab/>
    </w:r>
    <w:r>
      <w:rPr>
        <w:sz w:val="20"/>
        <w:szCs w:val="20"/>
      </w:rPr>
      <w:t xml:space="preserve">      </w:t>
    </w:r>
    <w:r w:rsidRPr="00B93A17">
      <w:rPr>
        <w:sz w:val="24"/>
        <w:szCs w:val="40"/>
      </w:rPr>
      <w:fldChar w:fldCharType="begin"/>
    </w:r>
    <w:r w:rsidRPr="00B93A17">
      <w:rPr>
        <w:sz w:val="24"/>
        <w:szCs w:val="40"/>
      </w:rPr>
      <w:instrText>PAGE   \* MERGEFORMAT</w:instrText>
    </w:r>
    <w:r w:rsidRPr="00B93A17">
      <w:rPr>
        <w:sz w:val="24"/>
        <w:szCs w:val="40"/>
      </w:rPr>
      <w:fldChar w:fldCharType="separate"/>
    </w:r>
    <w:r w:rsidR="002E0AB7">
      <w:rPr>
        <w:noProof/>
        <w:sz w:val="24"/>
        <w:szCs w:val="40"/>
      </w:rPr>
      <w:t>3</w:t>
    </w:r>
    <w:r w:rsidRPr="00B93A17">
      <w:rPr>
        <w:sz w:val="24"/>
        <w:szCs w:val="40"/>
      </w:rPr>
      <w:fldChar w:fldCharType="end"/>
    </w:r>
  </w:p>
  <w:p w:rsidR="00C52A4E" w:rsidRDefault="00C52A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637" w:rsidRDefault="00422637" w:rsidP="00A05DFD">
      <w:pPr>
        <w:spacing w:after="0" w:line="240" w:lineRule="auto"/>
      </w:pPr>
      <w:r>
        <w:separator/>
      </w:r>
    </w:p>
  </w:footnote>
  <w:footnote w:type="continuationSeparator" w:id="0">
    <w:p w:rsidR="00422637" w:rsidRDefault="00422637" w:rsidP="00A05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E1280"/>
    <w:multiLevelType w:val="hybridMultilevel"/>
    <w:tmpl w:val="B9C084C2"/>
    <w:lvl w:ilvl="0" w:tplc="3DC05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26119"/>
    <w:multiLevelType w:val="hybridMultilevel"/>
    <w:tmpl w:val="7EAAA808"/>
    <w:lvl w:ilvl="0" w:tplc="F39EA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C211B"/>
    <w:multiLevelType w:val="hybridMultilevel"/>
    <w:tmpl w:val="5E94DC12"/>
    <w:lvl w:ilvl="0" w:tplc="A5008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C37F5"/>
    <w:multiLevelType w:val="hybridMultilevel"/>
    <w:tmpl w:val="C26AF21E"/>
    <w:lvl w:ilvl="0" w:tplc="2DE653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F4210"/>
    <w:multiLevelType w:val="hybridMultilevel"/>
    <w:tmpl w:val="223A4DE0"/>
    <w:lvl w:ilvl="0" w:tplc="46801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32428"/>
    <w:multiLevelType w:val="hybridMultilevel"/>
    <w:tmpl w:val="EBBC49F0"/>
    <w:lvl w:ilvl="0" w:tplc="DED63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824DCD"/>
    <w:multiLevelType w:val="hybridMultilevel"/>
    <w:tmpl w:val="F398AAAA"/>
    <w:lvl w:ilvl="0" w:tplc="8302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8D4836"/>
    <w:multiLevelType w:val="hybridMultilevel"/>
    <w:tmpl w:val="04DA8A9C"/>
    <w:lvl w:ilvl="0" w:tplc="0492C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119FD"/>
    <w:multiLevelType w:val="hybridMultilevel"/>
    <w:tmpl w:val="A49A2B28"/>
    <w:lvl w:ilvl="0" w:tplc="BD0E5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C230F8"/>
    <w:multiLevelType w:val="hybridMultilevel"/>
    <w:tmpl w:val="EBBC49F0"/>
    <w:lvl w:ilvl="0" w:tplc="DED63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1F1F96"/>
    <w:multiLevelType w:val="hybridMultilevel"/>
    <w:tmpl w:val="CF604218"/>
    <w:lvl w:ilvl="0" w:tplc="0E8C7C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BB0205"/>
    <w:multiLevelType w:val="hybridMultilevel"/>
    <w:tmpl w:val="822C3D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6E47AA"/>
    <w:multiLevelType w:val="hybridMultilevel"/>
    <w:tmpl w:val="30547484"/>
    <w:lvl w:ilvl="0" w:tplc="93A6C0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EF0271"/>
    <w:multiLevelType w:val="hybridMultilevel"/>
    <w:tmpl w:val="A22AC4A8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3CC2339"/>
    <w:multiLevelType w:val="hybridMultilevel"/>
    <w:tmpl w:val="EF0EAFC2"/>
    <w:lvl w:ilvl="0" w:tplc="307447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40E2473"/>
    <w:multiLevelType w:val="hybridMultilevel"/>
    <w:tmpl w:val="F7E0013A"/>
    <w:lvl w:ilvl="0" w:tplc="6870F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7BB1A21"/>
    <w:multiLevelType w:val="hybridMultilevel"/>
    <w:tmpl w:val="220696C2"/>
    <w:lvl w:ilvl="0" w:tplc="E2C09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823246"/>
    <w:multiLevelType w:val="hybridMultilevel"/>
    <w:tmpl w:val="CD9C56F4"/>
    <w:lvl w:ilvl="0" w:tplc="CFD806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C331A3A"/>
    <w:multiLevelType w:val="hybridMultilevel"/>
    <w:tmpl w:val="97089E14"/>
    <w:lvl w:ilvl="0" w:tplc="9C90D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C954117"/>
    <w:multiLevelType w:val="hybridMultilevel"/>
    <w:tmpl w:val="635AD7E0"/>
    <w:lvl w:ilvl="0" w:tplc="A9D6F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0580417"/>
    <w:multiLevelType w:val="hybridMultilevel"/>
    <w:tmpl w:val="2C80A2BC"/>
    <w:lvl w:ilvl="0" w:tplc="EBEC64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0981250"/>
    <w:multiLevelType w:val="hybridMultilevel"/>
    <w:tmpl w:val="90BAD72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13F295E"/>
    <w:multiLevelType w:val="hybridMultilevel"/>
    <w:tmpl w:val="493E2C0C"/>
    <w:lvl w:ilvl="0" w:tplc="330CA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3EA0531"/>
    <w:multiLevelType w:val="hybridMultilevel"/>
    <w:tmpl w:val="A49A2B28"/>
    <w:lvl w:ilvl="0" w:tplc="BD0E5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3E1D05"/>
    <w:multiLevelType w:val="hybridMultilevel"/>
    <w:tmpl w:val="F9B2AFC6"/>
    <w:lvl w:ilvl="0" w:tplc="A51804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4B57113"/>
    <w:multiLevelType w:val="hybridMultilevel"/>
    <w:tmpl w:val="8C9CCFA6"/>
    <w:lvl w:ilvl="0" w:tplc="1BE69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5142267"/>
    <w:multiLevelType w:val="hybridMultilevel"/>
    <w:tmpl w:val="90BAD72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56E2040"/>
    <w:multiLevelType w:val="hybridMultilevel"/>
    <w:tmpl w:val="FCECAB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F44223"/>
    <w:multiLevelType w:val="hybridMultilevel"/>
    <w:tmpl w:val="7D686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F544AE"/>
    <w:multiLevelType w:val="hybridMultilevel"/>
    <w:tmpl w:val="FAF8851E"/>
    <w:lvl w:ilvl="0" w:tplc="0416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7D41A0C"/>
    <w:multiLevelType w:val="hybridMultilevel"/>
    <w:tmpl w:val="4EC65752"/>
    <w:lvl w:ilvl="0" w:tplc="EB245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88C4CB5"/>
    <w:multiLevelType w:val="hybridMultilevel"/>
    <w:tmpl w:val="E5FA4AEC"/>
    <w:lvl w:ilvl="0" w:tplc="42701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A0B1428"/>
    <w:multiLevelType w:val="hybridMultilevel"/>
    <w:tmpl w:val="92043B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DD7322"/>
    <w:multiLevelType w:val="hybridMultilevel"/>
    <w:tmpl w:val="416E7A1E"/>
    <w:lvl w:ilvl="0" w:tplc="B2748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CC07D7A"/>
    <w:multiLevelType w:val="hybridMultilevel"/>
    <w:tmpl w:val="18945830"/>
    <w:lvl w:ilvl="0" w:tplc="5FE42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DC62E7A"/>
    <w:multiLevelType w:val="hybridMultilevel"/>
    <w:tmpl w:val="635AD7E0"/>
    <w:lvl w:ilvl="0" w:tplc="A9D6F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EB87E17"/>
    <w:multiLevelType w:val="hybridMultilevel"/>
    <w:tmpl w:val="1408E706"/>
    <w:lvl w:ilvl="0" w:tplc="E1C279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F5874C0"/>
    <w:multiLevelType w:val="hybridMultilevel"/>
    <w:tmpl w:val="9822DA0C"/>
    <w:lvl w:ilvl="0" w:tplc="BE848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10545EB"/>
    <w:multiLevelType w:val="hybridMultilevel"/>
    <w:tmpl w:val="635AD7E0"/>
    <w:lvl w:ilvl="0" w:tplc="A9D6F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28138A6"/>
    <w:multiLevelType w:val="hybridMultilevel"/>
    <w:tmpl w:val="007E44E8"/>
    <w:lvl w:ilvl="0" w:tplc="DAF6D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3865CED"/>
    <w:multiLevelType w:val="hybridMultilevel"/>
    <w:tmpl w:val="77E62C8C"/>
    <w:lvl w:ilvl="0" w:tplc="CBBC8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56F0ED9"/>
    <w:multiLevelType w:val="hybridMultilevel"/>
    <w:tmpl w:val="774C446C"/>
    <w:lvl w:ilvl="0" w:tplc="6268AA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65927C2"/>
    <w:multiLevelType w:val="hybridMultilevel"/>
    <w:tmpl w:val="F176E172"/>
    <w:lvl w:ilvl="0" w:tplc="3D487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75038C4"/>
    <w:multiLevelType w:val="hybridMultilevel"/>
    <w:tmpl w:val="635AD7E0"/>
    <w:lvl w:ilvl="0" w:tplc="A9D6F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8747B88"/>
    <w:multiLevelType w:val="hybridMultilevel"/>
    <w:tmpl w:val="BB2893EC"/>
    <w:lvl w:ilvl="0" w:tplc="6F907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A6A438E"/>
    <w:multiLevelType w:val="hybridMultilevel"/>
    <w:tmpl w:val="BA20F716"/>
    <w:lvl w:ilvl="0" w:tplc="6EFAF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AF045EE"/>
    <w:multiLevelType w:val="hybridMultilevel"/>
    <w:tmpl w:val="DDAC96D0"/>
    <w:lvl w:ilvl="0" w:tplc="7EBC7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F3B0A7B"/>
    <w:multiLevelType w:val="hybridMultilevel"/>
    <w:tmpl w:val="635AD7E0"/>
    <w:lvl w:ilvl="0" w:tplc="A9D6F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0E30BE8"/>
    <w:multiLevelType w:val="hybridMultilevel"/>
    <w:tmpl w:val="E932A7EA"/>
    <w:lvl w:ilvl="0" w:tplc="D04CA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4037724"/>
    <w:multiLevelType w:val="hybridMultilevel"/>
    <w:tmpl w:val="E68E9468"/>
    <w:lvl w:ilvl="0" w:tplc="5D32A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58A71C0"/>
    <w:multiLevelType w:val="hybridMultilevel"/>
    <w:tmpl w:val="4F9A45D2"/>
    <w:lvl w:ilvl="0" w:tplc="34121A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61900A2"/>
    <w:multiLevelType w:val="hybridMultilevel"/>
    <w:tmpl w:val="E640B4DA"/>
    <w:lvl w:ilvl="0" w:tplc="A55E91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68F2ACB"/>
    <w:multiLevelType w:val="hybridMultilevel"/>
    <w:tmpl w:val="AB846E34"/>
    <w:lvl w:ilvl="0" w:tplc="1AAEF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6BB422B"/>
    <w:multiLevelType w:val="hybridMultilevel"/>
    <w:tmpl w:val="58D2F8B8"/>
    <w:lvl w:ilvl="0" w:tplc="32263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7960C19"/>
    <w:multiLevelType w:val="hybridMultilevel"/>
    <w:tmpl w:val="A0EABA02"/>
    <w:lvl w:ilvl="0" w:tplc="A5787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7CD56A6"/>
    <w:multiLevelType w:val="hybridMultilevel"/>
    <w:tmpl w:val="ED940C90"/>
    <w:lvl w:ilvl="0" w:tplc="D728C6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7EB4FFF"/>
    <w:multiLevelType w:val="hybridMultilevel"/>
    <w:tmpl w:val="581A5718"/>
    <w:lvl w:ilvl="0" w:tplc="0256F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89A035C"/>
    <w:multiLevelType w:val="hybridMultilevel"/>
    <w:tmpl w:val="2EF01146"/>
    <w:lvl w:ilvl="0" w:tplc="C72A53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8CF00AF"/>
    <w:multiLevelType w:val="hybridMultilevel"/>
    <w:tmpl w:val="DCCC1E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49F324FD"/>
    <w:multiLevelType w:val="hybridMultilevel"/>
    <w:tmpl w:val="635AD7E0"/>
    <w:lvl w:ilvl="0" w:tplc="A9D6F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A7243B4"/>
    <w:multiLevelType w:val="hybridMultilevel"/>
    <w:tmpl w:val="0B52B95C"/>
    <w:lvl w:ilvl="0" w:tplc="536CC2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AE46280"/>
    <w:multiLevelType w:val="hybridMultilevel"/>
    <w:tmpl w:val="4E4AFDE2"/>
    <w:lvl w:ilvl="0" w:tplc="2B724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B30256D"/>
    <w:multiLevelType w:val="hybridMultilevel"/>
    <w:tmpl w:val="1D5A73A6"/>
    <w:lvl w:ilvl="0" w:tplc="BE74D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CCF6DD7"/>
    <w:multiLevelType w:val="hybridMultilevel"/>
    <w:tmpl w:val="414C82B4"/>
    <w:lvl w:ilvl="0" w:tplc="3626A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4DF20241"/>
    <w:multiLevelType w:val="hybridMultilevel"/>
    <w:tmpl w:val="6D98E206"/>
    <w:lvl w:ilvl="0" w:tplc="DBE22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4FBE6396"/>
    <w:multiLevelType w:val="hybridMultilevel"/>
    <w:tmpl w:val="9EF0E4C0"/>
    <w:lvl w:ilvl="0" w:tplc="C39E0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0A20F90"/>
    <w:multiLevelType w:val="hybridMultilevel"/>
    <w:tmpl w:val="D59C7916"/>
    <w:lvl w:ilvl="0" w:tplc="0416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0C01C85"/>
    <w:multiLevelType w:val="hybridMultilevel"/>
    <w:tmpl w:val="C44C24AA"/>
    <w:lvl w:ilvl="0" w:tplc="A3404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3E54D2E"/>
    <w:multiLevelType w:val="hybridMultilevel"/>
    <w:tmpl w:val="5B1EFF70"/>
    <w:lvl w:ilvl="0" w:tplc="8530F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779044F"/>
    <w:multiLevelType w:val="hybridMultilevel"/>
    <w:tmpl w:val="A22AC4A8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95B307E"/>
    <w:multiLevelType w:val="hybridMultilevel"/>
    <w:tmpl w:val="888C048A"/>
    <w:lvl w:ilvl="0" w:tplc="0EE487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9BE11C5"/>
    <w:multiLevelType w:val="hybridMultilevel"/>
    <w:tmpl w:val="EA1E3614"/>
    <w:lvl w:ilvl="0" w:tplc="A894E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AE1411E"/>
    <w:multiLevelType w:val="hybridMultilevel"/>
    <w:tmpl w:val="635AD7E0"/>
    <w:lvl w:ilvl="0" w:tplc="A9D6F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D612A14"/>
    <w:multiLevelType w:val="hybridMultilevel"/>
    <w:tmpl w:val="1A9C3664"/>
    <w:lvl w:ilvl="0" w:tplc="39340C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5D746804"/>
    <w:multiLevelType w:val="hybridMultilevel"/>
    <w:tmpl w:val="7B7E2FE6"/>
    <w:lvl w:ilvl="0" w:tplc="0416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5DED2993"/>
    <w:multiLevelType w:val="hybridMultilevel"/>
    <w:tmpl w:val="4B7AFB26"/>
    <w:lvl w:ilvl="0" w:tplc="A95E18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5F7851A6"/>
    <w:multiLevelType w:val="hybridMultilevel"/>
    <w:tmpl w:val="635AD7E0"/>
    <w:lvl w:ilvl="0" w:tplc="A9D6F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5FF866B1"/>
    <w:multiLevelType w:val="hybridMultilevel"/>
    <w:tmpl w:val="CD5AA86A"/>
    <w:lvl w:ilvl="0" w:tplc="0416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471043B"/>
    <w:multiLevelType w:val="hybridMultilevel"/>
    <w:tmpl w:val="1BBC6CE6"/>
    <w:lvl w:ilvl="0" w:tplc="9FCE4B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71852F1"/>
    <w:multiLevelType w:val="hybridMultilevel"/>
    <w:tmpl w:val="66F66A76"/>
    <w:lvl w:ilvl="0" w:tplc="68A600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9454526"/>
    <w:multiLevelType w:val="hybridMultilevel"/>
    <w:tmpl w:val="26BE9628"/>
    <w:lvl w:ilvl="0" w:tplc="C97882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BCB2601"/>
    <w:multiLevelType w:val="hybridMultilevel"/>
    <w:tmpl w:val="75581F38"/>
    <w:lvl w:ilvl="0" w:tplc="897E3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C1D5066"/>
    <w:multiLevelType w:val="hybridMultilevel"/>
    <w:tmpl w:val="61324058"/>
    <w:lvl w:ilvl="0" w:tplc="E626F5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C2A4BC1"/>
    <w:multiLevelType w:val="hybridMultilevel"/>
    <w:tmpl w:val="166222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0500E1"/>
    <w:multiLevelType w:val="hybridMultilevel"/>
    <w:tmpl w:val="635AD7E0"/>
    <w:lvl w:ilvl="0" w:tplc="A9D6F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29810B6"/>
    <w:multiLevelType w:val="hybridMultilevel"/>
    <w:tmpl w:val="1A382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965DFA"/>
    <w:multiLevelType w:val="hybridMultilevel"/>
    <w:tmpl w:val="2E967C90"/>
    <w:lvl w:ilvl="0" w:tplc="51EE80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5005906"/>
    <w:multiLevelType w:val="hybridMultilevel"/>
    <w:tmpl w:val="5CD278A2"/>
    <w:lvl w:ilvl="0" w:tplc="0416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55D32E0"/>
    <w:multiLevelType w:val="hybridMultilevel"/>
    <w:tmpl w:val="E63C3CA0"/>
    <w:lvl w:ilvl="0" w:tplc="A4026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6641F68"/>
    <w:multiLevelType w:val="hybridMultilevel"/>
    <w:tmpl w:val="2EB40E44"/>
    <w:lvl w:ilvl="0" w:tplc="9DDA2B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7EA2DF8"/>
    <w:multiLevelType w:val="hybridMultilevel"/>
    <w:tmpl w:val="7A187F2A"/>
    <w:lvl w:ilvl="0" w:tplc="BDAAC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9A20231"/>
    <w:multiLevelType w:val="hybridMultilevel"/>
    <w:tmpl w:val="87125298"/>
    <w:lvl w:ilvl="0" w:tplc="D1E026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9"/>
  </w:num>
  <w:num w:numId="2">
    <w:abstractNumId w:val="71"/>
  </w:num>
  <w:num w:numId="3">
    <w:abstractNumId w:val="30"/>
  </w:num>
  <w:num w:numId="4">
    <w:abstractNumId w:val="9"/>
  </w:num>
  <w:num w:numId="5">
    <w:abstractNumId w:val="27"/>
  </w:num>
  <w:num w:numId="6">
    <w:abstractNumId w:val="85"/>
  </w:num>
  <w:num w:numId="7">
    <w:abstractNumId w:val="11"/>
  </w:num>
  <w:num w:numId="8">
    <w:abstractNumId w:val="32"/>
  </w:num>
  <w:num w:numId="9">
    <w:abstractNumId w:val="58"/>
  </w:num>
  <w:num w:numId="10">
    <w:abstractNumId w:val="48"/>
  </w:num>
  <w:num w:numId="11">
    <w:abstractNumId w:val="4"/>
  </w:num>
  <w:num w:numId="12">
    <w:abstractNumId w:val="1"/>
  </w:num>
  <w:num w:numId="13">
    <w:abstractNumId w:val="39"/>
  </w:num>
  <w:num w:numId="14">
    <w:abstractNumId w:val="28"/>
  </w:num>
  <w:num w:numId="15">
    <w:abstractNumId w:val="83"/>
  </w:num>
  <w:num w:numId="16">
    <w:abstractNumId w:val="29"/>
  </w:num>
  <w:num w:numId="17">
    <w:abstractNumId w:val="74"/>
  </w:num>
  <w:num w:numId="18">
    <w:abstractNumId w:val="87"/>
  </w:num>
  <w:num w:numId="19">
    <w:abstractNumId w:val="77"/>
  </w:num>
  <w:num w:numId="20">
    <w:abstractNumId w:val="66"/>
  </w:num>
  <w:num w:numId="21">
    <w:abstractNumId w:val="70"/>
  </w:num>
  <w:num w:numId="22">
    <w:abstractNumId w:val="21"/>
  </w:num>
  <w:num w:numId="23">
    <w:abstractNumId w:val="8"/>
  </w:num>
  <w:num w:numId="24">
    <w:abstractNumId w:val="14"/>
  </w:num>
  <w:num w:numId="25">
    <w:abstractNumId w:val="24"/>
  </w:num>
  <w:num w:numId="26">
    <w:abstractNumId w:val="41"/>
  </w:num>
  <w:num w:numId="27">
    <w:abstractNumId w:val="42"/>
  </w:num>
  <w:num w:numId="28">
    <w:abstractNumId w:val="61"/>
  </w:num>
  <w:num w:numId="29">
    <w:abstractNumId w:val="57"/>
  </w:num>
  <w:num w:numId="30">
    <w:abstractNumId w:val="86"/>
  </w:num>
  <w:num w:numId="31">
    <w:abstractNumId w:val="18"/>
  </w:num>
  <w:num w:numId="32">
    <w:abstractNumId w:val="12"/>
  </w:num>
  <w:num w:numId="33">
    <w:abstractNumId w:val="62"/>
  </w:num>
  <w:num w:numId="34">
    <w:abstractNumId w:val="33"/>
  </w:num>
  <w:num w:numId="35">
    <w:abstractNumId w:val="20"/>
  </w:num>
  <w:num w:numId="36">
    <w:abstractNumId w:val="10"/>
  </w:num>
  <w:num w:numId="37">
    <w:abstractNumId w:val="25"/>
  </w:num>
  <w:num w:numId="38">
    <w:abstractNumId w:val="2"/>
  </w:num>
  <w:num w:numId="39">
    <w:abstractNumId w:val="15"/>
  </w:num>
  <w:num w:numId="40">
    <w:abstractNumId w:val="50"/>
  </w:num>
  <w:num w:numId="41">
    <w:abstractNumId w:val="52"/>
  </w:num>
  <w:num w:numId="42">
    <w:abstractNumId w:val="68"/>
  </w:num>
  <w:num w:numId="43">
    <w:abstractNumId w:val="7"/>
  </w:num>
  <w:num w:numId="44">
    <w:abstractNumId w:val="73"/>
  </w:num>
  <w:num w:numId="45">
    <w:abstractNumId w:val="56"/>
  </w:num>
  <w:num w:numId="46">
    <w:abstractNumId w:val="17"/>
  </w:num>
  <w:num w:numId="47">
    <w:abstractNumId w:val="89"/>
  </w:num>
  <w:num w:numId="48">
    <w:abstractNumId w:val="36"/>
  </w:num>
  <w:num w:numId="49">
    <w:abstractNumId w:val="44"/>
  </w:num>
  <w:num w:numId="50">
    <w:abstractNumId w:val="65"/>
  </w:num>
  <w:num w:numId="51">
    <w:abstractNumId w:val="91"/>
  </w:num>
  <w:num w:numId="52">
    <w:abstractNumId w:val="63"/>
  </w:num>
  <w:num w:numId="53">
    <w:abstractNumId w:val="81"/>
  </w:num>
  <w:num w:numId="54">
    <w:abstractNumId w:val="54"/>
  </w:num>
  <w:num w:numId="55">
    <w:abstractNumId w:val="78"/>
  </w:num>
  <w:num w:numId="56">
    <w:abstractNumId w:val="3"/>
  </w:num>
  <w:num w:numId="57">
    <w:abstractNumId w:val="6"/>
  </w:num>
  <w:num w:numId="58">
    <w:abstractNumId w:val="90"/>
  </w:num>
  <w:num w:numId="59">
    <w:abstractNumId w:val="75"/>
  </w:num>
  <w:num w:numId="60">
    <w:abstractNumId w:val="37"/>
  </w:num>
  <w:num w:numId="61">
    <w:abstractNumId w:val="40"/>
  </w:num>
  <w:num w:numId="62">
    <w:abstractNumId w:val="34"/>
  </w:num>
  <w:num w:numId="63">
    <w:abstractNumId w:val="45"/>
  </w:num>
  <w:num w:numId="64">
    <w:abstractNumId w:val="64"/>
  </w:num>
  <w:num w:numId="65">
    <w:abstractNumId w:val="67"/>
  </w:num>
  <w:num w:numId="66">
    <w:abstractNumId w:val="46"/>
  </w:num>
  <w:num w:numId="67">
    <w:abstractNumId w:val="79"/>
  </w:num>
  <w:num w:numId="68">
    <w:abstractNumId w:val="88"/>
  </w:num>
  <w:num w:numId="69">
    <w:abstractNumId w:val="31"/>
  </w:num>
  <w:num w:numId="70">
    <w:abstractNumId w:val="22"/>
  </w:num>
  <w:num w:numId="71">
    <w:abstractNumId w:val="53"/>
  </w:num>
  <w:num w:numId="72">
    <w:abstractNumId w:val="55"/>
  </w:num>
  <w:num w:numId="73">
    <w:abstractNumId w:val="0"/>
  </w:num>
  <w:num w:numId="74">
    <w:abstractNumId w:val="82"/>
  </w:num>
  <w:num w:numId="75">
    <w:abstractNumId w:val="16"/>
  </w:num>
  <w:num w:numId="76">
    <w:abstractNumId w:val="49"/>
  </w:num>
  <w:num w:numId="77">
    <w:abstractNumId w:val="51"/>
  </w:num>
  <w:num w:numId="78">
    <w:abstractNumId w:val="80"/>
  </w:num>
  <w:num w:numId="79">
    <w:abstractNumId w:val="60"/>
  </w:num>
  <w:num w:numId="80">
    <w:abstractNumId w:val="35"/>
  </w:num>
  <w:num w:numId="81">
    <w:abstractNumId w:val="47"/>
  </w:num>
  <w:num w:numId="82">
    <w:abstractNumId w:val="38"/>
  </w:num>
  <w:num w:numId="83">
    <w:abstractNumId w:val="59"/>
  </w:num>
  <w:num w:numId="84">
    <w:abstractNumId w:val="76"/>
  </w:num>
  <w:num w:numId="85">
    <w:abstractNumId w:val="19"/>
  </w:num>
  <w:num w:numId="86">
    <w:abstractNumId w:val="43"/>
  </w:num>
  <w:num w:numId="87">
    <w:abstractNumId w:val="72"/>
  </w:num>
  <w:num w:numId="88">
    <w:abstractNumId w:val="5"/>
  </w:num>
  <w:num w:numId="89">
    <w:abstractNumId w:val="13"/>
  </w:num>
  <w:num w:numId="90">
    <w:abstractNumId w:val="23"/>
  </w:num>
  <w:num w:numId="91">
    <w:abstractNumId w:val="84"/>
  </w:num>
  <w:num w:numId="92">
    <w:abstractNumId w:val="26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FD"/>
    <w:rsid w:val="000029A4"/>
    <w:rsid w:val="00006385"/>
    <w:rsid w:val="00020D3E"/>
    <w:rsid w:val="00022321"/>
    <w:rsid w:val="00022CE5"/>
    <w:rsid w:val="00024F89"/>
    <w:rsid w:val="00026E55"/>
    <w:rsid w:val="00031FE3"/>
    <w:rsid w:val="00031FFF"/>
    <w:rsid w:val="00032841"/>
    <w:rsid w:val="00047ED7"/>
    <w:rsid w:val="00053E41"/>
    <w:rsid w:val="0005551D"/>
    <w:rsid w:val="00061495"/>
    <w:rsid w:val="00066966"/>
    <w:rsid w:val="000723FC"/>
    <w:rsid w:val="0007623B"/>
    <w:rsid w:val="00081521"/>
    <w:rsid w:val="000831B2"/>
    <w:rsid w:val="0008744C"/>
    <w:rsid w:val="00087880"/>
    <w:rsid w:val="00094C80"/>
    <w:rsid w:val="00095E2A"/>
    <w:rsid w:val="000B7E4B"/>
    <w:rsid w:val="000C2DEE"/>
    <w:rsid w:val="000C42CF"/>
    <w:rsid w:val="000C593D"/>
    <w:rsid w:val="000D789A"/>
    <w:rsid w:val="000F0260"/>
    <w:rsid w:val="000F02B9"/>
    <w:rsid w:val="000F093F"/>
    <w:rsid w:val="000F25A3"/>
    <w:rsid w:val="000F2D7C"/>
    <w:rsid w:val="000F5985"/>
    <w:rsid w:val="000F7DBC"/>
    <w:rsid w:val="0010462E"/>
    <w:rsid w:val="00111696"/>
    <w:rsid w:val="001176D9"/>
    <w:rsid w:val="001301EE"/>
    <w:rsid w:val="00154239"/>
    <w:rsid w:val="00161A25"/>
    <w:rsid w:val="00164CE9"/>
    <w:rsid w:val="00175EDB"/>
    <w:rsid w:val="0017763C"/>
    <w:rsid w:val="001834DF"/>
    <w:rsid w:val="0018619D"/>
    <w:rsid w:val="00194BD3"/>
    <w:rsid w:val="001952DC"/>
    <w:rsid w:val="001A27EB"/>
    <w:rsid w:val="001C194D"/>
    <w:rsid w:val="001C3C92"/>
    <w:rsid w:val="001C68C5"/>
    <w:rsid w:val="001C7B8A"/>
    <w:rsid w:val="001E45E7"/>
    <w:rsid w:val="001E771C"/>
    <w:rsid w:val="001F204B"/>
    <w:rsid w:val="00203F48"/>
    <w:rsid w:val="0020470E"/>
    <w:rsid w:val="00204BDA"/>
    <w:rsid w:val="002073AF"/>
    <w:rsid w:val="002078F0"/>
    <w:rsid w:val="00214A12"/>
    <w:rsid w:val="0021793B"/>
    <w:rsid w:val="00230D46"/>
    <w:rsid w:val="00234338"/>
    <w:rsid w:val="00234FCF"/>
    <w:rsid w:val="002408BE"/>
    <w:rsid w:val="00244A61"/>
    <w:rsid w:val="00246134"/>
    <w:rsid w:val="00246395"/>
    <w:rsid w:val="00246428"/>
    <w:rsid w:val="00256AB0"/>
    <w:rsid w:val="00263DF2"/>
    <w:rsid w:val="0026435A"/>
    <w:rsid w:val="002757F9"/>
    <w:rsid w:val="0028306B"/>
    <w:rsid w:val="00286586"/>
    <w:rsid w:val="00287C76"/>
    <w:rsid w:val="002939D3"/>
    <w:rsid w:val="002A1DDE"/>
    <w:rsid w:val="002A5C44"/>
    <w:rsid w:val="002B19D2"/>
    <w:rsid w:val="002B1F65"/>
    <w:rsid w:val="002B2FA3"/>
    <w:rsid w:val="002C5584"/>
    <w:rsid w:val="002C6E6F"/>
    <w:rsid w:val="002D423E"/>
    <w:rsid w:val="002D5F1E"/>
    <w:rsid w:val="002D7A91"/>
    <w:rsid w:val="002E0AB7"/>
    <w:rsid w:val="002E4EB0"/>
    <w:rsid w:val="002E6B94"/>
    <w:rsid w:val="002F42DD"/>
    <w:rsid w:val="00300C2F"/>
    <w:rsid w:val="003059D4"/>
    <w:rsid w:val="00312BD5"/>
    <w:rsid w:val="00315CDD"/>
    <w:rsid w:val="0033015D"/>
    <w:rsid w:val="003353F7"/>
    <w:rsid w:val="0033701B"/>
    <w:rsid w:val="00353201"/>
    <w:rsid w:val="003751D4"/>
    <w:rsid w:val="00375B0D"/>
    <w:rsid w:val="00381336"/>
    <w:rsid w:val="00382701"/>
    <w:rsid w:val="00382979"/>
    <w:rsid w:val="003953EE"/>
    <w:rsid w:val="003A3F3A"/>
    <w:rsid w:val="003A5C19"/>
    <w:rsid w:val="003A7ED5"/>
    <w:rsid w:val="003B6E4A"/>
    <w:rsid w:val="003C6E70"/>
    <w:rsid w:val="003C7E0B"/>
    <w:rsid w:val="003D2CE0"/>
    <w:rsid w:val="003E554C"/>
    <w:rsid w:val="003F257E"/>
    <w:rsid w:val="003F648D"/>
    <w:rsid w:val="00413714"/>
    <w:rsid w:val="0042039C"/>
    <w:rsid w:val="00420677"/>
    <w:rsid w:val="00422637"/>
    <w:rsid w:val="00422B89"/>
    <w:rsid w:val="004271C7"/>
    <w:rsid w:val="00427E27"/>
    <w:rsid w:val="00430C8E"/>
    <w:rsid w:val="00430F05"/>
    <w:rsid w:val="00437857"/>
    <w:rsid w:val="004448F9"/>
    <w:rsid w:val="00445168"/>
    <w:rsid w:val="004645F3"/>
    <w:rsid w:val="00480059"/>
    <w:rsid w:val="004830D4"/>
    <w:rsid w:val="004965C6"/>
    <w:rsid w:val="004B004D"/>
    <w:rsid w:val="004B580E"/>
    <w:rsid w:val="004C03C3"/>
    <w:rsid w:val="004C58D9"/>
    <w:rsid w:val="004D7170"/>
    <w:rsid w:val="004D7F5E"/>
    <w:rsid w:val="004E7928"/>
    <w:rsid w:val="004F28CB"/>
    <w:rsid w:val="004F5DC6"/>
    <w:rsid w:val="005018CF"/>
    <w:rsid w:val="0050225D"/>
    <w:rsid w:val="00512494"/>
    <w:rsid w:val="00515C26"/>
    <w:rsid w:val="005174F6"/>
    <w:rsid w:val="00520553"/>
    <w:rsid w:val="00523AB4"/>
    <w:rsid w:val="0053045F"/>
    <w:rsid w:val="00531938"/>
    <w:rsid w:val="00534470"/>
    <w:rsid w:val="0054226B"/>
    <w:rsid w:val="00544422"/>
    <w:rsid w:val="00544CFA"/>
    <w:rsid w:val="0055346B"/>
    <w:rsid w:val="00555691"/>
    <w:rsid w:val="00565457"/>
    <w:rsid w:val="00572630"/>
    <w:rsid w:val="00573672"/>
    <w:rsid w:val="00573839"/>
    <w:rsid w:val="00577925"/>
    <w:rsid w:val="00587DE3"/>
    <w:rsid w:val="00593EDE"/>
    <w:rsid w:val="005942DC"/>
    <w:rsid w:val="005946FD"/>
    <w:rsid w:val="005B1D10"/>
    <w:rsid w:val="005D3FE3"/>
    <w:rsid w:val="005E15C4"/>
    <w:rsid w:val="005E1B59"/>
    <w:rsid w:val="005E6A5B"/>
    <w:rsid w:val="00600FD2"/>
    <w:rsid w:val="00604161"/>
    <w:rsid w:val="006104E4"/>
    <w:rsid w:val="00610B1B"/>
    <w:rsid w:val="00616B44"/>
    <w:rsid w:val="00616C41"/>
    <w:rsid w:val="00622D9D"/>
    <w:rsid w:val="00632D76"/>
    <w:rsid w:val="0064008C"/>
    <w:rsid w:val="0064078B"/>
    <w:rsid w:val="00655EFF"/>
    <w:rsid w:val="0066772E"/>
    <w:rsid w:val="006733A5"/>
    <w:rsid w:val="006868CE"/>
    <w:rsid w:val="00690193"/>
    <w:rsid w:val="00690549"/>
    <w:rsid w:val="00696B43"/>
    <w:rsid w:val="006972CA"/>
    <w:rsid w:val="006A270E"/>
    <w:rsid w:val="006A6600"/>
    <w:rsid w:val="006B2A9D"/>
    <w:rsid w:val="006B33A3"/>
    <w:rsid w:val="006B36CD"/>
    <w:rsid w:val="006C2080"/>
    <w:rsid w:val="006C3322"/>
    <w:rsid w:val="006C4CF9"/>
    <w:rsid w:val="006C7766"/>
    <w:rsid w:val="006D0E3D"/>
    <w:rsid w:val="006D4DCA"/>
    <w:rsid w:val="006E423C"/>
    <w:rsid w:val="006E49AE"/>
    <w:rsid w:val="006E71B0"/>
    <w:rsid w:val="006F31CD"/>
    <w:rsid w:val="006F7CF3"/>
    <w:rsid w:val="00701C4E"/>
    <w:rsid w:val="00702013"/>
    <w:rsid w:val="00706D31"/>
    <w:rsid w:val="0072289C"/>
    <w:rsid w:val="00724C5C"/>
    <w:rsid w:val="00725D06"/>
    <w:rsid w:val="00735E3A"/>
    <w:rsid w:val="00737352"/>
    <w:rsid w:val="007438E5"/>
    <w:rsid w:val="007536DE"/>
    <w:rsid w:val="0075755A"/>
    <w:rsid w:val="007759A2"/>
    <w:rsid w:val="00792585"/>
    <w:rsid w:val="007A2233"/>
    <w:rsid w:val="007B017B"/>
    <w:rsid w:val="007B20FF"/>
    <w:rsid w:val="007C0468"/>
    <w:rsid w:val="007D0D13"/>
    <w:rsid w:val="007D5F05"/>
    <w:rsid w:val="007E0576"/>
    <w:rsid w:val="007E3B0A"/>
    <w:rsid w:val="007F14FB"/>
    <w:rsid w:val="00800286"/>
    <w:rsid w:val="0080529F"/>
    <w:rsid w:val="00806C6A"/>
    <w:rsid w:val="00813178"/>
    <w:rsid w:val="008136BA"/>
    <w:rsid w:val="00820C05"/>
    <w:rsid w:val="00823B67"/>
    <w:rsid w:val="008438D8"/>
    <w:rsid w:val="008507BD"/>
    <w:rsid w:val="00850F7A"/>
    <w:rsid w:val="00860255"/>
    <w:rsid w:val="00861832"/>
    <w:rsid w:val="00876B88"/>
    <w:rsid w:val="0089654A"/>
    <w:rsid w:val="00896DB0"/>
    <w:rsid w:val="008A237D"/>
    <w:rsid w:val="008A7736"/>
    <w:rsid w:val="008B1E49"/>
    <w:rsid w:val="008B203A"/>
    <w:rsid w:val="008B6D33"/>
    <w:rsid w:val="008C4890"/>
    <w:rsid w:val="008D534D"/>
    <w:rsid w:val="008F3996"/>
    <w:rsid w:val="008F66E5"/>
    <w:rsid w:val="00906AAA"/>
    <w:rsid w:val="00913315"/>
    <w:rsid w:val="0091454C"/>
    <w:rsid w:val="00915E88"/>
    <w:rsid w:val="00916D3D"/>
    <w:rsid w:val="009211C9"/>
    <w:rsid w:val="009251B4"/>
    <w:rsid w:val="00926D52"/>
    <w:rsid w:val="009377F2"/>
    <w:rsid w:val="009455C4"/>
    <w:rsid w:val="009520D7"/>
    <w:rsid w:val="00954FA3"/>
    <w:rsid w:val="00955765"/>
    <w:rsid w:val="0096236B"/>
    <w:rsid w:val="0096281D"/>
    <w:rsid w:val="009664D3"/>
    <w:rsid w:val="00971370"/>
    <w:rsid w:val="00983E3A"/>
    <w:rsid w:val="009903AC"/>
    <w:rsid w:val="009A05E9"/>
    <w:rsid w:val="009A4638"/>
    <w:rsid w:val="009A547A"/>
    <w:rsid w:val="009B06C7"/>
    <w:rsid w:val="009B53BE"/>
    <w:rsid w:val="009B7C37"/>
    <w:rsid w:val="009C69D0"/>
    <w:rsid w:val="009D62E3"/>
    <w:rsid w:val="009D755F"/>
    <w:rsid w:val="009E5F70"/>
    <w:rsid w:val="00A00B44"/>
    <w:rsid w:val="00A05DFD"/>
    <w:rsid w:val="00A16E34"/>
    <w:rsid w:val="00A17AB9"/>
    <w:rsid w:val="00A2428D"/>
    <w:rsid w:val="00A27C19"/>
    <w:rsid w:val="00A27FD8"/>
    <w:rsid w:val="00A37ABB"/>
    <w:rsid w:val="00A44A29"/>
    <w:rsid w:val="00A52040"/>
    <w:rsid w:val="00A54BA5"/>
    <w:rsid w:val="00A66BCD"/>
    <w:rsid w:val="00A74544"/>
    <w:rsid w:val="00A80797"/>
    <w:rsid w:val="00A844AC"/>
    <w:rsid w:val="00A91099"/>
    <w:rsid w:val="00A92BE3"/>
    <w:rsid w:val="00A948ED"/>
    <w:rsid w:val="00A94C4C"/>
    <w:rsid w:val="00AA282D"/>
    <w:rsid w:val="00AA2D3F"/>
    <w:rsid w:val="00AA5258"/>
    <w:rsid w:val="00AB039E"/>
    <w:rsid w:val="00AB0EE0"/>
    <w:rsid w:val="00AB4071"/>
    <w:rsid w:val="00AB6E5F"/>
    <w:rsid w:val="00AC3820"/>
    <w:rsid w:val="00AD231D"/>
    <w:rsid w:val="00AF0CFD"/>
    <w:rsid w:val="00B05723"/>
    <w:rsid w:val="00B216F9"/>
    <w:rsid w:val="00B235BD"/>
    <w:rsid w:val="00B27062"/>
    <w:rsid w:val="00B3696F"/>
    <w:rsid w:val="00B36F44"/>
    <w:rsid w:val="00B417A8"/>
    <w:rsid w:val="00B4348C"/>
    <w:rsid w:val="00B510A1"/>
    <w:rsid w:val="00B61E0E"/>
    <w:rsid w:val="00B734D1"/>
    <w:rsid w:val="00B93A17"/>
    <w:rsid w:val="00B94CF4"/>
    <w:rsid w:val="00B97CAD"/>
    <w:rsid w:val="00BA5221"/>
    <w:rsid w:val="00BC3487"/>
    <w:rsid w:val="00BD25D1"/>
    <w:rsid w:val="00BD4D69"/>
    <w:rsid w:val="00BD66C1"/>
    <w:rsid w:val="00BE4CC7"/>
    <w:rsid w:val="00C12E61"/>
    <w:rsid w:val="00C12ED1"/>
    <w:rsid w:val="00C141F8"/>
    <w:rsid w:val="00C1731B"/>
    <w:rsid w:val="00C2418A"/>
    <w:rsid w:val="00C3029A"/>
    <w:rsid w:val="00C3367A"/>
    <w:rsid w:val="00C52A4E"/>
    <w:rsid w:val="00C53883"/>
    <w:rsid w:val="00C5416F"/>
    <w:rsid w:val="00C568F7"/>
    <w:rsid w:val="00C71EC6"/>
    <w:rsid w:val="00C7634E"/>
    <w:rsid w:val="00C77572"/>
    <w:rsid w:val="00C802F9"/>
    <w:rsid w:val="00C83A83"/>
    <w:rsid w:val="00C84EE7"/>
    <w:rsid w:val="00C978AD"/>
    <w:rsid w:val="00CA43E5"/>
    <w:rsid w:val="00CC0123"/>
    <w:rsid w:val="00CC1376"/>
    <w:rsid w:val="00CE0DD9"/>
    <w:rsid w:val="00CE2712"/>
    <w:rsid w:val="00CF45E0"/>
    <w:rsid w:val="00CF55D0"/>
    <w:rsid w:val="00D02D0C"/>
    <w:rsid w:val="00D056C6"/>
    <w:rsid w:val="00D05D21"/>
    <w:rsid w:val="00D10A2A"/>
    <w:rsid w:val="00D21A35"/>
    <w:rsid w:val="00D26319"/>
    <w:rsid w:val="00D312FE"/>
    <w:rsid w:val="00D32A4D"/>
    <w:rsid w:val="00D33058"/>
    <w:rsid w:val="00D46144"/>
    <w:rsid w:val="00D473B6"/>
    <w:rsid w:val="00D54F45"/>
    <w:rsid w:val="00D64456"/>
    <w:rsid w:val="00D658F9"/>
    <w:rsid w:val="00D70889"/>
    <w:rsid w:val="00D70BAA"/>
    <w:rsid w:val="00D71321"/>
    <w:rsid w:val="00D94837"/>
    <w:rsid w:val="00D95421"/>
    <w:rsid w:val="00D9661D"/>
    <w:rsid w:val="00D97197"/>
    <w:rsid w:val="00DA0CD7"/>
    <w:rsid w:val="00DA2028"/>
    <w:rsid w:val="00DA2088"/>
    <w:rsid w:val="00DB09E7"/>
    <w:rsid w:val="00DB697B"/>
    <w:rsid w:val="00DB700F"/>
    <w:rsid w:val="00DC0183"/>
    <w:rsid w:val="00DC1354"/>
    <w:rsid w:val="00DC2912"/>
    <w:rsid w:val="00DC2C8F"/>
    <w:rsid w:val="00DD363E"/>
    <w:rsid w:val="00DD4EA0"/>
    <w:rsid w:val="00DD67F0"/>
    <w:rsid w:val="00DE013E"/>
    <w:rsid w:val="00DE688F"/>
    <w:rsid w:val="00DE68C2"/>
    <w:rsid w:val="00E02D4D"/>
    <w:rsid w:val="00E06DEC"/>
    <w:rsid w:val="00E11588"/>
    <w:rsid w:val="00E21CF6"/>
    <w:rsid w:val="00E23CE3"/>
    <w:rsid w:val="00E3649B"/>
    <w:rsid w:val="00E36B83"/>
    <w:rsid w:val="00E43EBF"/>
    <w:rsid w:val="00E51196"/>
    <w:rsid w:val="00E52346"/>
    <w:rsid w:val="00E53738"/>
    <w:rsid w:val="00E6139A"/>
    <w:rsid w:val="00E7566C"/>
    <w:rsid w:val="00E8695E"/>
    <w:rsid w:val="00E9060D"/>
    <w:rsid w:val="00E92A93"/>
    <w:rsid w:val="00E92E47"/>
    <w:rsid w:val="00E954AC"/>
    <w:rsid w:val="00E96589"/>
    <w:rsid w:val="00EA0FF1"/>
    <w:rsid w:val="00EB0D26"/>
    <w:rsid w:val="00EB4EC0"/>
    <w:rsid w:val="00EC40A6"/>
    <w:rsid w:val="00EE1E4F"/>
    <w:rsid w:val="00EF6C84"/>
    <w:rsid w:val="00F04DFF"/>
    <w:rsid w:val="00F078A1"/>
    <w:rsid w:val="00F11D7E"/>
    <w:rsid w:val="00F12E67"/>
    <w:rsid w:val="00F14BFE"/>
    <w:rsid w:val="00F30902"/>
    <w:rsid w:val="00F319D3"/>
    <w:rsid w:val="00F3555C"/>
    <w:rsid w:val="00F37F28"/>
    <w:rsid w:val="00F440F2"/>
    <w:rsid w:val="00F4528F"/>
    <w:rsid w:val="00F47729"/>
    <w:rsid w:val="00F65A06"/>
    <w:rsid w:val="00F66C6B"/>
    <w:rsid w:val="00F75316"/>
    <w:rsid w:val="00FA14A9"/>
    <w:rsid w:val="00FA4178"/>
    <w:rsid w:val="00FA6CC9"/>
    <w:rsid w:val="00FD29DF"/>
    <w:rsid w:val="00FE5EAB"/>
    <w:rsid w:val="00FF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1E9C73-6DC2-4F31-8D2E-75288A72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5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5DFD"/>
  </w:style>
  <w:style w:type="paragraph" w:styleId="Rodap">
    <w:name w:val="footer"/>
    <w:basedOn w:val="Normal"/>
    <w:link w:val="RodapChar"/>
    <w:uiPriority w:val="99"/>
    <w:unhideWhenUsed/>
    <w:rsid w:val="00A05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5DFD"/>
  </w:style>
  <w:style w:type="paragraph" w:styleId="Textodebalo">
    <w:name w:val="Balloon Text"/>
    <w:basedOn w:val="Normal"/>
    <w:link w:val="TextodebaloChar"/>
    <w:uiPriority w:val="99"/>
    <w:semiHidden/>
    <w:unhideWhenUsed/>
    <w:rsid w:val="00A0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DF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05DFD"/>
    <w:pPr>
      <w:ind w:left="720"/>
      <w:contextualSpacing/>
    </w:pPr>
  </w:style>
  <w:style w:type="table" w:styleId="Tabelacomgrade">
    <w:name w:val="Table Grid"/>
    <w:basedOn w:val="Tabelanormal"/>
    <w:uiPriority w:val="59"/>
    <w:rsid w:val="0092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51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3A3F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9q">
    <w:name w:val="_9q"/>
    <w:basedOn w:val="Fontepargpadro"/>
    <w:rsid w:val="00286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60891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9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26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9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9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94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874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41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80913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40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713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023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487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22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624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638F8-77FE-4C48-98D1-0CE24C94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Divisão de Controle de Licenças</cp:lastModifiedBy>
  <cp:revision>2</cp:revision>
  <cp:lastPrinted>2016-09-26T12:24:00Z</cp:lastPrinted>
  <dcterms:created xsi:type="dcterms:W3CDTF">2017-05-04T01:19:00Z</dcterms:created>
  <dcterms:modified xsi:type="dcterms:W3CDTF">2017-05-04T01:19:00Z</dcterms:modified>
</cp:coreProperties>
</file>