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64C4B" w14:textId="77777777" w:rsidR="004A2829" w:rsidRDefault="004A2829" w:rsidP="004A2829">
      <w:pPr>
        <w:jc w:val="center"/>
      </w:pPr>
      <w:r>
        <w:rPr>
          <w:noProof/>
        </w:rPr>
        <w:drawing>
          <wp:inline distT="0" distB="0" distL="0" distR="0" wp14:anchorId="053DC58C" wp14:editId="2DD04BD9">
            <wp:extent cx="1800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8E73" w14:textId="77777777" w:rsidR="004A2829" w:rsidRPr="001D4436" w:rsidRDefault="004A2829" w:rsidP="004A2829">
      <w:pPr>
        <w:jc w:val="center"/>
        <w:rPr>
          <w:rFonts w:ascii="Verdana" w:hAnsi="Verdana"/>
          <w:b/>
          <w:bCs/>
          <w:sz w:val="28"/>
          <w:szCs w:val="28"/>
        </w:rPr>
      </w:pPr>
      <w:r w:rsidRPr="001D4436">
        <w:rPr>
          <w:rFonts w:ascii="Verdana" w:hAnsi="Verdana"/>
          <w:b/>
          <w:bCs/>
          <w:sz w:val="28"/>
          <w:szCs w:val="28"/>
        </w:rPr>
        <w:t>Escola Superior de tecnologia e Gestão</w:t>
      </w:r>
    </w:p>
    <w:p w14:paraId="739A83E7" w14:textId="77777777" w:rsidR="004A2829" w:rsidRPr="001D4436" w:rsidRDefault="004A2829" w:rsidP="004A2829">
      <w:pPr>
        <w:jc w:val="center"/>
        <w:rPr>
          <w:rFonts w:ascii="Verdana" w:hAnsi="Verdana"/>
          <w:b/>
          <w:bCs/>
          <w:sz w:val="28"/>
          <w:szCs w:val="28"/>
        </w:rPr>
      </w:pPr>
      <w:r w:rsidRPr="001D4436">
        <w:rPr>
          <w:rFonts w:ascii="Verdana" w:hAnsi="Verdana"/>
          <w:b/>
          <w:bCs/>
          <w:sz w:val="28"/>
          <w:szCs w:val="28"/>
        </w:rPr>
        <w:t xml:space="preserve">Instituto Politécnico da Guarda </w:t>
      </w:r>
    </w:p>
    <w:p w14:paraId="09C3229E" w14:textId="77777777" w:rsidR="004A2829" w:rsidRPr="001D4436" w:rsidRDefault="004A2829" w:rsidP="004A2829">
      <w:pPr>
        <w:jc w:val="center"/>
        <w:rPr>
          <w:rFonts w:ascii="Verdana" w:hAnsi="Verdana"/>
          <w:b/>
          <w:bCs/>
          <w:sz w:val="28"/>
          <w:szCs w:val="28"/>
        </w:rPr>
      </w:pPr>
      <w:r w:rsidRPr="001D4436">
        <w:rPr>
          <w:rFonts w:ascii="Verdana" w:hAnsi="Verdana"/>
          <w:b/>
          <w:bCs/>
          <w:sz w:val="28"/>
          <w:szCs w:val="28"/>
        </w:rPr>
        <w:t>Engenharia Informática 2020</w:t>
      </w:r>
    </w:p>
    <w:p w14:paraId="1E13B7E1" w14:textId="77777777" w:rsidR="004A2829" w:rsidRDefault="004A2829" w:rsidP="004A2829">
      <w:pPr>
        <w:jc w:val="center"/>
      </w:pPr>
    </w:p>
    <w:p w14:paraId="7581FA38" w14:textId="77777777" w:rsidR="004A2829" w:rsidRDefault="004A2829" w:rsidP="004A2829">
      <w:pPr>
        <w:rPr>
          <w:b/>
          <w:bCs/>
        </w:rPr>
      </w:pPr>
    </w:p>
    <w:p w14:paraId="16691B20" w14:textId="77777777" w:rsidR="004A2829" w:rsidRPr="00155382" w:rsidRDefault="004A2829" w:rsidP="004A2829">
      <w:pPr>
        <w:rPr>
          <w:b/>
          <w:bCs/>
        </w:rPr>
      </w:pPr>
    </w:p>
    <w:p w14:paraId="594259F0" w14:textId="77777777" w:rsidR="004A2829" w:rsidRPr="00155382" w:rsidRDefault="004A2829" w:rsidP="004A2829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Verdana" w:hAnsi="Verdana" w:cs="Arial"/>
          <w:sz w:val="24"/>
          <w:szCs w:val="24"/>
        </w:rPr>
      </w:pPr>
      <w:r w:rsidRPr="00155382">
        <w:rPr>
          <w:rFonts w:ascii="Verdana" w:hAnsi="Verdana" w:cs="Arial"/>
          <w:sz w:val="24"/>
          <w:szCs w:val="24"/>
        </w:rPr>
        <w:t>Segurança de veículos autônomos, um desafio interdisciplinar</w:t>
      </w:r>
    </w:p>
    <w:p w14:paraId="618138AF" w14:textId="77777777" w:rsidR="004A2829" w:rsidRDefault="004A2829" w:rsidP="004A2829">
      <w:pPr>
        <w:jc w:val="center"/>
      </w:pPr>
    </w:p>
    <w:p w14:paraId="35686C03" w14:textId="77777777" w:rsidR="004A2829" w:rsidRDefault="004A2829" w:rsidP="004A2829">
      <w:pPr>
        <w:jc w:val="center"/>
      </w:pPr>
    </w:p>
    <w:p w14:paraId="02049226" w14:textId="77777777" w:rsidR="004A2829" w:rsidRDefault="004A2829" w:rsidP="004A2829">
      <w:pPr>
        <w:jc w:val="center"/>
      </w:pPr>
    </w:p>
    <w:p w14:paraId="0467743B" w14:textId="77777777" w:rsidR="004A2829" w:rsidRDefault="004A2829" w:rsidP="004A2829"/>
    <w:p w14:paraId="0FE2A64C" w14:textId="77777777" w:rsidR="004A2829" w:rsidRDefault="004A2829" w:rsidP="004A2829">
      <w:pPr>
        <w:jc w:val="center"/>
      </w:pPr>
    </w:p>
    <w:p w14:paraId="05127830" w14:textId="77777777" w:rsidR="004A2829" w:rsidRDefault="004A2829" w:rsidP="004A2829">
      <w:pPr>
        <w:jc w:val="center"/>
      </w:pPr>
    </w:p>
    <w:p w14:paraId="309971B6" w14:textId="77777777" w:rsidR="004A2829" w:rsidRDefault="004A2829" w:rsidP="004A2829">
      <w:pPr>
        <w:jc w:val="center"/>
      </w:pPr>
    </w:p>
    <w:p w14:paraId="09AC3204" w14:textId="77777777" w:rsidR="004A2829" w:rsidRPr="008063E5" w:rsidRDefault="004A2829" w:rsidP="004A2829">
      <w:pPr>
        <w:jc w:val="center"/>
        <w:rPr>
          <w:rFonts w:ascii="Verdana" w:hAnsi="Verdana"/>
        </w:rPr>
      </w:pPr>
    </w:p>
    <w:p w14:paraId="2E078BF3" w14:textId="77777777" w:rsidR="004A2829" w:rsidRPr="008063E5" w:rsidRDefault="004A2829" w:rsidP="004A2829">
      <w:pPr>
        <w:jc w:val="center"/>
        <w:rPr>
          <w:rFonts w:ascii="Verdana" w:hAnsi="Verdana"/>
        </w:rPr>
      </w:pPr>
    </w:p>
    <w:p w14:paraId="7290A5DB" w14:textId="77777777" w:rsidR="004A2829" w:rsidRPr="008063E5" w:rsidRDefault="004A2829" w:rsidP="004A2829">
      <w:pPr>
        <w:jc w:val="right"/>
        <w:rPr>
          <w:rFonts w:ascii="Verdana" w:hAnsi="Verdana"/>
        </w:rPr>
      </w:pPr>
      <w:r w:rsidRPr="008063E5">
        <w:rPr>
          <w:rFonts w:ascii="Verdana" w:hAnsi="Verdana"/>
        </w:rPr>
        <w:t>Trabalho elaborado no âmbito da unidade curricular de Inteligência Artificial</w:t>
      </w:r>
    </w:p>
    <w:p w14:paraId="3237AA13" w14:textId="77777777" w:rsidR="004A2829" w:rsidRPr="008063E5" w:rsidRDefault="004A2829" w:rsidP="008063E5">
      <w:pPr>
        <w:ind w:left="4956"/>
        <w:rPr>
          <w:rFonts w:ascii="Verdana" w:hAnsi="Verdana"/>
        </w:rPr>
      </w:pPr>
      <w:r w:rsidRPr="008063E5">
        <w:rPr>
          <w:rFonts w:ascii="Verdana" w:hAnsi="Verdana"/>
        </w:rPr>
        <w:t>Nome: Vagner Bom Jesus</w:t>
      </w:r>
    </w:p>
    <w:p w14:paraId="1C845F2A" w14:textId="77777777" w:rsidR="004A2829" w:rsidRPr="008063E5" w:rsidRDefault="004A2829" w:rsidP="008063E5">
      <w:pPr>
        <w:ind w:left="4248" w:firstLine="708"/>
        <w:rPr>
          <w:rFonts w:ascii="Verdana" w:hAnsi="Verdana"/>
        </w:rPr>
      </w:pPr>
      <w:r w:rsidRPr="008063E5">
        <w:rPr>
          <w:rFonts w:ascii="Verdana" w:hAnsi="Verdana"/>
        </w:rPr>
        <w:t>Professor: Celestino Pereira</w:t>
      </w:r>
    </w:p>
    <w:p w14:paraId="1D4393F2" w14:textId="77777777" w:rsidR="004A2829" w:rsidRPr="008063E5" w:rsidRDefault="004A2829" w:rsidP="004A2829">
      <w:pPr>
        <w:ind w:left="5664"/>
        <w:rPr>
          <w:rFonts w:ascii="Verdana" w:hAnsi="Verdana"/>
        </w:rPr>
      </w:pPr>
    </w:p>
    <w:p w14:paraId="448F5B8B" w14:textId="77777777" w:rsidR="004A2829" w:rsidRPr="008063E5" w:rsidRDefault="004A2829" w:rsidP="004A2829">
      <w:pPr>
        <w:ind w:left="5664"/>
        <w:rPr>
          <w:rFonts w:ascii="Verdana" w:hAnsi="Verdana"/>
        </w:rPr>
      </w:pPr>
    </w:p>
    <w:p w14:paraId="4701074A" w14:textId="77777777" w:rsidR="008063E5" w:rsidRDefault="008063E5" w:rsidP="0014406B">
      <w:pPr>
        <w:jc w:val="both"/>
        <w:rPr>
          <w:rFonts w:ascii="Verdana" w:hAnsi="Verdana"/>
        </w:rPr>
      </w:pPr>
    </w:p>
    <w:p w14:paraId="4B1707D2" w14:textId="2BDFE280" w:rsidR="004A2829" w:rsidRPr="00835D2E" w:rsidRDefault="004A2829" w:rsidP="0014406B">
      <w:pPr>
        <w:jc w:val="both"/>
        <w:rPr>
          <w:rFonts w:ascii="Verdana" w:hAnsi="Verdana"/>
          <w:b/>
          <w:bCs/>
          <w:sz w:val="20"/>
          <w:szCs w:val="20"/>
        </w:rPr>
      </w:pPr>
      <w:r w:rsidRPr="00835D2E">
        <w:rPr>
          <w:rFonts w:ascii="Verdana" w:hAnsi="Verdana"/>
          <w:b/>
          <w:bCs/>
          <w:sz w:val="20"/>
          <w:szCs w:val="20"/>
        </w:rPr>
        <w:lastRenderedPageBreak/>
        <w:t>Sobre:</w:t>
      </w:r>
    </w:p>
    <w:p w14:paraId="7D84F49C" w14:textId="0FF890E0" w:rsidR="004A2829" w:rsidRPr="004A2829" w:rsidRDefault="004A2829" w:rsidP="0014406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Garantir a segurança de veículos totalmente autônomos requer uma abordagem multidisciplinar em todos os</w:t>
      </w:r>
      <w:r w:rsidR="00F63D53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níveis de hierarquia funcional, de tolerância a falhas de hardware, aprendizado de máquina resiliente e cooperação</w:t>
      </w:r>
      <w:r w:rsidR="00F63D53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 humanos dirigindo veículos convencionais, para sistemas de validação para operação em sistemas altamente desestruturados</w:t>
      </w:r>
      <w:r w:rsidR="00F63D53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ambientes, às abordagens regulatórias apropriadas. Desafios técnicos abertos significativos incluem</w:t>
      </w:r>
      <w:r w:rsidR="00F63D53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validar a aprendizagem indutiva em face de novos insumos ambientais e atingir níveis muito elevados</w:t>
      </w:r>
      <w:r w:rsidR="00F63D53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de confiabilidade necessária para implantação de frota em grande escala. No entanto, o maior desafio pode estar </w:t>
      </w:r>
      <w:r w:rsidR="00901A0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na</w:t>
      </w:r>
      <w:r w:rsidR="00F63D53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cria</w:t>
      </w:r>
      <w:r w:rsidR="00901A0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ção de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um projeto ponta a ponta e processo de implantação que integra as preocupações de segurança de uma miríade de</w:t>
      </w:r>
      <w:r w:rsidR="0014406B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especialidades técnicas em uma abordagem unificada.</w:t>
      </w:r>
    </w:p>
    <w:p w14:paraId="0AE41B5A" w14:textId="70A8F2F7" w:rsidR="004A2829" w:rsidRPr="00835D2E" w:rsidRDefault="004A2829" w:rsidP="0014406B">
      <w:pPr>
        <w:jc w:val="both"/>
        <w:rPr>
          <w:rFonts w:ascii="Verdana" w:hAnsi="Verdana"/>
          <w:sz w:val="20"/>
          <w:szCs w:val="20"/>
        </w:rPr>
      </w:pPr>
    </w:p>
    <w:p w14:paraId="1C7DD5F5" w14:textId="41449801" w:rsidR="004A2829" w:rsidRPr="00835D2E" w:rsidRDefault="004A2829" w:rsidP="0014406B">
      <w:pPr>
        <w:jc w:val="both"/>
        <w:rPr>
          <w:rFonts w:ascii="Verdana" w:hAnsi="Verdana"/>
          <w:sz w:val="20"/>
          <w:szCs w:val="20"/>
        </w:rPr>
      </w:pPr>
      <w:r w:rsidRPr="00835D2E">
        <w:rPr>
          <w:rFonts w:ascii="Verdana" w:hAnsi="Verdana"/>
          <w:b/>
          <w:bCs/>
          <w:sz w:val="20"/>
          <w:szCs w:val="20"/>
        </w:rPr>
        <w:t>Introdução</w:t>
      </w:r>
      <w:r w:rsidRPr="00835D2E">
        <w:rPr>
          <w:rFonts w:ascii="Verdana" w:hAnsi="Verdana"/>
          <w:sz w:val="20"/>
          <w:szCs w:val="20"/>
        </w:rPr>
        <w:t>:</w:t>
      </w:r>
    </w:p>
    <w:p w14:paraId="46CFB623" w14:textId="7171253C" w:rsidR="00901A05" w:rsidRPr="00835D2E" w:rsidRDefault="004A2829" w:rsidP="0014406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Uma previsão típica do futuro dos veículos autônomos inclui pessoas sendo aliviadas do estresse</w:t>
      </w:r>
      <w:r w:rsidR="0014406B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de dirigir diariamente, talvez até tirar uma soneca no caminho para o trabalho. Espera-se que seja</w:t>
      </w:r>
      <w:r w:rsidR="0014406B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acompanhado por uma redução dramática nas mortes ao dirigir devido à substituição de motoristas humanos imperfeitos por</w:t>
      </w:r>
      <w:r w:rsidR="00901A0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(presumivelmente) pilotos automáticos computadorizados melhores.</w:t>
      </w:r>
      <w:r w:rsidR="0014406B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Mas, como fazer com que esses veículos totalmente autônomos realmente sejam</w:t>
      </w:r>
      <w:r w:rsidR="00901A0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seguros?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 A questão não é se os veículos autônomos serão perfeitos (eles não serão). A questão é quando nós</w:t>
      </w:r>
      <w:r w:rsidR="0014406B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="00901A0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vamos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ser </w:t>
      </w:r>
      <w:r w:rsidR="00D07BE4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capazes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de implantar uma frota de sistemas de direção totalmente autônomos que são</w:t>
      </w:r>
      <w:r w:rsidR="00901A0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realmente seguros o suficiente para sair</w:t>
      </w:r>
      <w:r w:rsidR="00901A0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humanos completamente fora do circuito de condução. </w:t>
      </w:r>
    </w:p>
    <w:p w14:paraId="3E69CE80" w14:textId="77777777" w:rsidR="00901A05" w:rsidRPr="00835D2E" w:rsidRDefault="00901A05" w:rsidP="0014406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2DC4909C" w14:textId="6DD6A4C4" w:rsidR="004A2829" w:rsidRPr="00835D2E" w:rsidRDefault="008063E5" w:rsidP="0014406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BE4B403" wp14:editId="53EB8A2F">
            <wp:simplePos x="0" y="0"/>
            <wp:positionH relativeFrom="column">
              <wp:posOffset>1464144</wp:posOffset>
            </wp:positionH>
            <wp:positionV relativeFrom="paragraph">
              <wp:posOffset>1616958</wp:posOffset>
            </wp:positionV>
            <wp:extent cx="2346325" cy="2167890"/>
            <wp:effectExtent l="0" t="0" r="0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829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"Seguro" significa pelo menos a implementação correta de comportamentos no nível do veículo, como obedecer às leis de trânsito (que</w:t>
      </w:r>
      <w:r w:rsidR="00901A0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="004A2829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pode variar dependendo da localização) e lidar com os perigos não rotineiros da estrada, como linhas de energia derrubadas</w:t>
      </w:r>
      <w:r w:rsidR="00901A0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="004A2829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 inundações. Mas também significa coisas como planejamento de missão, encontrar uma maneira de validar</w:t>
      </w:r>
      <w:r w:rsidR="0014406B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="004A2829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estratégias de aprendizagem com base indutiva, proporcionando resiliência em face de prováveis </w:t>
      </w:r>
      <w:r w:rsidR="004A2829" w:rsidRPr="004A2829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​​</w:t>
      </w:r>
      <w:r w:rsidR="004A2829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lacunas na implementa</w:t>
      </w:r>
      <w:r w:rsidR="004A2829" w:rsidRPr="004A2829">
        <w:rPr>
          <w:rFonts w:ascii="Verdana" w:eastAsia="Times New Roman" w:hAnsi="Verdana" w:cs="Verdana"/>
          <w:color w:val="000000"/>
          <w:sz w:val="20"/>
          <w:szCs w:val="20"/>
          <w:lang w:eastAsia="pt-PT"/>
        </w:rPr>
        <w:t>çã</w:t>
      </w:r>
      <w:r w:rsidR="004A2829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o</w:t>
      </w:r>
      <w:r w:rsidR="0014406B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="004A2829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inicial</w:t>
      </w:r>
      <w:r w:rsidR="0014406B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="004A2829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requisitos do sistema, e ter uma estratégia de certificação de segurança adequada para</w:t>
      </w:r>
      <w:r w:rsidR="0014406B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="004A2829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demonstrar que um</w:t>
      </w:r>
      <w:r w:rsidR="0014406B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="004A2829" w:rsidRPr="004A2829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nível suficiente de segurança foi realmente alcançado</w:t>
      </w:r>
      <w:r w:rsidR="004A2829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.</w:t>
      </w:r>
    </w:p>
    <w:p w14:paraId="1E3A437A" w14:textId="010D1476" w:rsidR="004A2829" w:rsidRPr="00835D2E" w:rsidRDefault="004A2829" w:rsidP="0014406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687442C0" w14:textId="5001C040" w:rsidR="004A2829" w:rsidRPr="00D07BE4" w:rsidRDefault="004A2829" w:rsidP="008063E5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D07BE4">
        <w:rPr>
          <w:rFonts w:ascii="Verdana" w:hAnsi="Verdana"/>
          <w:color w:val="000000"/>
          <w:sz w:val="16"/>
          <w:szCs w:val="16"/>
          <w:shd w:val="clear" w:color="auto" w:fill="FFFFFF"/>
        </w:rPr>
        <w:t>Figura 1. Muitas áreas diferentes requerem uma abordagem coordenada e interdisciplinar para garantir a segurança</w:t>
      </w:r>
      <w:r w:rsidRPr="00D07BE4"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</w:p>
    <w:p w14:paraId="6A836924" w14:textId="77777777" w:rsidR="00D07BE4" w:rsidRDefault="00D07BE4" w:rsidP="004A2829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27712999" w14:textId="77777777" w:rsidR="00D07BE4" w:rsidRDefault="00D07BE4" w:rsidP="004A2829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5F68AC8E" w14:textId="4DB09CE6" w:rsidR="00D07BE4" w:rsidRDefault="00D07BE4" w:rsidP="004A2829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0B80112E" w14:textId="77777777" w:rsidR="00D07BE4" w:rsidRDefault="00D07BE4" w:rsidP="004A2829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4113F708" w14:textId="3B55A35B" w:rsidR="004A2829" w:rsidRPr="00835D2E" w:rsidRDefault="004A2829" w:rsidP="004A2829">
      <w:pPr>
        <w:shd w:val="clear" w:color="auto" w:fill="FFFFFF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835D2E">
        <w:rPr>
          <w:rFonts w:ascii="Verdana" w:hAnsi="Verdana" w:cstheme="minorHAnsi"/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Engenharia </w:t>
      </w:r>
      <w:r w:rsidRPr="00835D2E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segura:</w:t>
      </w:r>
    </w:p>
    <w:p w14:paraId="38E0E1C7" w14:textId="26426B3B" w:rsidR="004A2829" w:rsidRPr="00835D2E" w:rsidRDefault="004A2829" w:rsidP="004A2829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09CFBB2" w14:textId="3E9B4447" w:rsidR="002E18CF" w:rsidRPr="00835D2E" w:rsidRDefault="002E18CF" w:rsidP="002E18C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O desafio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torna-se gerenciamento de falhas que são muito raros para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qualquer veículo, mas vai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acontecer com muita frequência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ser aceitável à medida que a exposição aumenta a milhões de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veículos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em uma frota.</w:t>
      </w:r>
    </w:p>
    <w:p w14:paraId="7416A1EF" w14:textId="75FB23D9" w:rsidR="002E18CF" w:rsidRPr="00835D2E" w:rsidRDefault="002E18CF" w:rsidP="002E18C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Prática atual aceita para veículos baseados em computador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 segurança do sistema é tipicamente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baseada em uma abordagem de segurança funcional (por exemplo, o padrão de segurança ISO 26262 específico para automóveis). Uma questão importante é que a ISO 26262 geralmente fornece um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sistema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crédito para um motorista humano, em última análise, sendo responsável por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segurança.</w:t>
      </w:r>
    </w:p>
    <w:p w14:paraId="30DACD93" w14:textId="550D433D" w:rsidR="002E18CF" w:rsidRPr="00835D2E" w:rsidRDefault="002E18CF" w:rsidP="002E18C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428640B6" w14:textId="1876756B" w:rsidR="002E18CF" w:rsidRPr="00835D2E" w:rsidRDefault="002E18CF" w:rsidP="00C404D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Prática atual aceita para veículos baseados em computador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 segurança do sistema é tipicamente baseada em uma abordagem de segurança funcional (por exemplo, o padrão de segurança ISO 26262 específico para automóveis). Uma questão importante é que a ISO 26262 geralmente fornece um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sistema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crédito para um motorista humano, em última análise, sendo responsável por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segurança.</w:t>
      </w:r>
    </w:p>
    <w:p w14:paraId="41B94C25" w14:textId="7CAB00C1" w:rsidR="004A2829" w:rsidRPr="00835D2E" w:rsidRDefault="004A2829" w:rsidP="002E18C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4748D9BC" w14:textId="65F0F3A1" w:rsidR="004A2829" w:rsidRPr="00835D2E" w:rsidRDefault="002E18CF" w:rsidP="002E18C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Uma preocupação significativa de certificação de segurança é validar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qualquer uso por veículos autônomos de sistema </w:t>
      </w:r>
      <w:proofErr w:type="spellStart"/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auto-adaptativo</w:t>
      </w:r>
      <w:proofErr w:type="spellEnd"/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comportamento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.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Adaptação irrestrita como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como aprendizagem em tempo real de novos comportamentos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que um veículo pode ter um comportamento diferente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durante a operação do que foi exibido durante o teste e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certificação. As abordagens de certificação atuais são essencialmente incapazes de lidar com essa situação, porque exigiam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considerando todos os comportamentos possíveis do sistema antecipadamente no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processo de projeto e validação. A menos que os limites sejam de alguma forma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colocar em adaptação e totalmente explorado durante o projeto do sistema,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pode ser impossível garantir a segurança de tal sistema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em tempo de design porque o sistema que está sendo testado não terá</w:t>
      </w:r>
      <w:r w:rsidR="00C404DD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o mesmo comportamento de um sistema adaptado que é implantado.</w:t>
      </w:r>
    </w:p>
    <w:p w14:paraId="2D91B5B7" w14:textId="49F506A5" w:rsidR="002E18CF" w:rsidRPr="00835D2E" w:rsidRDefault="002E18CF" w:rsidP="002E18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580CC7A0" w14:textId="77777777" w:rsidR="002E18CF" w:rsidRPr="00835D2E" w:rsidRDefault="002E18CF" w:rsidP="002E18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1CF9BAD6" w14:textId="1C0A6F22" w:rsidR="004A2829" w:rsidRPr="00835D2E" w:rsidRDefault="00C404DD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 xml:space="preserve">Robôs </w:t>
      </w:r>
      <w:proofErr w:type="spellStart"/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ultraconfiáveis</w:t>
      </w:r>
      <w:proofErr w:type="spellEnd"/>
      <w:r w:rsidR="004A2829"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:</w:t>
      </w:r>
    </w:p>
    <w:p w14:paraId="09466628" w14:textId="6CC9C433" w:rsidR="004A2829" w:rsidRPr="00835D2E" w:rsidRDefault="004A2829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670EB33D" w14:textId="69281CC5" w:rsidR="00C404DD" w:rsidRPr="00835D2E" w:rsidRDefault="00C404DD" w:rsidP="00C404D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Fazendo sistemas autônomos (que são robôs) funcionarem em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uma ampla variedade de situações de direção cotidianas, como sempre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feito nos protótipos atuais é uma conquista verdadeiramente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significativa e impressionante.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Uma série de desafios para alcançar o </w:t>
      </w:r>
      <w:proofErr w:type="spellStart"/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ultra-confiáveis</w:t>
      </w:r>
      <w:proofErr w:type="spellEnd"/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veículos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autônomos surgirão, começando com a melhoria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robustez do sistema para situações ambientais complicadas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(por exemplo, lidar com detritos, desordem e ruído do sensor). No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geral, parece implausível projetar um sistema que pode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lidar com todas as situações ambientais possíveis perfeitamente,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especialmente nos estágios iniciais de implantação de uma frota.</w:t>
      </w:r>
    </w:p>
    <w:p w14:paraId="42E48DF4" w14:textId="77777777" w:rsidR="00C404DD" w:rsidRPr="00835D2E" w:rsidRDefault="00C404DD" w:rsidP="00C404D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674A7295" w14:textId="0B0F279B" w:rsidR="00C404DD" w:rsidRPr="00835D2E" w:rsidRDefault="00C404DD" w:rsidP="00C404D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Em outras palavras, esses sistemas precisam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ser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capazes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de </w:t>
      </w:r>
      <w:proofErr w:type="spellStart"/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auto-monitorar</w:t>
      </w:r>
      <w:proofErr w:type="spellEnd"/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sua confiança em sua própria operação adequada e ser muito bom em saber quando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eles não sabem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o que está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acontecendo. Será difícil conseguir uma deteção confiável de degradação do sistema. Uma alta taxa de falsos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negativos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levará a veículos operando involuntariamente em um local inseguro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maneira. Mas uma alta taxa de falsos positivos deixará muitos carros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encalhado na beira da estrada devido a um falso alarme cibernético (com sorte, após ter executado uma missão de segurança bem-sucedida em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resposta à falha de autonomia).</w:t>
      </w:r>
    </w:p>
    <w:p w14:paraId="5F6F1752" w14:textId="659CE84F" w:rsidR="00C404DD" w:rsidRPr="00835D2E" w:rsidRDefault="00C404DD" w:rsidP="00C404D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Resultados de aprendizado de máquina</w:t>
      </w:r>
      <w:r w:rsidR="008063E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muitas vezes envolvem regras de decisão que geralmente são inescrutáveis </w:t>
      </w:r>
      <w:r w:rsidRPr="00835D2E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​​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para</w:t>
      </w:r>
      <w:r w:rsidR="008063E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revisores humanos. Assim, é difícil</w:t>
      </w:r>
      <w:r w:rsidR="008063E5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razão sobre a correção do comportamento do sistema de aprendizado de máquina em face de novos dados.</w:t>
      </w:r>
    </w:p>
    <w:p w14:paraId="36864B08" w14:textId="58F93AF6" w:rsidR="00C404DD" w:rsidRPr="00835D2E" w:rsidRDefault="00C404DD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6C57CD06" w14:textId="77777777" w:rsidR="00C404DD" w:rsidRPr="00835D2E" w:rsidRDefault="00C404DD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0D94161F" w14:textId="17C2FE6F" w:rsidR="004A2829" w:rsidRPr="00835D2E" w:rsidRDefault="008063E5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Software</w:t>
      </w:r>
      <w:r w:rsidR="004A2829"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:</w:t>
      </w:r>
    </w:p>
    <w:p w14:paraId="51F47339" w14:textId="5E7BF25B" w:rsidR="004A2829" w:rsidRPr="00835D2E" w:rsidRDefault="004A2829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496EC499" w14:textId="06DBE57C" w:rsidR="008063E5" w:rsidRPr="00835D2E" w:rsidRDefault="008063E5" w:rsidP="008063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Segurança de software é um tópico de pesquisa de longa data.</w:t>
      </w:r>
      <w:r w:rsidRPr="00835D2E">
        <w:rPr>
          <w:rFonts w:ascii="Verdana" w:hAnsi="Verdana"/>
          <w:sz w:val="20"/>
          <w:szCs w:val="20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Dizer que o sistema é seguro porque sua precisão em um conjunto de validação é suficientemente alta levanta a questão de se o sistema realmente funcionará como precisa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quando confrontado com a confusão do mundo real.</w:t>
      </w:r>
    </w:p>
    <w:p w14:paraId="3CFF8D3B" w14:textId="77777777" w:rsidR="008063E5" w:rsidRPr="00835D2E" w:rsidRDefault="008063E5" w:rsidP="008063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540D7BE0" w14:textId="3EFCE4A2" w:rsidR="008063E5" w:rsidRPr="00835D2E" w:rsidRDefault="008063E5" w:rsidP="008063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O que realmente importa é que o conjunto de validação de aprendizado de máquina deve ser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abrangente o suficiente para garantir que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não há lacunas no comportamento do sistema.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conjunto de treinamento é o mais próximo que temos dos requisitos do sistema, e o conjunto de validação é o mais próximo que temos de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um plano de teste. Mas, sabendo que o treinamento e validação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conjuntos são bons o suficiente não é tão fácil.</w:t>
      </w:r>
      <w:r w:rsidRPr="00835D2E">
        <w:rPr>
          <w:rFonts w:ascii="Verdana" w:hAnsi="Verdana"/>
          <w:sz w:val="20"/>
          <w:szCs w:val="20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Afinal, segurança para tal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sistemas, em última análise, dependem da precisão do treinamento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 coleta de dados de validação</w:t>
      </w:r>
    </w:p>
    <w:p w14:paraId="0870F4EC" w14:textId="32D9D957" w:rsidR="008063E5" w:rsidRPr="00835D2E" w:rsidRDefault="008063E5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041C20D2" w14:textId="6663EED7" w:rsidR="00C3386E" w:rsidRPr="00835D2E" w:rsidRDefault="008063E5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Hardware Informático</w:t>
      </w: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:</w:t>
      </w:r>
    </w:p>
    <w:p w14:paraId="22CE8CE4" w14:textId="77777777" w:rsidR="00C3386E" w:rsidRPr="00835D2E" w:rsidRDefault="00C3386E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</w:pPr>
    </w:p>
    <w:p w14:paraId="18771574" w14:textId="432BC223" w:rsidR="008063E5" w:rsidRPr="00835D2E" w:rsidRDefault="00C3386E" w:rsidP="00C338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 razão para isso é que não diagnosticada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falhas podem se acumular por toda a vida útil do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veículo, então a probabilidade de experimentar várias falhas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independentes não diagnosticáveis </w:t>
      </w:r>
      <w:r w:rsidRPr="00835D2E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​​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durante a vida de um ve</w:t>
      </w:r>
      <w:r w:rsidRPr="00835D2E">
        <w:rPr>
          <w:rFonts w:ascii="Verdana" w:eastAsia="Times New Roman" w:hAnsi="Verdana" w:cs="Verdana"/>
          <w:color w:val="000000"/>
          <w:sz w:val="20"/>
          <w:szCs w:val="20"/>
          <w:lang w:eastAsia="pt-PT"/>
        </w:rPr>
        <w:t>í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culo </w:t>
      </w:r>
      <w:r w:rsidRPr="00835D2E">
        <w:rPr>
          <w:rFonts w:ascii="Verdana" w:eastAsia="Times New Roman" w:hAnsi="Verdana" w:cs="Verdana"/>
          <w:color w:val="000000"/>
          <w:sz w:val="20"/>
          <w:szCs w:val="20"/>
          <w:lang w:eastAsia="pt-PT"/>
        </w:rPr>
        <w:t>é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bastante alto em comparação com a probabilidade de várias falhas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ocorrendo durante uma única missão de condução para diagnóstico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partes do sistema. Assim, será importante criar chips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que pode ser auto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testado antes de cada ciclo de direção com um nível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extremamente alto de cobertura de diagnóstico.</w:t>
      </w:r>
    </w:p>
    <w:p w14:paraId="61779213" w14:textId="77777777" w:rsidR="00C3386E" w:rsidRPr="00835D2E" w:rsidRDefault="00C3386E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06728885" w14:textId="42917663" w:rsidR="00F63D53" w:rsidRPr="00835D2E" w:rsidRDefault="00F63D53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Testando:</w:t>
      </w:r>
    </w:p>
    <w:p w14:paraId="57FA5782" w14:textId="39FBF071" w:rsidR="00F63D53" w:rsidRPr="00835D2E" w:rsidRDefault="00F63D53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1143ED34" w14:textId="6D3EB085" w:rsidR="00F63D53" w:rsidRPr="00835D2E" w:rsidRDefault="00C3386E" w:rsidP="00C338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O teste rigoroso de autonomia envolve vários problemas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,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compara um documento de design rigorosamente definido com um sistema para determinar se o sistema corresponde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seu design e requisitos. Para sistemas probabilísticos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como planejadores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,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espera-se que o comportamento do sistema seja diferente em cada teste executado, mesmo para condições iniciais essencialmente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idênticas. Além disso,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pequena mudança nas condições iniciais pode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resultar em grandes mudanças no sistema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comportamento.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Outra dimensão do teste é a injeção e gerenciamento de falhas. Com a implantação de veículos em grande escala,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vêm ocorrências diárias de falha do equipamento do veículo simplesmente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devido ao grande número de veículos na frota. Se veículo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controlabilidade é totalmente responsabilidade de uma autonomia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sistema, será necessário caracterizar o que acontece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quando o sistema de autonomia tem </w:t>
      </w:r>
      <w:proofErr w:type="gramStart"/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que</w:t>
      </w:r>
      <w:proofErr w:type="gramEnd"/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lidar com um veículo passando por um pneu estourado, falha do sensor,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falha do atuador,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 até mesmo uma falha de algoritmo de autonomia em todo 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espectro de condições operacionais.</w:t>
      </w:r>
    </w:p>
    <w:p w14:paraId="1906D036" w14:textId="356E5EB1" w:rsidR="00C3386E" w:rsidRPr="00835D2E" w:rsidRDefault="00C3386E" w:rsidP="00C338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2F50E4BA" w14:textId="5C10F3F0" w:rsidR="00C3386E" w:rsidRPr="00835D2E" w:rsidRDefault="00C3386E" w:rsidP="00C338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Segurança</w:t>
      </w: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:</w:t>
      </w:r>
    </w:p>
    <w:p w14:paraId="6633732E" w14:textId="3277918A" w:rsidR="00C3386E" w:rsidRPr="004A2829" w:rsidRDefault="00C3386E" w:rsidP="00C338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 segurança da computação automotiva tem recebido cada vez mais atenção e não mostra sinais de se tornar</w:t>
      </w:r>
      <w:r w:rsidR="00997D64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um</w:t>
      </w:r>
      <w:r w:rsidR="00997D64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problema. Claramente, os veículos autônomos terão </w:t>
      </w:r>
      <w:r w:rsidR="00997D64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de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lidar</w:t>
      </w:r>
      <w:r w:rsidR="00997D64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 segurança também.</w:t>
      </w:r>
    </w:p>
    <w:p w14:paraId="4190CED1" w14:textId="4AD9007B" w:rsidR="004A2829" w:rsidRPr="004A2829" w:rsidRDefault="004A2829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3C46FA89" w14:textId="68B63F76" w:rsidR="004A2829" w:rsidRPr="00835D2E" w:rsidRDefault="00997D64" w:rsidP="00997D6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Além de ataques a veículos específicos, as medidas de segurança precisarão abranger ataques e falhas no nível do sistema. Em particular, pode ser problemático confiar cegamente em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 segurança de outros veículos ou até mesmo infraestrutura de beira de estrada ao realizar manobras autônomas otimizadas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como tráfego de interseção de fluxo livre. Por exemplo, criptografar comunicações de veículo a veículo pode ajudar coma segurança das mensagens de coordenação entre veículos. Mas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 se o veículo com o qual você está se comunicando com segurança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foi subvertido e está fornecendo maliciosamente incorreto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em formação? E se alguém invadiu fisicamente um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computador de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infraestrutura de beira de estrada e reprogramá-lo, ou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mata a energia de um conjunto de sistemas de suporte de infraestrutura de beira de estrada em um ataque coordenado?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No mínimo, parece prudente garantir que cada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veículo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lastRenderedPageBreak/>
        <w:t>autônomo tem a capacidade de perceber quando está sendo alimentado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 informações externas incorretas ou maliciosas, detetar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que um ataque está ocorrendo e realizar uma missão de segurança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 não puder continuar a operação total em face do ataque.</w:t>
      </w:r>
    </w:p>
    <w:p w14:paraId="08FD318D" w14:textId="77777777" w:rsidR="004A2829" w:rsidRPr="00835D2E" w:rsidRDefault="004A2829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0E1FC005" w14:textId="4591BE58" w:rsidR="004A2829" w:rsidRPr="00835D2E" w:rsidRDefault="00997D64" w:rsidP="004A282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I</w:t>
      </w: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nteração Humano-Computador</w:t>
      </w: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:</w:t>
      </w:r>
    </w:p>
    <w:p w14:paraId="6F8E96D1" w14:textId="77777777" w:rsidR="00997D64" w:rsidRPr="00835D2E" w:rsidRDefault="00997D64" w:rsidP="00997D6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À medida que os veículos autônomos suplantam os motoristas humanos, a capacidade da automação de se comunicar e cooperar com as pessoas</w:t>
      </w:r>
    </w:p>
    <w:p w14:paraId="4C3CCA0F" w14:textId="77777777" w:rsidR="00997D64" w:rsidRPr="00835D2E" w:rsidRDefault="00997D64" w:rsidP="00997D6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 tornará mais importante. Os riscos de desatenção do supervisor humano em sistemas com quase - mas não totalmente - cheio</w:t>
      </w:r>
    </w:p>
    <w:p w14:paraId="53207E49" w14:textId="77777777" w:rsidR="00997D64" w:rsidRPr="00835D2E" w:rsidRDefault="00997D64" w:rsidP="00997D6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 autonomia deve ser evidente. Mas mesmo totalmente autônomo</w:t>
      </w:r>
    </w:p>
    <w:p w14:paraId="20999262" w14:textId="77777777" w:rsidR="00997D64" w:rsidRPr="00835D2E" w:rsidRDefault="00997D64" w:rsidP="00997D6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veículos precisarão pelo menos se certificar de que os ocupantes</w:t>
      </w:r>
    </w:p>
    <w:p w14:paraId="034009D1" w14:textId="3E91879A" w:rsidR="00997D64" w:rsidRPr="004A2829" w:rsidRDefault="00997D64" w:rsidP="00997D6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sentir que o comportamento do veículo é seguro se quiserem construir a confiança do cliente e precisarão aprender a antecipar o comportamento de outros veículos também.</w:t>
      </w:r>
    </w:p>
    <w:p w14:paraId="5071C50A" w14:textId="481B5826" w:rsidR="004A2829" w:rsidRPr="00835D2E" w:rsidRDefault="004A2829" w:rsidP="004A28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</w:p>
    <w:p w14:paraId="7F883341" w14:textId="070B2EEC" w:rsidR="004A2829" w:rsidRPr="00835D2E" w:rsidRDefault="00997D64" w:rsidP="00997D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</w:pPr>
      <w:r w:rsidRPr="00835D2E">
        <w:rPr>
          <w:rFonts w:ascii="Verdana" w:hAnsi="Verdana"/>
          <w:b/>
          <w:bCs/>
          <w:sz w:val="20"/>
          <w:szCs w:val="20"/>
        </w:rPr>
        <w:t>Legal</w:t>
      </w: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:</w:t>
      </w:r>
    </w:p>
    <w:p w14:paraId="3B37562D" w14:textId="14B89E22" w:rsidR="00997D64" w:rsidRPr="00835D2E" w:rsidRDefault="00997D64" w:rsidP="00997D6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Um problema inicial significativo na implantação desses veículos será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estar lidando com questões legais de responsabilidade.</w:t>
      </w:r>
    </w:p>
    <w:p w14:paraId="5313CC87" w14:textId="488D5EE3" w:rsidR="00997D64" w:rsidRPr="00835D2E" w:rsidRDefault="00997D64" w:rsidP="00997D6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Quando um veículo totalmente autônomo está envolvido em um acidente,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pode muito bem ser que o passageiro do veículo esteja justificadamente desatento (talvez até dormindo). Os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registos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de dados do veículo podem ser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 principal fonte de informação disponível sobre o que aconteceu em um acidente. No entanto, os dados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de um veículo que tem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 defeito não pode ser cegamente confiável. Afinal, se 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veículo causou um acidente devido a um mau funcionamento, por que deveria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presumimos que quaisquer dados desse sistema com defeito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é preciso?</w:t>
      </w:r>
    </w:p>
    <w:p w14:paraId="6524F0C7" w14:textId="77777777" w:rsidR="00997D64" w:rsidRPr="00835D2E" w:rsidRDefault="00997D64" w:rsidP="00997D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</w:pPr>
    </w:p>
    <w:p w14:paraId="71BE1058" w14:textId="35399628" w:rsidR="00997D64" w:rsidRPr="00835D2E" w:rsidRDefault="00997D64" w:rsidP="00997D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Aceitação social</w:t>
      </w:r>
      <w:r w:rsidRPr="00835D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PT"/>
        </w:rPr>
        <w:t>:</w:t>
      </w:r>
    </w:p>
    <w:p w14:paraId="65EB182C" w14:textId="38746C4A" w:rsidR="00997D64" w:rsidRPr="00835D2E" w:rsidRDefault="00997D64" w:rsidP="00997D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 aceitação social dos veículos autônomos, sem dúvida</w:t>
      </w:r>
      <w:r w:rsidR="00835D2E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ser um processo complexo. O principal incentivo à adoção é a expectativa de que os veículos autônomos</w:t>
      </w:r>
      <w:r w:rsidR="00835D2E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serão, em geral, motoristas mais seguros do que pessoas. no entanto</w:t>
      </w:r>
      <w:r w:rsidR="00835D2E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é irrealista, especialmente no início, supor que isso irá</w:t>
      </w:r>
      <w:r w:rsidR="00835D2E"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 w:rsidRPr="00835D2E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significa zero percalços.</w:t>
      </w:r>
    </w:p>
    <w:p w14:paraId="7C8AB552" w14:textId="656B28AC" w:rsidR="004A2829" w:rsidRPr="00835D2E" w:rsidRDefault="004A2829" w:rsidP="004A2829">
      <w:pPr>
        <w:jc w:val="both"/>
        <w:rPr>
          <w:rFonts w:ascii="Verdana" w:hAnsi="Verdana"/>
          <w:sz w:val="20"/>
          <w:szCs w:val="20"/>
        </w:rPr>
      </w:pPr>
    </w:p>
    <w:p w14:paraId="73E683B0" w14:textId="1DB5289B" w:rsidR="00835D2E" w:rsidRPr="00835D2E" w:rsidRDefault="00835D2E" w:rsidP="00835D2E">
      <w:pPr>
        <w:jc w:val="both"/>
        <w:rPr>
          <w:rFonts w:ascii="Verdana" w:hAnsi="Verdana"/>
          <w:b/>
          <w:bCs/>
          <w:sz w:val="20"/>
          <w:szCs w:val="20"/>
        </w:rPr>
      </w:pPr>
      <w:r w:rsidRPr="00835D2E">
        <w:rPr>
          <w:rFonts w:ascii="Verdana" w:hAnsi="Verdana"/>
          <w:b/>
          <w:bCs/>
          <w:sz w:val="20"/>
          <w:szCs w:val="20"/>
        </w:rPr>
        <w:t>Conclusão</w:t>
      </w:r>
      <w:r w:rsidRPr="00835D2E">
        <w:rPr>
          <w:rFonts w:ascii="Verdana" w:hAnsi="Verdana"/>
          <w:b/>
          <w:bCs/>
          <w:sz w:val="20"/>
          <w:szCs w:val="20"/>
        </w:rPr>
        <w:t>:</w:t>
      </w:r>
    </w:p>
    <w:p w14:paraId="5B044DDC" w14:textId="44476D7C" w:rsidR="00835D2E" w:rsidRPr="00835D2E" w:rsidRDefault="00835D2E" w:rsidP="00835D2E">
      <w:pPr>
        <w:jc w:val="both"/>
        <w:rPr>
          <w:rFonts w:ascii="Verdana" w:hAnsi="Verdana"/>
          <w:sz w:val="20"/>
          <w:szCs w:val="20"/>
        </w:rPr>
      </w:pPr>
      <w:r w:rsidRPr="00835D2E">
        <w:rPr>
          <w:rFonts w:ascii="Verdana" w:hAnsi="Verdana"/>
          <w:sz w:val="20"/>
          <w:szCs w:val="20"/>
        </w:rPr>
        <w:t xml:space="preserve">No final, terá </w:t>
      </w:r>
      <w:proofErr w:type="gramStart"/>
      <w:r w:rsidRPr="00835D2E">
        <w:rPr>
          <w:rFonts w:ascii="Verdana" w:hAnsi="Verdana"/>
          <w:sz w:val="20"/>
          <w:szCs w:val="20"/>
        </w:rPr>
        <w:t>que</w:t>
      </w:r>
      <w:proofErr w:type="gramEnd"/>
      <w:r w:rsidRPr="00835D2E">
        <w:rPr>
          <w:rFonts w:ascii="Verdana" w:hAnsi="Verdana"/>
          <w:sz w:val="20"/>
          <w:szCs w:val="20"/>
        </w:rPr>
        <w:t xml:space="preserve"> haver uma estratégia de certificação de segurança de algum tipo para veículos totalmente autônomos. Esta estratégia deve abordar as preocupações interdisciplinares de segurança</w:t>
      </w:r>
      <w:r w:rsidRPr="00835D2E">
        <w:rPr>
          <w:rFonts w:ascii="Verdana" w:hAnsi="Verdana"/>
          <w:sz w:val="20"/>
          <w:szCs w:val="20"/>
        </w:rPr>
        <w:t xml:space="preserve"> </w:t>
      </w:r>
      <w:r w:rsidRPr="00835D2E">
        <w:rPr>
          <w:rFonts w:ascii="Verdana" w:hAnsi="Verdana"/>
          <w:sz w:val="20"/>
          <w:szCs w:val="20"/>
        </w:rPr>
        <w:t>engenharia, confiabilidade de hardware, validação de software,</w:t>
      </w:r>
      <w:r w:rsidRPr="00835D2E">
        <w:rPr>
          <w:rFonts w:ascii="Verdana" w:hAnsi="Verdana"/>
          <w:sz w:val="20"/>
          <w:szCs w:val="20"/>
        </w:rPr>
        <w:t xml:space="preserve"> </w:t>
      </w:r>
      <w:r w:rsidRPr="00835D2E">
        <w:rPr>
          <w:rFonts w:ascii="Verdana" w:hAnsi="Verdana"/>
          <w:sz w:val="20"/>
          <w:szCs w:val="20"/>
        </w:rPr>
        <w:t>robótica, segurança, testes, interação humano-computador,</w:t>
      </w:r>
      <w:r w:rsidRPr="00835D2E">
        <w:rPr>
          <w:rFonts w:ascii="Verdana" w:hAnsi="Verdana"/>
          <w:sz w:val="20"/>
          <w:szCs w:val="20"/>
        </w:rPr>
        <w:t xml:space="preserve"> </w:t>
      </w:r>
      <w:r w:rsidRPr="00835D2E">
        <w:rPr>
          <w:rFonts w:ascii="Verdana" w:hAnsi="Verdana"/>
          <w:sz w:val="20"/>
          <w:szCs w:val="20"/>
        </w:rPr>
        <w:t>aceitação social e um quadro jurídico viável.</w:t>
      </w:r>
    </w:p>
    <w:p w14:paraId="1B9DDDC0" w14:textId="77777777" w:rsidR="004A2829" w:rsidRPr="00835D2E" w:rsidRDefault="004A2829" w:rsidP="004A2829">
      <w:pPr>
        <w:jc w:val="both"/>
        <w:rPr>
          <w:rFonts w:ascii="Verdana" w:hAnsi="Verdana"/>
          <w:sz w:val="20"/>
          <w:szCs w:val="20"/>
        </w:rPr>
      </w:pPr>
    </w:p>
    <w:p w14:paraId="119184D0" w14:textId="77777777" w:rsidR="00A031B0" w:rsidRDefault="00A031B0"/>
    <w:sectPr w:rsidR="00A03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B0"/>
    <w:rsid w:val="0014406B"/>
    <w:rsid w:val="002E18CF"/>
    <w:rsid w:val="004A2829"/>
    <w:rsid w:val="008063E5"/>
    <w:rsid w:val="00835D2E"/>
    <w:rsid w:val="00901A05"/>
    <w:rsid w:val="00997D64"/>
    <w:rsid w:val="00A031B0"/>
    <w:rsid w:val="00C3386E"/>
    <w:rsid w:val="00C404DD"/>
    <w:rsid w:val="00D07BE4"/>
    <w:rsid w:val="00F6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44DE"/>
  <w15:chartTrackingRefBased/>
  <w15:docId w15:val="{E62394E1-BF6A-459E-93DC-6693479B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829"/>
  </w:style>
  <w:style w:type="paragraph" w:styleId="Ttulo1">
    <w:name w:val="heading 1"/>
    <w:basedOn w:val="Normal"/>
    <w:link w:val="Ttulo1Carter"/>
    <w:uiPriority w:val="9"/>
    <w:qFormat/>
    <w:rsid w:val="004A2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282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97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Koo17</b:Tag>
    <b:SourceType>Book</b:SourceType>
    <b:Guid>{308870D6-F553-457F-B5AE-11299E6545EC}</b:Guid>
    <b:Title>Autonomous Vehicle Safety: An Interdisciplinary Challenge</b:Title>
    <b:Year>2017</b:Year>
    <b:Author>
      <b:Author>
        <b:NameList>
          <b:Person>
            <b:Last>Koopman</b:Last>
            <b:First>Philip </b:First>
          </b:Person>
          <b:Person>
            <b:Last>Wagner</b:Last>
            <b:First>Michael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3D2223E-D317-48C6-9EC2-BED9C95F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1845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6</cp:revision>
  <dcterms:created xsi:type="dcterms:W3CDTF">2020-11-18T01:05:00Z</dcterms:created>
  <dcterms:modified xsi:type="dcterms:W3CDTF">2020-11-18T10:42:00Z</dcterms:modified>
</cp:coreProperties>
</file>