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2FB" w:rsidRPr="008C32FB" w:rsidRDefault="008C32FB">
      <w:pPr>
        <w:rPr>
          <w:rFonts w:eastAsia="MS Mincho"/>
          <w:b/>
          <w:lang w:eastAsia="ja-JP"/>
        </w:rPr>
      </w:pPr>
      <w:r w:rsidRPr="008C32FB">
        <w:rPr>
          <w:rFonts w:eastAsia="MS Mincho"/>
          <w:b/>
          <w:lang w:eastAsia="ja-JP"/>
        </w:rPr>
        <w:t xml:space="preserve">General: </w:t>
      </w:r>
    </w:p>
    <w:p w:rsidR="008C32FB" w:rsidRDefault="008C32FB" w:rsidP="008C32FB">
      <w:pPr>
        <w:pStyle w:val="a4"/>
        <w:numPr>
          <w:ilvl w:val="0"/>
          <w:numId w:val="1"/>
        </w:numPr>
        <w:ind w:firstLineChars="0"/>
        <w:rPr>
          <w:rFonts w:eastAsia="MS Mincho"/>
          <w:lang w:eastAsia="ja-JP"/>
        </w:rPr>
      </w:pPr>
      <w:r w:rsidRPr="008C32FB">
        <w:rPr>
          <w:rFonts w:eastAsia="MS Mincho"/>
          <w:lang w:eastAsia="ja-JP"/>
        </w:rPr>
        <w:t xml:space="preserve">Click </w:t>
      </w:r>
      <w:r>
        <w:rPr>
          <w:noProof/>
        </w:rPr>
        <w:drawing>
          <wp:inline distT="0" distB="0" distL="0" distR="0" wp14:anchorId="799C33AB" wp14:editId="78771F87">
            <wp:extent cx="1271028" cy="70853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2463" cy="70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2FB">
        <w:rPr>
          <w:rFonts w:eastAsia="MS Mincho"/>
          <w:lang w:eastAsia="ja-JP"/>
        </w:rPr>
        <w:t xml:space="preserve"> button to get the fire location shown on the map. </w:t>
      </w:r>
    </w:p>
    <w:p w:rsidR="008C32FB" w:rsidRDefault="008C32FB" w:rsidP="008C32FB">
      <w:pPr>
        <w:pStyle w:val="a4"/>
        <w:numPr>
          <w:ilvl w:val="0"/>
          <w:numId w:val="1"/>
        </w:numPr>
        <w:ind w:firstLineChars="0"/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 wp14:anchorId="5D901779" wp14:editId="7BE1707E">
            <wp:extent cx="2628900" cy="7100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1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/>
          <w:lang w:eastAsia="ja-JP"/>
        </w:rPr>
        <w:t xml:space="preserve"> Choose which service you need.</w:t>
      </w:r>
    </w:p>
    <w:p w:rsidR="008C32FB" w:rsidRDefault="008C32FB" w:rsidP="008C32FB">
      <w:pPr>
        <w:pStyle w:val="a4"/>
        <w:ind w:left="420" w:firstLineChars="0" w:firstLine="0"/>
        <w:rPr>
          <w:rFonts w:eastAsia="MS Mincho"/>
          <w:lang w:eastAsia="ja-JP"/>
        </w:rPr>
      </w:pPr>
    </w:p>
    <w:p w:rsidR="008C32FB" w:rsidRDefault="008C32FB" w:rsidP="008C32FB">
      <w:pPr>
        <w:rPr>
          <w:rFonts w:eastAsia="MS Mincho"/>
          <w:b/>
          <w:lang w:eastAsia="ja-JP"/>
        </w:rPr>
      </w:pPr>
      <w:r w:rsidRPr="008C32FB">
        <w:rPr>
          <w:rFonts w:eastAsia="MS Mincho"/>
          <w:b/>
          <w:lang w:eastAsia="ja-JP"/>
        </w:rPr>
        <w:t>Data</w:t>
      </w:r>
      <w:r>
        <w:rPr>
          <w:rFonts w:eastAsia="MS Mincho"/>
          <w:b/>
          <w:lang w:eastAsia="ja-JP"/>
        </w:rPr>
        <w:t>:</w:t>
      </w:r>
    </w:p>
    <w:p w:rsidR="008C32FB" w:rsidRPr="008C32FB" w:rsidRDefault="008C32FB" w:rsidP="008C32FB">
      <w:pPr>
        <w:pStyle w:val="a4"/>
        <w:numPr>
          <w:ilvl w:val="0"/>
          <w:numId w:val="2"/>
        </w:numPr>
        <w:ind w:firstLineChars="0"/>
        <w:rPr>
          <w:rFonts w:eastAsia="MS Mincho"/>
          <w:b/>
          <w:lang w:eastAsia="ja-JP"/>
        </w:rPr>
      </w:pPr>
      <w:r>
        <w:rPr>
          <w:rFonts w:eastAsia="MS Mincho"/>
          <w:lang w:eastAsia="ja-JP"/>
        </w:rPr>
        <w:t xml:space="preserve">Open scenario: </w:t>
      </w:r>
      <w:r w:rsidR="002C2BB1">
        <w:rPr>
          <w:rFonts w:eastAsia="MS Mincho"/>
          <w:lang w:eastAsia="ja-JP"/>
        </w:rPr>
        <w:t>Open the scenario file</w:t>
      </w:r>
      <w:r w:rsidRPr="008C32FB">
        <w:rPr>
          <w:rFonts w:eastAsia="MS Mincho"/>
          <w:lang w:eastAsia="ja-JP"/>
        </w:rPr>
        <w:t>.</w:t>
      </w:r>
    </w:p>
    <w:p w:rsidR="008C32FB" w:rsidRPr="008C32FB" w:rsidRDefault="008C32FB" w:rsidP="008C32FB">
      <w:pPr>
        <w:pStyle w:val="a4"/>
        <w:numPr>
          <w:ilvl w:val="0"/>
          <w:numId w:val="2"/>
        </w:numPr>
        <w:ind w:firstLineChars="0"/>
        <w:rPr>
          <w:rFonts w:eastAsia="MS Mincho"/>
          <w:b/>
          <w:lang w:eastAsia="ja-JP"/>
        </w:rPr>
      </w:pPr>
      <w:r>
        <w:rPr>
          <w:rFonts w:eastAsia="MS Mincho"/>
          <w:lang w:eastAsia="ja-JP"/>
        </w:rPr>
        <w:t>Save scenario: Save the file.</w:t>
      </w:r>
    </w:p>
    <w:p w:rsidR="008C32FB" w:rsidRDefault="002C2BB1" w:rsidP="008C32FB">
      <w:pPr>
        <w:pStyle w:val="a4"/>
        <w:numPr>
          <w:ilvl w:val="0"/>
          <w:numId w:val="2"/>
        </w:numPr>
        <w:ind w:firstLineChars="0"/>
        <w:rPr>
          <w:rFonts w:eastAsia="MS Mincho"/>
          <w:b/>
          <w:lang w:eastAsia="ja-JP"/>
        </w:rPr>
      </w:pPr>
      <w:r>
        <w:rPr>
          <w:noProof/>
        </w:rPr>
        <w:drawing>
          <wp:inline distT="0" distB="0" distL="0" distR="0" wp14:anchorId="12B8C55E" wp14:editId="08A3567C">
            <wp:extent cx="3169920" cy="1676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B1" w:rsidRDefault="002C2BB1" w:rsidP="002C2BB1">
      <w:pPr>
        <w:pStyle w:val="a4"/>
        <w:ind w:left="420" w:firstLineChars="0" w:firstLine="0"/>
        <w:rPr>
          <w:rFonts w:eastAsia="MS Mincho"/>
          <w:b/>
          <w:lang w:eastAsia="ja-JP"/>
        </w:rPr>
      </w:pPr>
      <w:r>
        <w:rPr>
          <w:noProof/>
        </w:rPr>
        <w:drawing>
          <wp:inline distT="0" distB="0" distL="0" distR="0" wp14:anchorId="65000854" wp14:editId="4D4C5D00">
            <wp:extent cx="3177540" cy="2362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B1" w:rsidRDefault="002C2BB1" w:rsidP="002C2BB1">
      <w:pPr>
        <w:pStyle w:val="a4"/>
        <w:ind w:left="420" w:firstLineChars="0" w:firstLine="0"/>
        <w:rPr>
          <w:rFonts w:eastAsia="MS Mincho"/>
          <w:lang w:eastAsia="ja-JP"/>
        </w:rPr>
      </w:pPr>
      <w:r w:rsidRPr="002C2BB1">
        <w:rPr>
          <w:rFonts w:eastAsia="MS Mincho"/>
          <w:lang w:eastAsia="ja-JP"/>
        </w:rPr>
        <w:t xml:space="preserve">Select </w:t>
      </w:r>
      <w:r>
        <w:rPr>
          <w:rFonts w:eastAsia="MS Mincho"/>
          <w:lang w:eastAsia="ja-JP"/>
        </w:rPr>
        <w:t xml:space="preserve">the attributes you need in the layer. </w:t>
      </w:r>
    </w:p>
    <w:p w:rsidR="002C2BB1" w:rsidRDefault="002C2BB1" w:rsidP="002C2BB1">
      <w:pPr>
        <w:pStyle w:val="a4"/>
        <w:ind w:left="420" w:firstLineChars="0" w:firstLine="0"/>
        <w:rPr>
          <w:rFonts w:eastAsia="MS Mincho"/>
          <w:lang w:eastAsia="ja-JP"/>
        </w:rPr>
      </w:pPr>
    </w:p>
    <w:p w:rsidR="002C2BB1" w:rsidRDefault="002C2BB1" w:rsidP="002C2BB1">
      <w:pPr>
        <w:rPr>
          <w:rFonts w:eastAsia="MS Mincho"/>
          <w:b/>
          <w:lang w:eastAsia="ja-JP"/>
        </w:rPr>
      </w:pPr>
      <w:r>
        <w:rPr>
          <w:rFonts w:eastAsia="MS Mincho"/>
          <w:b/>
          <w:lang w:eastAsia="ja-JP"/>
        </w:rPr>
        <w:t>Analysis:</w:t>
      </w:r>
    </w:p>
    <w:p w:rsidR="002C2BB1" w:rsidRDefault="002C2BB1" w:rsidP="002C2BB1">
      <w:pPr>
        <w:pStyle w:val="a4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 w:rsidRPr="002C2BB1">
        <w:rPr>
          <w:noProof/>
        </w:rPr>
        <w:drawing>
          <wp:inline distT="0" distB="0" distL="0" distR="0" wp14:anchorId="0CB79EDC" wp14:editId="7B560674">
            <wp:extent cx="1120140" cy="33234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33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BB1">
        <w:rPr>
          <w:rFonts w:eastAsia="MS Mincho"/>
          <w:lang w:eastAsia="ja-JP"/>
        </w:rPr>
        <w:t xml:space="preserve"> Click </w:t>
      </w:r>
      <w:r>
        <w:rPr>
          <w:rFonts w:eastAsia="MS Mincho"/>
          <w:lang w:eastAsia="ja-JP"/>
        </w:rPr>
        <w:t>the button to get all the possible roads between the fire station and fire location.</w:t>
      </w:r>
    </w:p>
    <w:p w:rsidR="002C2BB1" w:rsidRDefault="002C2BB1" w:rsidP="002C2BB1">
      <w:pPr>
        <w:pStyle w:val="a4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 wp14:anchorId="1A9DB91A" wp14:editId="458604A8">
            <wp:extent cx="1247987" cy="335280"/>
            <wp:effectExtent l="0" t="0" r="952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3747" cy="33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/>
          <w:lang w:eastAsia="ja-JP"/>
        </w:rPr>
        <w:t>Click to add obstacles.</w:t>
      </w:r>
    </w:p>
    <w:p w:rsidR="002C2BB1" w:rsidRDefault="002C2BB1" w:rsidP="002C2BB1">
      <w:pPr>
        <w:pStyle w:val="a4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 wp14:anchorId="08BB7CC8" wp14:editId="1BAEA8C6">
            <wp:extent cx="1249680" cy="36592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36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/>
          <w:lang w:eastAsia="ja-JP"/>
        </w:rPr>
        <w:t>Get the shortest roads and avoid the obstacles</w:t>
      </w:r>
      <w:r w:rsidR="00EE3F2F">
        <w:rPr>
          <w:rFonts w:eastAsia="MS Mincho"/>
          <w:lang w:eastAsia="ja-JP"/>
        </w:rPr>
        <w:t xml:space="preserve"> and show it in new layer.</w:t>
      </w:r>
    </w:p>
    <w:p w:rsidR="002C2BB1" w:rsidRDefault="002C2BB1" w:rsidP="002C2BB1">
      <w:pPr>
        <w:pStyle w:val="a4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 wp14:anchorId="7C81D9CF" wp14:editId="078AC3FB">
            <wp:extent cx="1249680" cy="314022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31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/>
          <w:lang w:eastAsia="ja-JP"/>
        </w:rPr>
        <w:t>Clean roads.</w:t>
      </w:r>
    </w:p>
    <w:p w:rsidR="00EE3F2F" w:rsidRDefault="00EE3F2F" w:rsidP="002C2BB1">
      <w:pPr>
        <w:pStyle w:val="a4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 wp14:anchorId="7FE80585" wp14:editId="0328C5AB">
            <wp:extent cx="1737360" cy="760410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76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/>
          <w:lang w:eastAsia="ja-JP"/>
        </w:rPr>
        <w:t>Get/clean water sources (hydrants and rivers) inside a buffer of the fire location.</w:t>
      </w:r>
    </w:p>
    <w:p w:rsidR="00EE3F2F" w:rsidRDefault="00EE3F2F" w:rsidP="002C2BB1">
      <w:pPr>
        <w:pStyle w:val="a4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 wp14:anchorId="1DF43144" wp14:editId="3C12CA0E">
            <wp:extent cx="2415540" cy="926065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9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eastAsia="MS Mincho"/>
          <w:lang w:eastAsia="ja-JP"/>
        </w:rPr>
        <w:t>get</w:t>
      </w:r>
      <w:proofErr w:type="gramEnd"/>
      <w:r>
        <w:rPr>
          <w:rFonts w:eastAsia="MS Mincho"/>
          <w:lang w:eastAsia="ja-JP"/>
        </w:rPr>
        <w:t xml:space="preserve"> the real-time area threatened by smoke and update it. </w:t>
      </w:r>
    </w:p>
    <w:p w:rsidR="00EE3F2F" w:rsidRDefault="00EE3F2F" w:rsidP="002C2BB1">
      <w:pPr>
        <w:pStyle w:val="a4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>
        <w:rPr>
          <w:noProof/>
        </w:rPr>
        <w:lastRenderedPageBreak/>
        <w:drawing>
          <wp:inline distT="0" distB="0" distL="0" distR="0" wp14:anchorId="0D6AE905" wp14:editId="597A2AA6">
            <wp:extent cx="2476500" cy="964184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6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/>
          <w:lang w:eastAsia="ja-JP"/>
        </w:rPr>
        <w:t xml:space="preserve">Get the buildings threatened by the smoke highlighted and shown in a new layer. </w:t>
      </w:r>
    </w:p>
    <w:p w:rsidR="00EE3F2F" w:rsidRDefault="00EE3F2F" w:rsidP="00EE3F2F">
      <w:pPr>
        <w:rPr>
          <w:rFonts w:eastAsia="MS Mincho"/>
          <w:lang w:eastAsia="ja-JP"/>
        </w:rPr>
      </w:pPr>
    </w:p>
    <w:p w:rsidR="00EE3F2F" w:rsidRDefault="00EE3F2F" w:rsidP="00EE3F2F">
      <w:pPr>
        <w:rPr>
          <w:rFonts w:eastAsia="MS Mincho"/>
          <w:b/>
          <w:lang w:eastAsia="ja-JP"/>
        </w:rPr>
      </w:pPr>
      <w:r>
        <w:rPr>
          <w:rFonts w:eastAsia="MS Mincho"/>
          <w:b/>
          <w:lang w:eastAsia="ja-JP"/>
        </w:rPr>
        <w:t>Analysis</w:t>
      </w:r>
    </w:p>
    <w:p w:rsidR="00EE3F2F" w:rsidRDefault="00EE3F2F" w:rsidP="00EE3F2F">
      <w:pPr>
        <w:pStyle w:val="a4"/>
        <w:numPr>
          <w:ilvl w:val="0"/>
          <w:numId w:val="4"/>
        </w:numPr>
        <w:ind w:firstLineChars="0"/>
        <w:rPr>
          <w:rFonts w:eastAsia="MS Mincho"/>
          <w:lang w:eastAsia="ja-JP"/>
        </w:rPr>
      </w:pPr>
      <w:r w:rsidRPr="00EE3F2F">
        <w:rPr>
          <w:rFonts w:eastAsia="MS Mincho"/>
          <w:lang w:eastAsia="ja-JP"/>
        </w:rPr>
        <w:t xml:space="preserve">Charts </w:t>
      </w:r>
      <w:r>
        <w:rPr>
          <w:rFonts w:eastAsia="MS Mincho"/>
          <w:lang w:eastAsia="ja-JP"/>
        </w:rPr>
        <w:t>to show the population which needs to be evacuated.</w:t>
      </w:r>
    </w:p>
    <w:p w:rsidR="00EE3F2F" w:rsidRDefault="00EE3F2F" w:rsidP="00EE3F2F">
      <w:pPr>
        <w:pStyle w:val="a4"/>
        <w:numPr>
          <w:ilvl w:val="0"/>
          <w:numId w:val="4"/>
        </w:numPr>
        <w:ind w:firstLine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Charts to show the calculated number of different building types in danger.</w:t>
      </w:r>
    </w:p>
    <w:p w:rsidR="00EE3F2F" w:rsidRDefault="00EE3F2F" w:rsidP="00EE3F2F">
      <w:pPr>
        <w:pStyle w:val="a4"/>
        <w:numPr>
          <w:ilvl w:val="0"/>
          <w:numId w:val="4"/>
        </w:numPr>
        <w:ind w:firstLine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fire duration.</w:t>
      </w:r>
    </w:p>
    <w:p w:rsidR="00EE3F2F" w:rsidRDefault="00EE3F2F" w:rsidP="00EE3F2F">
      <w:pPr>
        <w:rPr>
          <w:rFonts w:eastAsia="MS Mincho"/>
          <w:lang w:eastAsia="ja-JP"/>
        </w:rPr>
      </w:pPr>
    </w:p>
    <w:p w:rsidR="00EE3F2F" w:rsidRPr="00EE3F2F" w:rsidRDefault="00EE3F2F" w:rsidP="00EE3F2F">
      <w:pPr>
        <w:rPr>
          <w:rFonts w:eastAsia="MS Mincho"/>
          <w:lang w:eastAsia="ja-JP"/>
        </w:rPr>
      </w:pPr>
      <w:bookmarkStart w:id="0" w:name="_GoBack"/>
      <w:bookmarkEnd w:id="0"/>
    </w:p>
    <w:sectPr w:rsidR="00EE3F2F" w:rsidRPr="00EE3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30491"/>
    <w:multiLevelType w:val="hybridMultilevel"/>
    <w:tmpl w:val="98DCA0BE"/>
    <w:lvl w:ilvl="0" w:tplc="AE1629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2C789A"/>
    <w:multiLevelType w:val="hybridMultilevel"/>
    <w:tmpl w:val="DF5EB88E"/>
    <w:lvl w:ilvl="0" w:tplc="AE1629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BE222C"/>
    <w:multiLevelType w:val="hybridMultilevel"/>
    <w:tmpl w:val="53AEABB8"/>
    <w:lvl w:ilvl="0" w:tplc="AE1629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131797F"/>
    <w:multiLevelType w:val="hybridMultilevel"/>
    <w:tmpl w:val="B9C09806"/>
    <w:lvl w:ilvl="0" w:tplc="AE1629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FB"/>
    <w:rsid w:val="00076F7D"/>
    <w:rsid w:val="002C2BB1"/>
    <w:rsid w:val="008C32FB"/>
    <w:rsid w:val="00EE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32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2FB"/>
    <w:rPr>
      <w:sz w:val="18"/>
      <w:szCs w:val="18"/>
    </w:rPr>
  </w:style>
  <w:style w:type="paragraph" w:styleId="a4">
    <w:name w:val="List Paragraph"/>
    <w:basedOn w:val="a"/>
    <w:uiPriority w:val="34"/>
    <w:qFormat/>
    <w:rsid w:val="008C32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32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2FB"/>
    <w:rPr>
      <w:sz w:val="18"/>
      <w:szCs w:val="18"/>
    </w:rPr>
  </w:style>
  <w:style w:type="paragraph" w:styleId="a4">
    <w:name w:val="List Paragraph"/>
    <w:basedOn w:val="a"/>
    <w:uiPriority w:val="34"/>
    <w:qFormat/>
    <w:rsid w:val="008C3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125</Words>
  <Characters>713</Characters>
  <Application>Microsoft Office Word</Application>
  <DocSecurity>0</DocSecurity>
  <Lines>5</Lines>
  <Paragraphs>1</Paragraphs>
  <ScaleCrop>false</ScaleCrop>
  <Company>Hewlett-Packard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yueqian</dc:creator>
  <cp:lastModifiedBy>yueqian</cp:lastModifiedBy>
  <cp:revision>1</cp:revision>
  <dcterms:created xsi:type="dcterms:W3CDTF">2015-12-13T15:45:00Z</dcterms:created>
  <dcterms:modified xsi:type="dcterms:W3CDTF">2015-12-13T16:17:00Z</dcterms:modified>
</cp:coreProperties>
</file>