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65549" w14:textId="4085D8A4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§ 10.5. ВЫСШИЕ ГАРМОНИКИ В ТРЁХФАЗНЫХ ЦЕПЯХ</w:t>
      </w:r>
    </w:p>
    <w:p w14:paraId="77B29FAB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A44E45" w14:textId="760C5F49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Кривые </w:t>
      </w:r>
      <w:r w:rsidR="00FA72CA">
        <w:rPr>
          <w:rFonts w:ascii="Times New Roman" w:hAnsi="Times New Roman" w:cs="Times New Roman"/>
          <w:sz w:val="24"/>
          <w:szCs w:val="24"/>
        </w:rPr>
        <w:t xml:space="preserve">ЭДС </w:t>
      </w:r>
      <w:r>
        <w:rPr>
          <w:rFonts w:ascii="Times New Roman" w:hAnsi="Times New Roman" w:cs="Times New Roman"/>
          <w:sz w:val="24"/>
          <w:szCs w:val="24"/>
        </w:rPr>
        <w:t xml:space="preserve">или напряжений машинных генераторов, как уже отмечалось ранее, в той или иной мере могут отличаться от синусоид. В трёхфазных генераторах вследствие идентичности фаз генератора кривые фазных напряжений обычно одинаковы по форме и отличаются только сдвигом по времени на </w:t>
      </w:r>
      <m:oMath>
        <m:r>
          <w:rPr>
            <w:rFonts w:ascii="Cambria Math" w:hAnsi="Cambria Math" w:cs="Times New Roman"/>
            <w:sz w:val="24"/>
            <w:szCs w:val="24"/>
          </w:rPr>
          <m:t>T/3</m:t>
        </m:r>
      </m:oMath>
      <w:r>
        <w:rPr>
          <w:rFonts w:ascii="Times New Roman" w:hAnsi="Times New Roman" w:cs="Times New Roman"/>
          <w:sz w:val="24"/>
          <w:szCs w:val="24"/>
        </w:rPr>
        <w:t xml:space="preserve"> или по фазе на </w:t>
      </w:r>
      <m:oMath>
        <m:r>
          <w:rPr>
            <w:rFonts w:ascii="Cambria Math" w:hAnsi="Cambria Math" w:cs="Times New Roman"/>
            <w:sz w:val="24"/>
            <w:szCs w:val="24"/>
          </w:rPr>
          <m:t>2π/3</m:t>
        </m:r>
      </m:oMath>
      <w:r>
        <w:rPr>
          <w:rFonts w:ascii="Times New Roman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hAnsi="Cambria Math" w:cs="Times New Roman"/>
            <w:sz w:val="24"/>
            <w:szCs w:val="24"/>
          </w:rPr>
          <m:t>2π</m:t>
        </m:r>
      </m:oMath>
      <w:r>
        <w:rPr>
          <w:rFonts w:ascii="Times New Roman" w:hAnsi="Times New Roman" w:cs="Times New Roman"/>
          <w:sz w:val="24"/>
          <w:szCs w:val="24"/>
        </w:rPr>
        <w:t xml:space="preserve"> соответствует периоду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основной частоты, т. е.</w:t>
      </w:r>
      <w:r w:rsidR="00C24383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ω = 2π/T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CE35482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Если, например, напряжение фазы A</w:t>
      </w:r>
    </w:p>
    <w:p w14:paraId="206C042E" w14:textId="77777777" w:rsidR="006F775A" w:rsidRDefault="006F775A" w:rsidP="00D97644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AE91ADF" w14:textId="77777777" w:rsidR="00740CD9" w:rsidRDefault="00084B83" w:rsidP="00D97644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u 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 f(ωt),</m:t>
          </m:r>
        </m:oMath>
      </m:oMathPara>
    </w:p>
    <w:p w14:paraId="0BB8C5C4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87A148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напряжения фаз B и C:</w:t>
      </w:r>
    </w:p>
    <w:p w14:paraId="50432005" w14:textId="77777777" w:rsidR="00740CD9" w:rsidRDefault="00084B83" w:rsidP="00D97644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f(ωt - 2π/3);</m:t>
          </m:r>
        </m:oMath>
      </m:oMathPara>
    </w:p>
    <w:p w14:paraId="3A3049FE" w14:textId="77777777" w:rsidR="00740CD9" w:rsidRDefault="00084B83" w:rsidP="00D97644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f(ωt - 4π/3) = f(ωt + 2π/3).</m:t>
          </m:r>
        </m:oMath>
      </m:oMathPara>
    </w:p>
    <w:p w14:paraId="69935782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49105F2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Запишем напряжения всех трёх фаз для гармоники поряд</w:t>
      </w:r>
      <w:r w:rsidR="005F693F">
        <w:rPr>
          <w:rFonts w:ascii="Times New Roman" w:hAnsi="Times New Roman" w:cs="Times New Roman"/>
          <w:sz w:val="24"/>
          <w:szCs w:val="24"/>
        </w:rPr>
        <w:t>ка</w:t>
      </w:r>
      <w:r>
        <w:rPr>
          <w:rFonts w:ascii="Times New Roman" w:hAnsi="Times New Roman" w:cs="Times New Roman"/>
          <w:sz w:val="24"/>
          <w:szCs w:val="24"/>
        </w:rPr>
        <w:t xml:space="preserve"> k. Пусть напряжение фазы A</w:t>
      </w:r>
    </w:p>
    <w:p w14:paraId="5A9DE815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DD5F4B" w14:textId="77777777" w:rsidR="00740CD9" w:rsidRPr="00FA72CA" w:rsidRDefault="00084B83" w:rsidP="00D97644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u 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sin(k</m:t>
          </m:r>
          <m:r>
            <w:rPr>
              <w:rFonts w:ascii="Cambria Math" w:hAnsi="Cambria Math" w:cs="Times New Roman"/>
              <w:sz w:val="24"/>
              <w:szCs w:val="24"/>
            </w:rPr>
            <m:t>ω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t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).</m:t>
          </m:r>
        </m:oMath>
      </m:oMathPara>
    </w:p>
    <w:p w14:paraId="259DAF24" w14:textId="77777777" w:rsidR="00740CD9" w:rsidRPr="00FA72CA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54CB53" w14:textId="2AA9D316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подстановки в выражение 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вместо t соответственно </w:t>
      </w:r>
      <m:oMath>
        <m:r>
          <w:rPr>
            <w:rFonts w:ascii="Cambria Math" w:hAnsi="Cambria Math" w:cs="Times New Roman"/>
            <w:sz w:val="24"/>
            <w:szCs w:val="24"/>
          </w:rPr>
          <m:t>(t - T/3)</m:t>
        </m:r>
      </m:oMath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C24383" w:rsidRPr="00C2438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(t - 2T/3)</m:t>
        </m:r>
      </m:oMath>
      <w:r>
        <w:rPr>
          <w:rFonts w:ascii="Times New Roman" w:hAnsi="Times New Roman" w:cs="Times New Roman"/>
          <w:sz w:val="24"/>
          <w:szCs w:val="24"/>
        </w:rPr>
        <w:t xml:space="preserve">, и учитывая при этом, что </w:t>
      </w:r>
      <m:oMath>
        <m:r>
          <w:rPr>
            <w:rFonts w:ascii="Cambria Math" w:hAnsi="Cambria Math" w:cs="Times New Roman"/>
            <w:sz w:val="24"/>
            <w:szCs w:val="24"/>
          </w:rPr>
          <m:t>ωT = 2π</m:t>
        </m:r>
      </m:oMath>
      <w:r>
        <w:rPr>
          <w:rFonts w:ascii="Times New Roman" w:hAnsi="Times New Roman" w:cs="Times New Roman"/>
          <w:sz w:val="24"/>
          <w:szCs w:val="24"/>
        </w:rPr>
        <w:t>, получим выражения для напряжений фаз B и C:</w:t>
      </w:r>
    </w:p>
    <w:p w14:paraId="2909016D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887702" w14:textId="77777777" w:rsidR="00740CD9" w:rsidRDefault="00084B83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sin[kω(t - T/3)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]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sin(kωt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k·2π/3);</m:t>
          </m:r>
        </m:oMath>
      </m:oMathPara>
    </w:p>
    <w:p w14:paraId="634A5B58" w14:textId="77777777" w:rsidR="00740CD9" w:rsidRPr="00E963AB" w:rsidRDefault="00084B83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sin[kω(t - 2T/3)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]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sin(kωt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k·4π/3)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sin(kωt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 k·2π/3).</m:t>
          </m:r>
        </m:oMath>
      </m:oMathPara>
    </w:p>
    <w:p w14:paraId="369F3415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49DDFCD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Подставляя различные значения k в выражения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 замечаем:</w:t>
      </w:r>
    </w:p>
    <w:p w14:paraId="079F6A9B" w14:textId="6F94EEBF" w:rsidR="00740CD9" w:rsidRPr="005F693F" w:rsidRDefault="00EE4A41" w:rsidP="00C24383">
      <w:pPr>
        <w:pStyle w:val="a4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693F">
        <w:rPr>
          <w:rFonts w:ascii="Times New Roman" w:hAnsi="Times New Roman" w:cs="Times New Roman"/>
          <w:sz w:val="24"/>
          <w:szCs w:val="24"/>
        </w:rPr>
        <w:t xml:space="preserve">если </w:t>
      </w:r>
      <m:oMath>
        <m:r>
          <w:rPr>
            <w:rFonts w:ascii="Cambria Math" w:hAnsi="Cambria Math" w:cs="Times New Roman"/>
            <w:sz w:val="24"/>
            <w:szCs w:val="24"/>
          </w:rPr>
          <m:t>k - 1</m:t>
        </m:r>
      </m:oMath>
      <w:r w:rsidRPr="005F693F">
        <w:rPr>
          <w:rFonts w:ascii="Times New Roman" w:hAnsi="Times New Roman" w:cs="Times New Roman"/>
          <w:sz w:val="24"/>
          <w:szCs w:val="24"/>
        </w:rPr>
        <w:t xml:space="preserve"> делится на три </w:t>
      </w:r>
      <m:oMath>
        <m:r>
          <w:rPr>
            <w:rFonts w:ascii="Cambria Math" w:hAnsi="Cambria Math" w:cs="Times New Roman"/>
            <w:sz w:val="24"/>
            <w:szCs w:val="24"/>
          </w:rPr>
          <m:t>(k = 4, 7, 10, 13, 16, ...)</m:t>
        </m:r>
      </m:oMath>
      <w:r w:rsidRPr="005F693F">
        <w:rPr>
          <w:rFonts w:ascii="Times New Roman" w:hAnsi="Times New Roman" w:cs="Times New Roman"/>
          <w:sz w:val="24"/>
          <w:szCs w:val="24"/>
        </w:rPr>
        <w:t>, то фазные напряжения этих гармоник сдвинуты друг относительно друг от друга на угол 2π/3; т. е. они образуют симметричную систему напряжений последовательности;</w:t>
      </w:r>
    </w:p>
    <w:p w14:paraId="09C97974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если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k + 1 </m:t>
        </m:r>
      </m:oMath>
      <w:r>
        <w:rPr>
          <w:rFonts w:ascii="Times New Roman" w:hAnsi="Times New Roman" w:cs="Times New Roman"/>
          <w:sz w:val="24"/>
          <w:szCs w:val="24"/>
        </w:rPr>
        <w:t xml:space="preserve">делится на три </w:t>
      </w:r>
      <m:oMath>
        <m:r>
          <w:rPr>
            <w:rFonts w:ascii="Cambria Math" w:hAnsi="Cambria Math" w:cs="Times New Roman"/>
            <w:sz w:val="24"/>
            <w:szCs w:val="24"/>
          </w:rPr>
          <m:t>(k = 2, 5, 8, 11, 14, ...)</m:t>
        </m:r>
      </m:oMath>
      <w:r>
        <w:rPr>
          <w:rFonts w:ascii="Times New Roman" w:hAnsi="Times New Roman" w:cs="Times New Roman"/>
          <w:sz w:val="24"/>
          <w:szCs w:val="24"/>
        </w:rPr>
        <w:t xml:space="preserve">, то фазные напряжения сдвинуты на угол </w:t>
      </w:r>
      <m:oMath>
        <m:r>
          <w:rPr>
            <w:rFonts w:ascii="Cambria Math" w:hAnsi="Cambria Math" w:cs="Times New Roman"/>
            <w:sz w:val="24"/>
            <w:szCs w:val="24"/>
          </w:rPr>
          <m:t>4π/3</m:t>
        </m:r>
      </m:oMath>
      <w:r>
        <w:rPr>
          <w:rFonts w:ascii="Times New Roman" w:hAnsi="Times New Roman" w:cs="Times New Roman"/>
          <w:sz w:val="24"/>
          <w:szCs w:val="24"/>
        </w:rPr>
        <w:t xml:space="preserve"> и образуют симметричную систему обратной последовательности;</w:t>
      </w:r>
    </w:p>
    <w:p w14:paraId="11451303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если номер гармоники кратен трём </w:t>
      </w:r>
      <m:oMath>
        <m:r>
          <w:rPr>
            <w:rFonts w:ascii="Cambria Math" w:hAnsi="Cambria Math" w:cs="Times New Roman"/>
            <w:sz w:val="24"/>
            <w:szCs w:val="24"/>
          </w:rPr>
          <m:t>(k = 3, 6, 9, 12, ...)</m:t>
        </m:r>
      </m:oMath>
      <w:r>
        <w:rPr>
          <w:rFonts w:ascii="Times New Roman" w:hAnsi="Times New Roman" w:cs="Times New Roman"/>
          <w:sz w:val="24"/>
          <w:szCs w:val="24"/>
        </w:rPr>
        <w:t>, то напряжения всех трёх фаз сдвинуты друг относительно друг от друга на угол 2π; т. е. эти гармоники находятся в фазе и образуют симметричную систему нулевой последовательности.</w:t>
      </w:r>
    </w:p>
    <w:p w14:paraId="21F71297" w14:textId="3E9067DB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Рассмотрим некоторые особенности трёхфазных цепей с несинусоидальными фазными, вытекающие из перечисленных свойств гармонических составляющих различные системы последовательности. Так как кривые </w:t>
      </w:r>
      <w:r w:rsidR="00C24383">
        <w:rPr>
          <w:rFonts w:ascii="Times New Roman" w:hAnsi="Times New Roman" w:cs="Times New Roman"/>
          <w:sz w:val="24"/>
          <w:szCs w:val="24"/>
        </w:rPr>
        <w:t xml:space="preserve">ЭДС </w:t>
      </w:r>
      <w:r>
        <w:rPr>
          <w:rFonts w:ascii="Times New Roman" w:hAnsi="Times New Roman" w:cs="Times New Roman"/>
          <w:sz w:val="24"/>
          <w:szCs w:val="24"/>
        </w:rPr>
        <w:t>симметрично устроенного генератора относительно оси абсцисс, то они не содержат чётных гармоник. Поэтому ограничимся рассмотрением нечётных гармоник.</w:t>
      </w:r>
    </w:p>
    <w:p w14:paraId="1E90DCAF" w14:textId="00726B2A" w:rsidR="00740CD9" w:rsidRDefault="00B86082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E5FED5" wp14:editId="4E6E199B">
                <wp:simplePos x="0" y="0"/>
                <wp:positionH relativeFrom="column">
                  <wp:posOffset>-215055</wp:posOffset>
                </wp:positionH>
                <wp:positionV relativeFrom="paragraph">
                  <wp:posOffset>1011952</wp:posOffset>
                </wp:positionV>
                <wp:extent cx="433053" cy="378417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53" cy="3784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9C833" w14:textId="77777777" w:rsidR="00B86082" w:rsidRPr="00680C59" w:rsidRDefault="00B86082" w:rsidP="00B86082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5FED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6.95pt;margin-top:79.7pt;width:34.1pt;height:29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" filled="f" stroked="f">
                <v:textbox style="mso-fit-shape-to-text:t">
                  <w:txbxContent>
                    <w:p w14:paraId="7AB9C833" w14:textId="77777777" w:rsidR="00B86082" w:rsidRPr="00680C59" w:rsidRDefault="00B86082" w:rsidP="00B86082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2E2D9F" wp14:editId="7B991EE0">
                <wp:simplePos x="0" y="0"/>
                <wp:positionH relativeFrom="column">
                  <wp:posOffset>1123755</wp:posOffset>
                </wp:positionH>
                <wp:positionV relativeFrom="paragraph">
                  <wp:posOffset>1735309</wp:posOffset>
                </wp:positionV>
                <wp:extent cx="433053" cy="378417"/>
                <wp:effectExtent l="0" t="0" r="0" b="0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53" cy="3784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D2316" w14:textId="77777777" w:rsidR="00B86082" w:rsidRPr="00680C59" w:rsidRDefault="00B86082" w:rsidP="00B86082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CB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2D9F" id="_x0000_s1027" type="#_x0000_t202" style="position:absolute;left:0;text-align:left;margin-left:88.5pt;margin-top:136.65pt;width:34.1pt;height:29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" filled="f" stroked="f">
                <v:textbox style="mso-fit-shape-to-text:t">
                  <w:txbxContent>
                    <w:p w14:paraId="5EBD2316" w14:textId="77777777" w:rsidR="00B86082" w:rsidRPr="00680C59" w:rsidRDefault="00B86082" w:rsidP="00B86082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4269CB" wp14:editId="6D8B9BFB">
                <wp:simplePos x="0" y="0"/>
                <wp:positionH relativeFrom="column">
                  <wp:posOffset>1060495</wp:posOffset>
                </wp:positionH>
                <wp:positionV relativeFrom="paragraph">
                  <wp:posOffset>370604</wp:posOffset>
                </wp:positionV>
                <wp:extent cx="433053" cy="378417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53" cy="3784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E3BF6" w14:textId="77777777" w:rsidR="00B86082" w:rsidRPr="00680C59" w:rsidRDefault="00B86082" w:rsidP="00B86082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BA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269CB" id="_x0000_s1028" type="#_x0000_t202" style="position:absolute;left:0;text-align:left;margin-left:83.5pt;margin-top:29.2pt;width:34.1pt;height:29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" filled="f" stroked="f">
                <v:textbox style="mso-fit-shape-to-text:t">
                  <w:txbxContent>
                    <w:p w14:paraId="3A8E3BF6" w14:textId="77777777" w:rsidR="00B86082" w:rsidRPr="00680C59" w:rsidRDefault="00B86082" w:rsidP="00B86082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BA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905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11F7812" wp14:editId="24335C62">
                <wp:simplePos x="0" y="0"/>
                <wp:positionH relativeFrom="margin">
                  <wp:posOffset>3162</wp:posOffset>
                </wp:positionH>
                <wp:positionV relativeFrom="margin">
                  <wp:posOffset>78165</wp:posOffset>
                </wp:positionV>
                <wp:extent cx="2280920" cy="2336168"/>
                <wp:effectExtent l="0" t="0" r="0" b="0"/>
                <wp:wrapSquare wrapText="bothSides"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920" cy="2336168"/>
                          <a:chOff x="0" y="0"/>
                          <a:chExt cx="2280920" cy="2336168"/>
                        </a:xfrm>
                      </wpg:grpSpPr>
                      <wpg:grpSp>
                        <wpg:cNvPr id="28" name="Группа 28"/>
                        <wpg:cNvGrpSpPr/>
                        <wpg:grpSpPr>
                          <a:xfrm>
                            <a:off x="0" y="0"/>
                            <a:ext cx="2280920" cy="2230755"/>
                            <a:chOff x="0" y="0"/>
                            <a:chExt cx="2281010" cy="2231011"/>
                          </a:xfrm>
                        </wpg:grpSpPr>
                        <wpg:grpSp>
                          <wpg:cNvPr id="21" name="Группа 21"/>
                          <wpg:cNvGrpSpPr/>
                          <wpg:grpSpPr>
                            <a:xfrm>
                              <a:off x="0" y="0"/>
                              <a:ext cx="2281010" cy="2231011"/>
                              <a:chOff x="200554" y="0"/>
                              <a:chExt cx="2281010" cy="2231011"/>
                            </a:xfrm>
                          </wpg:grpSpPr>
                          <wpg:grpSp>
                            <wpg:cNvPr id="12" name="Группа 12"/>
                            <wpg:cNvGrpSpPr/>
                            <wpg:grpSpPr>
                              <a:xfrm>
                                <a:off x="409699" y="237507"/>
                                <a:ext cx="1765371" cy="1759585"/>
                                <a:chOff x="0" y="0"/>
                                <a:chExt cx="1765371" cy="1759585"/>
                              </a:xfrm>
                            </wpg:grpSpPr>
                            <wps:wsp>
                              <wps:cNvPr id="1" name="Овал 1"/>
                              <wps:cNvSpPr/>
                              <wps:spPr>
                                <a:xfrm>
                                  <a:off x="0" y="647358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Овал 2"/>
                              <wps:cNvSpPr/>
                              <wps:spPr>
                                <a:xfrm>
                                  <a:off x="819397" y="279223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Овал 3"/>
                              <wps:cNvSpPr/>
                              <wps:spPr>
                                <a:xfrm>
                                  <a:off x="760021" y="1163934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Равнобедренный треугольник 7"/>
                              <wps:cNvSpPr/>
                              <wps:spPr>
                                <a:xfrm rot="5400000">
                                  <a:off x="95003" y="89218"/>
                                  <a:ext cx="1759585" cy="1581150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Прямая со стрелкой 9"/>
                              <wps:cNvCnPr/>
                              <wps:spPr>
                                <a:xfrm>
                                  <a:off x="184068" y="688922"/>
                                  <a:ext cx="0" cy="32378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Прямая со стрелкой 10"/>
                              <wps:cNvCnPr/>
                              <wps:spPr>
                                <a:xfrm flipV="1">
                                  <a:off x="795647" y="1247062"/>
                                  <a:ext cx="300034" cy="16455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Прямая со стрелкой 11"/>
                              <wps:cNvCnPr/>
                              <wps:spPr>
                                <a:xfrm flipH="1" flipV="1">
                                  <a:off x="843148" y="368288"/>
                                  <a:ext cx="258191" cy="13656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1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7195" y="0"/>
                                <a:ext cx="433070" cy="378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D91C42" w14:textId="77777777" w:rsidR="00680C59" w:rsidRPr="00680C59" w:rsidRDefault="00680C59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  <w14:textFill>
                                            <w14:noFill/>
                                          </w14:textFill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6" name="Овал 16"/>
                            <wps:cNvSpPr/>
                            <wps:spPr>
                              <a:xfrm>
                                <a:off x="564078" y="207818"/>
                                <a:ext cx="75600" cy="7718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Овал 17"/>
                            <wps:cNvSpPr/>
                            <wps:spPr>
                              <a:xfrm>
                                <a:off x="558141" y="1947553"/>
                                <a:ext cx="75600" cy="7718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Овал 18"/>
                            <wps:cNvSpPr/>
                            <wps:spPr>
                              <a:xfrm>
                                <a:off x="2143496" y="1080655"/>
                                <a:ext cx="75600" cy="7718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48494" y="926276"/>
                                <a:ext cx="433070" cy="378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C1C4AB" w14:textId="77777777" w:rsidR="00680C59" w:rsidRPr="00680C59" w:rsidRDefault="00680C59" w:rsidP="00680C59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  <w14:textFill>
                                            <w14:noFill/>
                                          </w14:textFill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554" y="1852551"/>
                                <a:ext cx="433070" cy="378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695109" w14:textId="77777777" w:rsidR="00680C59" w:rsidRPr="00680C59" w:rsidRDefault="00680C59" w:rsidP="00680C59">
                                  <w:pPr>
                                    <w:rPr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  <w14:textFill>
                                            <w14:noFill/>
                                          </w14:textFill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6" name="Дуга 26"/>
                          <wps:cNvSpPr/>
                          <wps:spPr>
                            <a:xfrm rot="16200000">
                              <a:off x="751114" y="929245"/>
                              <a:ext cx="361950" cy="379095"/>
                            </a:xfrm>
                            <a:prstGeom prst="arc">
                              <a:avLst>
                                <a:gd name="adj1" fmla="val 2106438"/>
                                <a:gd name="adj2" fmla="val 18764209"/>
                              </a:avLst>
                            </a:prstGeom>
                            <a:ln w="9525">
                              <a:solidFill>
                                <a:schemeClr val="tx1"/>
                              </a:solidFill>
                              <a:head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8769" y="944088"/>
                              <a:ext cx="433053" cy="37841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858121" w14:textId="77777777" w:rsidR="002E27D3" w:rsidRPr="00680C59" w:rsidRDefault="002E27D3" w:rsidP="002E27D3">
                                <w:pPr>
                                  <w:rPr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  <w14:textFill>
                                          <w14:noFill/>
                                        </w14:textFill>
                                      </w:rPr>
                                      <m:t>A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10882" y="1940564"/>
                            <a:ext cx="888999" cy="395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4AD068" w14:textId="77777777" w:rsidR="00C905EC" w:rsidRPr="00C905EC" w:rsidRDefault="00C905EC" w:rsidP="00C905EC">
                              <w:pPr>
                                <w:rPr>
                                  <w:i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Рис.10.6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F7812" id="Группа 30" o:spid="_x0000_s1029" style="position:absolute;left:0;text-align:left;margin-left:.25pt;margin-top:6.15pt;width:179.6pt;height:183.95pt;z-index:251684864;mso-position-horizontal-relative:margin;mso-position-vertical-relative:margin" coordsize="22809,23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">
                <v:group id="Группа 28" o:spid="_x0000_s1030" style="position:absolute;width:22809;height:22307" coordsize="22810,2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Группа 21" o:spid="_x0000_s1031" style="position:absolute;width:22810;height:22310" coordorigin="2005" coordsize="22810,2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Группа 12" o:spid="_x0000_s1032" style="position:absolute;left:4096;top:2375;width:17654;height:17595" coordsize="17653,1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oval id="Овал 1" o:spid="_x0000_s1033" style="position:absolute;top:6473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" filled="f" strokecolor="black [3213]" strokeweight="1.5pt">
                        <v:stroke joinstyle="miter"/>
                      </v:oval>
                      <v:oval id="Овал 2" o:spid="_x0000_s1034" style="position:absolute;left:8193;top:2792;width:3595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" filled="f" strokecolor="black [3213]" strokeweight="1.5pt">
                        <v:stroke joinstyle="miter"/>
                      </v:oval>
                      <v:oval id="Овал 3" o:spid="_x0000_s1035" style="position:absolute;left:7600;top:11639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" filled="f" strokecolor="black [3213]" strokeweight="1.5pt">
                        <v:stroke joinstyle="miter"/>
                      </v:oval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 7" o:spid="_x0000_s1036" type="#_x0000_t5" style="position:absolute;left:950;top:892;width:17595;height:1581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" filled="f" strokecolor="black [3213]" strokeweight="1.5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9" o:spid="_x0000_s1037" type="#_x0000_t32" style="position:absolute;left:1840;top:6889;width:0;height:3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      <v:stroke endarrow="block" joinstyle="miter"/>
                      </v:shape>
                      <v:shape id="Прямая со стрелкой 10" o:spid="_x0000_s1038" type="#_x0000_t32" style="position:absolute;left:7956;top:12470;width:3000;height:16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T/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" strokecolor="black [3213]" strokeweight=".5pt">
                        <v:stroke endarrow="block" joinstyle="miter"/>
                      </v:shape>
                      <v:shape id="Прямая со стрелкой 11" o:spid="_x0000_s1039" type="#_x0000_t32" style="position:absolute;left:8431;top:3682;width:2582;height:13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" strokecolor="black [3213]" strokeweight=".5pt">
                        <v:stroke endarrow="block" joinstyle="miter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0" type="#_x0000_t202" style="position:absolute;left:2671;width:4331;height:3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  <v:textbox style="mso-fit-shape-to-text:t">
                        <w:txbxContent>
                          <w:p w14:paraId="70D91C42" w14:textId="77777777" w:rsidR="00680C59" w:rsidRPr="00680C59" w:rsidRDefault="00680C5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oval id="Овал 16" o:spid="_x0000_s1041" style="position:absolute;left:5640;top:2078;width:756;height: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" fillcolor="black [3213]" strokecolor="black [3213]" strokeweight="1pt">
                      <v:stroke joinstyle="miter"/>
                    </v:oval>
                    <v:oval id="Овал 17" o:spid="_x0000_s1042" style="position:absolute;left:5581;top:19475;width:756;height: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" fillcolor="black [3213]" strokecolor="black [3213]" strokeweight="1pt">
                      <v:stroke joinstyle="miter"/>
                    </v:oval>
                    <v:oval id="Овал 18" o:spid="_x0000_s1043" style="position:absolute;left:21434;top:10806;width:756;height: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" fillcolor="black [3213]" strokecolor="black [3213]" strokeweight="1pt">
                      <v:stroke joinstyle="miter"/>
                    </v:oval>
                    <v:shape id="_x0000_s1044" type="#_x0000_t202" style="position:absolute;left:20484;top:9262;width:4331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  <v:textbox style="mso-fit-shape-to-text:t">
                        <w:txbxContent>
                          <w:p w14:paraId="1DC1C4AB" w14:textId="77777777" w:rsidR="00680C59" w:rsidRPr="00680C59" w:rsidRDefault="00680C59" w:rsidP="00680C5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045" type="#_x0000_t202" style="position:absolute;left:2005;top:18525;width:4331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  <v:textbox style="mso-fit-shape-to-text:t">
                        <w:txbxContent>
                          <w:p w14:paraId="51695109" w14:textId="77777777" w:rsidR="00680C59" w:rsidRPr="00680C59" w:rsidRDefault="00680C59" w:rsidP="00680C5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Дуга 26" o:spid="_x0000_s1046" style="position:absolute;left:7511;top:9292;width:3619;height:3791;rotation:-90;visibility:visible;mso-wrap-style:square;v-text-anchor:middle" coordsize="361950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" path="m331240,295184nsc287998,362660,208500,393757,133613,372489,61272,351944,8509,286820,928,208718,-6540,131779,31368,57804,96714,21797,165904,-16328,250647,-3608,306829,53336l180975,189548,331240,295184xem331240,295184nfc287998,362660,208500,393757,133613,372489,61272,351944,8509,286820,928,208718,-6540,131779,31368,57804,96714,21797,165904,-16328,250647,-3608,306829,53336e" filled="f" strokecolor="black [3213]">
                    <v:stroke startarrow="block" joinstyle="miter"/>
                    <v:path arrowok="t" o:connecttype="custom" o:connectlocs="331240,295184;133613,372489;928,208718;96714,21797;306829,53336" o:connectangles="0,0,0,0,0"/>
                  </v:shape>
                  <v:shape id="_x0000_s1047" type="#_x0000_t202" style="position:absolute;left:6887;top:9440;width:4331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14:paraId="26858121" w14:textId="77777777" w:rsidR="002E27D3" w:rsidRPr="00680C59" w:rsidRDefault="002E27D3" w:rsidP="002E27D3">
                          <w:pPr>
                            <w:rPr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m:t>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_x0000_s1048" type="#_x0000_t202" style="position:absolute;left:8108;top:19405;width:8890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214AD068" w14:textId="77777777" w:rsidR="00C905EC" w:rsidRPr="00C905EC" w:rsidRDefault="00C905EC" w:rsidP="00C905EC">
                        <w:pPr>
                          <w:rPr>
                            <w:i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m:t>Рис.10.6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E4A41">
        <w:rPr>
          <w:rFonts w:ascii="Times New Roman" w:hAnsi="Times New Roman" w:cs="Times New Roman"/>
          <w:sz w:val="24"/>
          <w:szCs w:val="24"/>
        </w:rPr>
        <w:t xml:space="preserve">При соединении фаз генератора треугольником (рис. 10.6) образуется замкнутый контур, в котором совпадающие по фазе фазные </w:t>
      </w:r>
      <w:r w:rsidR="00C24383">
        <w:rPr>
          <w:rFonts w:ascii="Times New Roman" w:hAnsi="Times New Roman" w:cs="Times New Roman"/>
          <w:sz w:val="24"/>
          <w:szCs w:val="24"/>
        </w:rPr>
        <w:t xml:space="preserve">ЭДС </w:t>
      </w:r>
      <w:r w:rsidR="00EE4A41">
        <w:rPr>
          <w:rFonts w:ascii="Times New Roman" w:hAnsi="Times New Roman" w:cs="Times New Roman"/>
          <w:sz w:val="24"/>
          <w:szCs w:val="24"/>
        </w:rPr>
        <w:t xml:space="preserve">гармоник, </w:t>
      </w:r>
      <w:r w:rsidR="006A5984">
        <w:rPr>
          <w:rFonts w:ascii="Times New Roman" w:hAnsi="Times New Roman" w:cs="Times New Roman"/>
          <w:sz w:val="24"/>
          <w:szCs w:val="24"/>
        </w:rPr>
        <w:t>порядок</w:t>
      </w:r>
      <w:r w:rsidR="00EE4A41">
        <w:rPr>
          <w:rFonts w:ascii="Times New Roman" w:hAnsi="Times New Roman" w:cs="Times New Roman"/>
          <w:sz w:val="24"/>
          <w:szCs w:val="24"/>
        </w:rPr>
        <w:t xml:space="preserve"> которых кратен трём, будут суммироваться и вызовут внутренний ток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EE4A41">
        <w:rPr>
          <w:rFonts w:ascii="Times New Roman" w:hAnsi="Times New Roman" w:cs="Times New Roman"/>
          <w:sz w:val="24"/>
          <w:szCs w:val="24"/>
        </w:rPr>
        <w:t xml:space="preserve"> даже и тогда, когда внешняя цепь генератора разомкнута. Однако между з</w:t>
      </w:r>
      <w:bookmarkStart w:id="0" w:name="_GoBack"/>
      <w:bookmarkEnd w:id="0"/>
      <w:r w:rsidR="00EE4A41">
        <w:rPr>
          <w:rFonts w:ascii="Times New Roman" w:hAnsi="Times New Roman" w:cs="Times New Roman"/>
          <w:sz w:val="24"/>
          <w:szCs w:val="24"/>
        </w:rPr>
        <w:t xml:space="preserve">ажимами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r w:rsidR="00EE4A41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="00EE4A41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CA </m:t>
        </m:r>
      </m:oMath>
      <w:r w:rsidR="00A83072">
        <w:rPr>
          <w:rFonts w:ascii="Times New Roman" w:hAnsi="Times New Roman" w:cs="Times New Roman"/>
          <w:sz w:val="24"/>
          <w:szCs w:val="24"/>
        </w:rPr>
        <w:t>ЭДС</w:t>
      </w:r>
      <w:r w:rsidR="00EE4A41">
        <w:rPr>
          <w:rFonts w:ascii="Times New Roman" w:hAnsi="Times New Roman" w:cs="Times New Roman"/>
          <w:sz w:val="24"/>
          <w:szCs w:val="24"/>
        </w:rPr>
        <w:t xml:space="preserve"> этих гармоник не проявятся, так как они полностью компенсируются падениями на внутренних сопротивлениях фаз генератора в</w:t>
      </w:r>
      <w:r w:rsidR="00005CF6" w:rsidRPr="00005CF6">
        <w:rPr>
          <w:rFonts w:ascii="Times New Roman" w:hAnsi="Times New Roman" w:cs="Times New Roman"/>
          <w:sz w:val="24"/>
          <w:szCs w:val="24"/>
        </w:rPr>
        <w:t xml:space="preserve"> </w:t>
      </w:r>
      <w:r w:rsidR="00EE4A41">
        <w:rPr>
          <w:rFonts w:ascii="Times New Roman" w:hAnsi="Times New Roman" w:cs="Times New Roman"/>
          <w:sz w:val="24"/>
          <w:szCs w:val="24"/>
        </w:rPr>
        <w:t>следстви</w:t>
      </w:r>
      <w:r w:rsidR="006A5984">
        <w:rPr>
          <w:rFonts w:ascii="Times New Roman" w:hAnsi="Times New Roman" w:cs="Times New Roman"/>
          <w:sz w:val="24"/>
          <w:szCs w:val="24"/>
        </w:rPr>
        <w:t>и протекания</w:t>
      </w:r>
      <w:r w:rsidR="00EE4A41">
        <w:rPr>
          <w:rFonts w:ascii="Times New Roman" w:hAnsi="Times New Roman" w:cs="Times New Roman"/>
          <w:sz w:val="24"/>
          <w:szCs w:val="24"/>
        </w:rPr>
        <w:t xml:space="preserve"> по ним тока </w:t>
      </w:r>
      <w:bookmarkStart w:id="1" w:name="_Hlk237954513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bookmarkEnd w:id="1"/>
      <w:r w:rsidR="00EE4A41">
        <w:rPr>
          <w:rFonts w:ascii="Times New Roman" w:hAnsi="Times New Roman" w:cs="Times New Roman"/>
          <w:sz w:val="24"/>
          <w:szCs w:val="24"/>
        </w:rPr>
        <w:t>.</w:t>
      </w:r>
    </w:p>
    <w:p w14:paraId="366EF766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Фазное напряжение, равное в данном случае линейному,</w:t>
      </w:r>
    </w:p>
    <w:p w14:paraId="5A15C504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03416CD" w14:textId="1A9C152C" w:rsidR="00740CD9" w:rsidRDefault="00084B83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Ф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u 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+...</m:t>
              </m:r>
            </m:e>
          </m:rad>
        </m:oMath>
      </m:oMathPara>
    </w:p>
    <w:p w14:paraId="395B82FA" w14:textId="77777777" w:rsidR="00740CD9" w:rsidRDefault="00740CD9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BC75C2" w14:textId="77777777" w:rsidR="00740CD9" w:rsidRDefault="00EE4A41" w:rsidP="00FA72CA">
      <w:pPr>
        <w:widowControl w:val="0"/>
        <w:autoSpaceDE w:val="0"/>
        <w:autoSpaceDN w:val="0"/>
        <w:adjustRightInd w:val="0"/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7225B3">
        <w:rPr>
          <w:rFonts w:ascii="Times New Roman" w:hAnsi="Times New Roman" w:cs="Times New Roman"/>
          <w:sz w:val="24"/>
          <w:szCs w:val="24"/>
        </w:rPr>
        <w:t>подключении</w:t>
      </w:r>
      <w:r>
        <w:rPr>
          <w:rFonts w:ascii="Times New Roman" w:hAnsi="Times New Roman" w:cs="Times New Roman"/>
          <w:sz w:val="24"/>
          <w:szCs w:val="24"/>
        </w:rPr>
        <w:t xml:space="preserve"> нагрузки к генератору, </w:t>
      </w:r>
      <w:r w:rsidR="007225B3">
        <w:rPr>
          <w:rFonts w:ascii="Times New Roman" w:hAnsi="Times New Roman" w:cs="Times New Roman"/>
          <w:sz w:val="24"/>
          <w:szCs w:val="24"/>
        </w:rPr>
        <w:t>соединённому</w:t>
      </w:r>
      <w:r>
        <w:rPr>
          <w:rFonts w:ascii="Times New Roman" w:hAnsi="Times New Roman" w:cs="Times New Roman"/>
          <w:sz w:val="24"/>
          <w:szCs w:val="24"/>
        </w:rPr>
        <w:t xml:space="preserve"> треугольником, токи нагрузки и линейные токи не будут содержать гармоник, </w:t>
      </w:r>
      <w:r w:rsidR="007225B3">
        <w:rPr>
          <w:rFonts w:ascii="Times New Roman" w:hAnsi="Times New Roman" w:cs="Times New Roman"/>
          <w:sz w:val="24"/>
          <w:szCs w:val="24"/>
        </w:rPr>
        <w:t>по</w:t>
      </w:r>
      <w:r w:rsidR="006A5984">
        <w:rPr>
          <w:rFonts w:ascii="Times New Roman" w:hAnsi="Times New Roman" w:cs="Times New Roman"/>
          <w:sz w:val="24"/>
          <w:szCs w:val="24"/>
        </w:rPr>
        <w:t>рядок</w:t>
      </w:r>
      <w:r>
        <w:rPr>
          <w:rFonts w:ascii="Times New Roman" w:hAnsi="Times New Roman" w:cs="Times New Roman"/>
          <w:sz w:val="24"/>
          <w:szCs w:val="24"/>
        </w:rPr>
        <w:t xml:space="preserve"> которых кратен трём, так как этих гармоник нет в линейных напряжениях.</w:t>
      </w:r>
    </w:p>
    <w:p w14:paraId="06FE4B27" w14:textId="77777777" w:rsidR="00E963AB" w:rsidRDefault="00E963AB" w:rsidP="001D3AE2">
      <w:pPr>
        <w:pStyle w:val="a5"/>
        <w:spacing w:before="0" w:beforeAutospacing="0" w:after="0" w:afterAutospacing="0" w:line="276" w:lineRule="auto"/>
        <w:ind w:firstLine="720"/>
        <w:jc w:val="both"/>
      </w:pPr>
      <w:r>
        <w:t>Если обмотки генератора соединены звездой, то при несинусоидальных фазных напряжениях в линейных напряжениях также отсутствуют гармоники, порядок которых кратен трем, так как линейные напряжения, определяемые как разности фазных напряжений, для систем нулевой последовательности равны нулю.</w:t>
      </w:r>
    </w:p>
    <w:p w14:paraId="6495C911" w14:textId="095B12D3" w:rsidR="00E963AB" w:rsidRDefault="00E963AB" w:rsidP="001D3AE2">
      <w:pPr>
        <w:pStyle w:val="a5"/>
        <w:spacing w:before="0" w:beforeAutospacing="0" w:after="0" w:afterAutospacing="0" w:line="276" w:lineRule="auto"/>
        <w:ind w:firstLine="720"/>
        <w:jc w:val="both"/>
      </w:pPr>
      <w:r>
        <w:t xml:space="preserve">Отсутствие в линейных напряжениях гармоник, кратных трем, приводит к тому, что при несинусоидальных фазных напряжениях генератора отношение линейного напряжения к фазному меньше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. Действительно, имея в виду, что линейные напряжения для гармоник, порядок которых не кратен трем, в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больше фазных, получим</w:t>
      </w:r>
    </w:p>
    <w:p w14:paraId="05EDDDA1" w14:textId="77777777" w:rsidR="00C24383" w:rsidRDefault="00C24383" w:rsidP="001D3AE2">
      <w:pPr>
        <w:pStyle w:val="a5"/>
        <w:spacing w:before="0" w:beforeAutospacing="0" w:after="0" w:afterAutospacing="0" w:line="276" w:lineRule="auto"/>
        <w:ind w:firstLine="720"/>
        <w:jc w:val="both"/>
      </w:pPr>
    </w:p>
    <w:p w14:paraId="614F9054" w14:textId="77777777" w:rsidR="00E963AB" w:rsidRPr="00E963AB" w:rsidRDefault="00084B83" w:rsidP="002316A3">
      <w:pPr>
        <w:pStyle w:val="formula"/>
        <w:spacing w:line="276" w:lineRule="auto"/>
        <w:ind w:firstLine="720"/>
        <w:jc w:val="both"/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Л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U₁)² + 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U₅)² + 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U₇)² + 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U₁₁)² + …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U₁² + U₃² + U₅² + U² + U₉² + U₁₁² …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= </m:t>
          </m:r>
        </m:oMath>
      </m:oMathPara>
    </w:p>
    <w:p w14:paraId="4460C9B9" w14:textId="2FA435B0" w:rsidR="00E963AB" w:rsidRPr="00C24383" w:rsidRDefault="00E963AB" w:rsidP="002316A3">
      <w:pPr>
        <w:pStyle w:val="formula"/>
        <w:spacing w:line="276" w:lineRule="auto"/>
        <w:ind w:firstLine="720"/>
        <w:jc w:val="both"/>
      </w:pPr>
      <m:oMathPara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U₁² + U₅² + U₇² + U₁₁² + …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U₁² + U₃² 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 U₇² + U₉² + U₁₁² + …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 &lt;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49AC5A8F" w14:textId="77777777" w:rsidR="00C24383" w:rsidRPr="00E963AB" w:rsidRDefault="00C24383" w:rsidP="002316A3">
      <w:pPr>
        <w:pStyle w:val="formula"/>
        <w:spacing w:line="276" w:lineRule="auto"/>
        <w:ind w:firstLine="720"/>
        <w:jc w:val="both"/>
        <w:rPr>
          <w:rFonts w:ascii="Cambria Math" w:hAnsi="Cambria Math"/>
          <w:oMath/>
        </w:rPr>
      </w:pPr>
    </w:p>
    <w:p w14:paraId="50278490" w14:textId="77777777" w:rsidR="00E963AB" w:rsidRDefault="00E963AB" w:rsidP="00C24383">
      <w:pPr>
        <w:pStyle w:val="a5"/>
        <w:spacing w:before="0" w:beforeAutospacing="0" w:after="0" w:afterAutospacing="0" w:line="276" w:lineRule="auto"/>
        <w:jc w:val="both"/>
      </w:pPr>
      <w:r>
        <w:t xml:space="preserve">где </w:t>
      </w:r>
      <m:oMath>
        <m:r>
          <w:rPr>
            <w:rFonts w:ascii="Cambria Math" w:hAnsi="Cambria Math"/>
          </w:rPr>
          <m:t>U₁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U₅</m:t>
        </m:r>
      </m:oMath>
      <w:r>
        <w:t xml:space="preserve"> и т.д. — действующие значения гармоник фазного напряжения.</w:t>
      </w:r>
    </w:p>
    <w:p w14:paraId="171577A9" w14:textId="77777777" w:rsidR="00E963AB" w:rsidRDefault="00E963AB" w:rsidP="00C24383">
      <w:pPr>
        <w:pStyle w:val="a5"/>
        <w:spacing w:before="0" w:beforeAutospacing="0" w:after="0" w:afterAutospacing="0" w:line="276" w:lineRule="auto"/>
        <w:ind w:firstLine="720"/>
        <w:jc w:val="both"/>
      </w:pPr>
      <w:r>
        <w:t>При соединении фаз генератора звездой без нейтрального провода в линейных токах и токах нагрузки при любом ее соединении также отсутствуют гармоники, кратные трем, так как их нет в линейных напряжениях. Поэтому нет этих гармоник и в фазных напряжениях нагрузки. Но так как фазные напряжения генератора содержат гармоники порядка, кратного трем, то между нулевыми точками генератора и приемника даже при симметричной нагрузке появятся напряжения, содержащие гармоники, кратные трем:</w:t>
      </w:r>
    </w:p>
    <w:p w14:paraId="2D9C3EBA" w14:textId="77777777" w:rsidR="00E963AB" w:rsidRDefault="00084B83" w:rsidP="002316A3">
      <w:pPr>
        <w:pStyle w:val="formula"/>
        <w:spacing w:line="276" w:lineRule="auto"/>
        <w:ind w:firstLine="7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U₃² + U₉² + U₁² + …</m:t>
              </m:r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5E1F1F1D" w14:textId="77777777" w:rsidR="00E963AB" w:rsidRDefault="00E963AB" w:rsidP="002316A3">
      <w:pPr>
        <w:pStyle w:val="a5"/>
        <w:spacing w:line="276" w:lineRule="auto"/>
        <w:ind w:firstLine="720"/>
        <w:jc w:val="both"/>
      </w:pPr>
      <w:r>
        <w:t>При наличии нейтрального провода токи этих частот всех трех фаз генератора замкнутся по нейтральному проводу через нагрузку и линейные провода. Ток в нейтральном проводе будет равен утроенной сумме токов гармоник нулевой последовательности:</w:t>
      </w:r>
    </w:p>
    <w:p w14:paraId="01F89472" w14:textId="6AEC0DCA" w:rsidR="00E963AB" w:rsidRPr="00C24383" w:rsidRDefault="00084B83" w:rsidP="00C24383">
      <w:pPr>
        <w:pStyle w:val="formula"/>
        <w:spacing w:line="276" w:lineRule="auto"/>
        <w:ind w:firstLine="72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I₃² + I₉² + I₁² + …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sectPr w:rsidR="00E963AB" w:rsidRPr="00C24383" w:rsidSect="00C24383">
      <w:pgSz w:w="12240" w:h="15840"/>
      <w:pgMar w:top="1134" w:right="758" w:bottom="1134" w:left="99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9745C6"/>
    <w:multiLevelType w:val="hybridMultilevel"/>
    <w:tmpl w:val="307C7BFC"/>
    <w:lvl w:ilvl="0" w:tplc="2FC2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37A41A8"/>
    <w:multiLevelType w:val="hybridMultilevel"/>
    <w:tmpl w:val="C5A0082E"/>
    <w:lvl w:ilvl="0" w:tplc="98B4D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CA"/>
    <w:rsid w:val="00005CF6"/>
    <w:rsid w:val="00084B83"/>
    <w:rsid w:val="001D3AE2"/>
    <w:rsid w:val="002316A3"/>
    <w:rsid w:val="002E27D3"/>
    <w:rsid w:val="005F693F"/>
    <w:rsid w:val="00680C59"/>
    <w:rsid w:val="006A5984"/>
    <w:rsid w:val="006E1AB3"/>
    <w:rsid w:val="006F775A"/>
    <w:rsid w:val="007225B3"/>
    <w:rsid w:val="00740CD9"/>
    <w:rsid w:val="00806F15"/>
    <w:rsid w:val="00A83072"/>
    <w:rsid w:val="00B86082"/>
    <w:rsid w:val="00C24383"/>
    <w:rsid w:val="00C71CCD"/>
    <w:rsid w:val="00C905EC"/>
    <w:rsid w:val="00C96771"/>
    <w:rsid w:val="00D22576"/>
    <w:rsid w:val="00D628B4"/>
    <w:rsid w:val="00D97644"/>
    <w:rsid w:val="00DB70C0"/>
    <w:rsid w:val="00E963AB"/>
    <w:rsid w:val="00EE4A41"/>
    <w:rsid w:val="00FA72CA"/>
    <w:rsid w:val="00FB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8402E"/>
  <w14:defaultImageDpi w14:val="0"/>
  <w15:docId w15:val="{21C5B497-60AD-432E-AD1A-9CE89D8F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05CF6"/>
    <w:rPr>
      <w:color w:val="808080"/>
    </w:rPr>
  </w:style>
  <w:style w:type="paragraph" w:styleId="a4">
    <w:name w:val="List Paragraph"/>
    <w:basedOn w:val="a"/>
    <w:uiPriority w:val="34"/>
    <w:qFormat/>
    <w:rsid w:val="005F693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E96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ula">
    <w:name w:val="formula"/>
    <w:basedOn w:val="a"/>
    <w:rsid w:val="00E96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17</cp:revision>
  <cp:lastPrinted>2026-08-19T05:30:00Z</cp:lastPrinted>
  <dcterms:created xsi:type="dcterms:W3CDTF">2026-08-18T10:43:00Z</dcterms:created>
  <dcterms:modified xsi:type="dcterms:W3CDTF">2026-08-19T05:31:00Z</dcterms:modified>
</cp:coreProperties>
</file>