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AB6B2F" w14:textId="77777777" w:rsidR="00A55FBA" w:rsidRDefault="00A55FBA" w:rsidP="00A55FBA">
      <w:pPr>
        <w:spacing w:line="480" w:lineRule="auto"/>
        <w:jc w:val="center"/>
        <w:rPr>
          <w:rFonts w:ascii="Times New Roman" w:hAnsi="Times New Roman" w:cs="Times New Roman"/>
          <w:b/>
          <w:sz w:val="24"/>
        </w:rPr>
      </w:pPr>
    </w:p>
    <w:p w14:paraId="414726BF" w14:textId="77777777" w:rsidR="00A55FBA" w:rsidRDefault="00A55FBA" w:rsidP="00A55FBA">
      <w:pPr>
        <w:spacing w:line="480" w:lineRule="auto"/>
        <w:jc w:val="center"/>
        <w:rPr>
          <w:rFonts w:ascii="Times New Roman" w:hAnsi="Times New Roman" w:cs="Times New Roman"/>
          <w:b/>
          <w:sz w:val="24"/>
        </w:rPr>
      </w:pPr>
    </w:p>
    <w:p w14:paraId="0E0C3952" w14:textId="77777777" w:rsidR="00A55FBA" w:rsidRDefault="00A55FBA" w:rsidP="00A55FBA">
      <w:pPr>
        <w:spacing w:line="480" w:lineRule="auto"/>
        <w:jc w:val="center"/>
        <w:rPr>
          <w:rFonts w:ascii="Times New Roman" w:hAnsi="Times New Roman" w:cs="Times New Roman"/>
          <w:b/>
          <w:sz w:val="24"/>
        </w:rPr>
      </w:pPr>
    </w:p>
    <w:p w14:paraId="0F01880B" w14:textId="51BE5693" w:rsidR="00A55FBA" w:rsidRDefault="00A55FBA" w:rsidP="00A55FBA">
      <w:pPr>
        <w:spacing w:line="480" w:lineRule="auto"/>
        <w:jc w:val="center"/>
        <w:rPr>
          <w:rFonts w:ascii="Times New Roman" w:hAnsi="Times New Roman" w:cs="Times New Roman"/>
          <w:b/>
          <w:sz w:val="24"/>
        </w:rPr>
      </w:pPr>
      <w:r>
        <w:rPr>
          <w:rFonts w:ascii="Times New Roman" w:hAnsi="Times New Roman" w:cs="Times New Roman"/>
          <w:b/>
          <w:sz w:val="24"/>
        </w:rPr>
        <w:t>Quality Improvement Project Assignment</w:t>
      </w:r>
    </w:p>
    <w:p w14:paraId="437E0EDE" w14:textId="560D3696" w:rsidR="00A55FBA" w:rsidRDefault="00A55FBA" w:rsidP="00A55FBA">
      <w:pPr>
        <w:spacing w:line="480" w:lineRule="auto"/>
        <w:jc w:val="center"/>
        <w:rPr>
          <w:rFonts w:ascii="Times New Roman" w:hAnsi="Times New Roman" w:cs="Times New Roman"/>
          <w:b/>
          <w:sz w:val="24"/>
        </w:rPr>
      </w:pPr>
    </w:p>
    <w:p w14:paraId="0BA7176C" w14:textId="77777777" w:rsidR="00A55FBA" w:rsidRDefault="00A55FBA" w:rsidP="00A55FBA">
      <w:pPr>
        <w:spacing w:line="480" w:lineRule="auto"/>
        <w:jc w:val="center"/>
        <w:rPr>
          <w:rFonts w:ascii="Times New Roman" w:hAnsi="Times New Roman" w:cs="Times New Roman"/>
          <w:sz w:val="24"/>
        </w:rPr>
      </w:pPr>
    </w:p>
    <w:p w14:paraId="53F3ED76" w14:textId="60F755E5" w:rsidR="00A55FBA" w:rsidRPr="00A55FBA" w:rsidRDefault="00A55FBA" w:rsidP="00A55FBA">
      <w:pPr>
        <w:spacing w:line="480" w:lineRule="auto"/>
        <w:jc w:val="center"/>
        <w:rPr>
          <w:rFonts w:ascii="Times New Roman" w:hAnsi="Times New Roman" w:cs="Times New Roman"/>
          <w:sz w:val="24"/>
        </w:rPr>
      </w:pPr>
      <w:r w:rsidRPr="00A55FBA">
        <w:rPr>
          <w:rFonts w:ascii="Times New Roman" w:hAnsi="Times New Roman" w:cs="Times New Roman"/>
          <w:sz w:val="24"/>
        </w:rPr>
        <w:t>Student Name</w:t>
      </w:r>
    </w:p>
    <w:p w14:paraId="08A057E8" w14:textId="0A590A98" w:rsidR="00A55FBA" w:rsidRPr="00A55FBA" w:rsidRDefault="00A55FBA" w:rsidP="00A55FBA">
      <w:pPr>
        <w:spacing w:line="480" w:lineRule="auto"/>
        <w:jc w:val="center"/>
        <w:rPr>
          <w:rFonts w:ascii="Times New Roman" w:hAnsi="Times New Roman" w:cs="Times New Roman"/>
          <w:sz w:val="24"/>
        </w:rPr>
      </w:pPr>
    </w:p>
    <w:p w14:paraId="6BA5C689" w14:textId="77777777" w:rsidR="00A55FBA" w:rsidRDefault="00A55FBA" w:rsidP="00A55FBA">
      <w:pPr>
        <w:spacing w:line="480" w:lineRule="auto"/>
        <w:jc w:val="center"/>
        <w:rPr>
          <w:rFonts w:ascii="Times New Roman" w:hAnsi="Times New Roman" w:cs="Times New Roman"/>
          <w:sz w:val="24"/>
        </w:rPr>
      </w:pPr>
    </w:p>
    <w:p w14:paraId="5939D7C9" w14:textId="243A4CEC" w:rsidR="00A55FBA" w:rsidRPr="00A55FBA" w:rsidRDefault="00A55FBA" w:rsidP="00A55FBA">
      <w:pPr>
        <w:spacing w:line="480" w:lineRule="auto"/>
        <w:jc w:val="center"/>
        <w:rPr>
          <w:rFonts w:ascii="Times New Roman" w:hAnsi="Times New Roman" w:cs="Times New Roman"/>
          <w:sz w:val="24"/>
        </w:rPr>
      </w:pPr>
      <w:r w:rsidRPr="00A55FBA">
        <w:rPr>
          <w:rFonts w:ascii="Times New Roman" w:hAnsi="Times New Roman" w:cs="Times New Roman"/>
          <w:sz w:val="24"/>
        </w:rPr>
        <w:t>Course</w:t>
      </w:r>
    </w:p>
    <w:p w14:paraId="14F81C3F" w14:textId="1B181E47" w:rsidR="00A55FBA" w:rsidRPr="00A55FBA" w:rsidRDefault="00A55FBA" w:rsidP="00A55FBA">
      <w:pPr>
        <w:spacing w:line="480" w:lineRule="auto"/>
        <w:jc w:val="center"/>
        <w:rPr>
          <w:rFonts w:ascii="Times New Roman" w:hAnsi="Times New Roman" w:cs="Times New Roman"/>
          <w:sz w:val="24"/>
        </w:rPr>
      </w:pPr>
      <w:r w:rsidRPr="00A55FBA">
        <w:rPr>
          <w:rFonts w:ascii="Times New Roman" w:hAnsi="Times New Roman" w:cs="Times New Roman"/>
          <w:sz w:val="24"/>
        </w:rPr>
        <w:t>Instructor</w:t>
      </w:r>
    </w:p>
    <w:p w14:paraId="074E3E9F" w14:textId="3AE2991B" w:rsidR="00A55FBA" w:rsidRPr="00A55FBA" w:rsidRDefault="00A55FBA" w:rsidP="00A55FBA">
      <w:pPr>
        <w:spacing w:line="480" w:lineRule="auto"/>
        <w:jc w:val="center"/>
        <w:rPr>
          <w:rFonts w:ascii="Times New Roman" w:hAnsi="Times New Roman" w:cs="Times New Roman"/>
          <w:sz w:val="24"/>
        </w:rPr>
      </w:pPr>
      <w:r w:rsidRPr="00A55FBA">
        <w:rPr>
          <w:rFonts w:ascii="Times New Roman" w:hAnsi="Times New Roman" w:cs="Times New Roman"/>
          <w:sz w:val="24"/>
        </w:rPr>
        <w:t>Institution</w:t>
      </w:r>
    </w:p>
    <w:p w14:paraId="22187E79" w14:textId="5974220A" w:rsidR="00A55FBA" w:rsidRPr="00A55FBA" w:rsidRDefault="00A55FBA" w:rsidP="00A55FBA">
      <w:pPr>
        <w:spacing w:line="480" w:lineRule="auto"/>
        <w:jc w:val="center"/>
        <w:rPr>
          <w:rFonts w:ascii="Times New Roman" w:hAnsi="Times New Roman" w:cs="Times New Roman"/>
          <w:sz w:val="24"/>
        </w:rPr>
      </w:pPr>
      <w:r w:rsidRPr="00A55FBA">
        <w:rPr>
          <w:rFonts w:ascii="Times New Roman" w:hAnsi="Times New Roman" w:cs="Times New Roman"/>
          <w:sz w:val="24"/>
        </w:rPr>
        <w:t>Date</w:t>
      </w:r>
    </w:p>
    <w:p w14:paraId="3D63CC81" w14:textId="77777777" w:rsidR="00A55FBA" w:rsidRDefault="00A55FBA">
      <w:pPr>
        <w:rPr>
          <w:rFonts w:ascii="Times New Roman" w:hAnsi="Times New Roman" w:cs="Times New Roman"/>
          <w:b/>
          <w:sz w:val="24"/>
        </w:rPr>
      </w:pPr>
      <w:r>
        <w:rPr>
          <w:rFonts w:ascii="Times New Roman" w:hAnsi="Times New Roman" w:cs="Times New Roman"/>
          <w:b/>
          <w:sz w:val="24"/>
        </w:rPr>
        <w:br w:type="page"/>
      </w:r>
    </w:p>
    <w:p w14:paraId="01B468D7" w14:textId="05FFB232" w:rsidR="00090F50" w:rsidRPr="00090F50" w:rsidRDefault="00090F50" w:rsidP="00A55FBA">
      <w:pPr>
        <w:spacing w:line="480" w:lineRule="auto"/>
        <w:jc w:val="center"/>
        <w:rPr>
          <w:rFonts w:ascii="Times New Roman" w:hAnsi="Times New Roman" w:cs="Times New Roman"/>
          <w:b/>
          <w:sz w:val="24"/>
        </w:rPr>
      </w:pPr>
      <w:r w:rsidRPr="00090F50">
        <w:rPr>
          <w:rFonts w:ascii="Times New Roman" w:hAnsi="Times New Roman" w:cs="Times New Roman"/>
          <w:b/>
          <w:sz w:val="24"/>
        </w:rPr>
        <w:lastRenderedPageBreak/>
        <w:t>Introduction</w:t>
      </w:r>
    </w:p>
    <w:p w14:paraId="2AAD5CD9" w14:textId="77777777" w:rsidR="00A55FBA" w:rsidRDefault="00D00B71" w:rsidP="00A55FBA">
      <w:pPr>
        <w:spacing w:line="480" w:lineRule="auto"/>
        <w:ind w:firstLine="720"/>
        <w:rPr>
          <w:rFonts w:ascii="Times New Roman" w:hAnsi="Times New Roman" w:cs="Times New Roman"/>
          <w:sz w:val="24"/>
        </w:rPr>
      </w:pPr>
      <w:r w:rsidRPr="00D00B71">
        <w:rPr>
          <w:rFonts w:ascii="Times New Roman" w:hAnsi="Times New Roman" w:cs="Times New Roman"/>
          <w:sz w:val="24"/>
        </w:rPr>
        <w:t>A competent leader is needed to effectively guide a quality improvement project. Good governance is essential for guaranteeing the intended outcome of a quality improvement project. As a leader, individuals must be familiar with the various leadership styles that can help their organization improve its quality. There</w:t>
      </w:r>
      <w:r>
        <w:rPr>
          <w:rFonts w:ascii="Times New Roman" w:hAnsi="Times New Roman" w:cs="Times New Roman"/>
          <w:sz w:val="24"/>
        </w:rPr>
        <w:t>f</w:t>
      </w:r>
      <w:r w:rsidRPr="00D00B71">
        <w:rPr>
          <w:rFonts w:ascii="Times New Roman" w:hAnsi="Times New Roman" w:cs="Times New Roman"/>
          <w:sz w:val="24"/>
        </w:rPr>
        <w:t>ore</w:t>
      </w:r>
      <w:r>
        <w:rPr>
          <w:rFonts w:ascii="Times New Roman" w:hAnsi="Times New Roman" w:cs="Times New Roman"/>
          <w:sz w:val="24"/>
        </w:rPr>
        <w:t>,</w:t>
      </w:r>
      <w:r w:rsidRPr="00D00B71">
        <w:rPr>
          <w:rFonts w:ascii="Times New Roman" w:hAnsi="Times New Roman" w:cs="Times New Roman"/>
          <w:sz w:val="24"/>
        </w:rPr>
        <w:t xml:space="preserve"> the purpose of this essay is to show the kind of leadership necessary for guaranteeing the achievement of set ob</w:t>
      </w:r>
      <w:r>
        <w:rPr>
          <w:rFonts w:ascii="Times New Roman" w:hAnsi="Times New Roman" w:cs="Times New Roman"/>
          <w:sz w:val="24"/>
        </w:rPr>
        <w:t>j</w:t>
      </w:r>
      <w:r w:rsidRPr="00D00B71">
        <w:rPr>
          <w:rFonts w:ascii="Times New Roman" w:hAnsi="Times New Roman" w:cs="Times New Roman"/>
          <w:sz w:val="24"/>
        </w:rPr>
        <w:t>ectives</w:t>
      </w:r>
      <w:r w:rsidR="00EA3919">
        <w:rPr>
          <w:rFonts w:ascii="Times New Roman" w:hAnsi="Times New Roman" w:cs="Times New Roman"/>
          <w:sz w:val="24"/>
        </w:rPr>
        <w:t xml:space="preserve"> within a project than requires quality improvement</w:t>
      </w:r>
      <w:r w:rsidRPr="00D00B71">
        <w:rPr>
          <w:rFonts w:ascii="Times New Roman" w:hAnsi="Times New Roman" w:cs="Times New Roman"/>
          <w:sz w:val="24"/>
        </w:rPr>
        <w:t xml:space="preserve"> </w:t>
      </w:r>
      <w:r w:rsidR="00090F50" w:rsidRPr="00A87706">
        <w:rPr>
          <w:rFonts w:ascii="Times New Roman" w:hAnsi="Times New Roman" w:cs="Times New Roman"/>
          <w:sz w:val="24"/>
        </w:rPr>
        <w:t>(</w:t>
      </w:r>
      <w:r w:rsidR="00A87706" w:rsidRPr="00A87706">
        <w:rPr>
          <w:rFonts w:ascii="Times New Roman" w:hAnsi="Times New Roman" w:cs="Times New Roman"/>
          <w:sz w:val="24"/>
        </w:rPr>
        <w:t>Davy et al</w:t>
      </w:r>
      <w:r w:rsidR="00090F50" w:rsidRPr="00A87706">
        <w:rPr>
          <w:rFonts w:ascii="Times New Roman" w:hAnsi="Times New Roman" w:cs="Times New Roman"/>
          <w:sz w:val="24"/>
        </w:rPr>
        <w:t>, 201</w:t>
      </w:r>
      <w:r w:rsidR="00A87706" w:rsidRPr="00A87706">
        <w:rPr>
          <w:rFonts w:ascii="Times New Roman" w:hAnsi="Times New Roman" w:cs="Times New Roman"/>
          <w:sz w:val="24"/>
        </w:rPr>
        <w:t>5</w:t>
      </w:r>
      <w:r w:rsidR="00090F50" w:rsidRPr="00A87706">
        <w:rPr>
          <w:rFonts w:ascii="Times New Roman" w:hAnsi="Times New Roman" w:cs="Times New Roman"/>
          <w:sz w:val="24"/>
        </w:rPr>
        <w:t>).</w:t>
      </w:r>
      <w:r w:rsidR="00090F50" w:rsidRPr="00090F50">
        <w:rPr>
          <w:rFonts w:ascii="Times New Roman" w:hAnsi="Times New Roman" w:cs="Times New Roman"/>
          <w:sz w:val="24"/>
        </w:rPr>
        <w:t xml:space="preserve"> </w:t>
      </w:r>
    </w:p>
    <w:p w14:paraId="7ADD1C0F" w14:textId="77777777" w:rsidR="00A55FBA" w:rsidRDefault="00EA3919" w:rsidP="00A55FBA">
      <w:pPr>
        <w:spacing w:line="480" w:lineRule="auto"/>
        <w:ind w:firstLine="720"/>
        <w:rPr>
          <w:rFonts w:ascii="Times New Roman" w:hAnsi="Times New Roman" w:cs="Times New Roman"/>
          <w:sz w:val="24"/>
        </w:rPr>
      </w:pPr>
      <w:r>
        <w:rPr>
          <w:rFonts w:ascii="Times New Roman" w:hAnsi="Times New Roman" w:cs="Times New Roman"/>
          <w:sz w:val="24"/>
        </w:rPr>
        <w:t>Quality can be defined as something that exudes superiority.</w:t>
      </w:r>
      <w:r w:rsidRPr="003563DD">
        <w:rPr>
          <w:rFonts w:ascii="Times New Roman" w:hAnsi="Times New Roman" w:cs="Times New Roman"/>
          <w:sz w:val="24"/>
        </w:rPr>
        <w:t xml:space="preserve"> Different</w:t>
      </w:r>
      <w:r w:rsidR="003563DD" w:rsidRPr="003563DD">
        <w:rPr>
          <w:rFonts w:ascii="Times New Roman" w:hAnsi="Times New Roman" w:cs="Times New Roman"/>
          <w:sz w:val="24"/>
        </w:rPr>
        <w:t xml:space="preserve"> sectors define quality in their own way but it is generally characterized through the perspective of the final consumer, according to the way most individuals believe </w:t>
      </w:r>
      <w:r w:rsidR="003563DD" w:rsidRPr="00A87706">
        <w:rPr>
          <w:rFonts w:ascii="Times New Roman" w:hAnsi="Times New Roman" w:cs="Times New Roman"/>
          <w:sz w:val="24"/>
        </w:rPr>
        <w:t>(</w:t>
      </w:r>
      <w:r w:rsidR="00A87706" w:rsidRPr="00A87706">
        <w:rPr>
          <w:rFonts w:ascii="Times New Roman" w:hAnsi="Times New Roman" w:cs="Times New Roman"/>
          <w:sz w:val="24"/>
        </w:rPr>
        <w:t>Robert et al</w:t>
      </w:r>
      <w:r w:rsidR="003563DD" w:rsidRPr="00A87706">
        <w:rPr>
          <w:rFonts w:ascii="Times New Roman" w:hAnsi="Times New Roman" w:cs="Times New Roman"/>
          <w:sz w:val="24"/>
        </w:rPr>
        <w:t>, 201</w:t>
      </w:r>
      <w:r w:rsidR="00A87706">
        <w:rPr>
          <w:rFonts w:ascii="Times New Roman" w:hAnsi="Times New Roman" w:cs="Times New Roman"/>
          <w:sz w:val="24"/>
        </w:rPr>
        <w:t>5</w:t>
      </w:r>
      <w:r w:rsidR="003563DD" w:rsidRPr="00A87706">
        <w:rPr>
          <w:rFonts w:ascii="Times New Roman" w:hAnsi="Times New Roman" w:cs="Times New Roman"/>
          <w:sz w:val="24"/>
        </w:rPr>
        <w:t>).</w:t>
      </w:r>
      <w:r w:rsidR="003563DD" w:rsidRPr="003563DD">
        <w:rPr>
          <w:rFonts w:ascii="Times New Roman" w:hAnsi="Times New Roman" w:cs="Times New Roman"/>
          <w:sz w:val="24"/>
        </w:rPr>
        <w:t xml:space="preserve"> The only means of guaranteeing that health care keeps getting better is to focus on quality improvement </w:t>
      </w:r>
      <w:r w:rsidR="003563DD" w:rsidRPr="00A87706">
        <w:rPr>
          <w:rFonts w:ascii="Times New Roman" w:hAnsi="Times New Roman" w:cs="Times New Roman"/>
          <w:sz w:val="24"/>
        </w:rPr>
        <w:t>(</w:t>
      </w:r>
      <w:r w:rsidR="00A87706" w:rsidRPr="00A87706">
        <w:rPr>
          <w:rFonts w:ascii="Times New Roman" w:hAnsi="Times New Roman" w:cs="Times New Roman"/>
          <w:sz w:val="24"/>
        </w:rPr>
        <w:t>Gleeson</w:t>
      </w:r>
      <w:r w:rsidR="00A87706">
        <w:rPr>
          <w:rFonts w:ascii="Times New Roman" w:hAnsi="Times New Roman" w:cs="Times New Roman"/>
          <w:sz w:val="24"/>
        </w:rPr>
        <w:t xml:space="preserve"> et al</w:t>
      </w:r>
      <w:r w:rsidR="003563DD" w:rsidRPr="00A87706">
        <w:rPr>
          <w:rFonts w:ascii="Times New Roman" w:hAnsi="Times New Roman" w:cs="Times New Roman"/>
          <w:sz w:val="24"/>
        </w:rPr>
        <w:t>, 201</w:t>
      </w:r>
      <w:r w:rsidR="00A87706">
        <w:rPr>
          <w:rFonts w:ascii="Times New Roman" w:hAnsi="Times New Roman" w:cs="Times New Roman"/>
          <w:sz w:val="24"/>
        </w:rPr>
        <w:t>6</w:t>
      </w:r>
      <w:r w:rsidR="003563DD" w:rsidRPr="00A87706">
        <w:rPr>
          <w:rFonts w:ascii="Times New Roman" w:hAnsi="Times New Roman" w:cs="Times New Roman"/>
          <w:sz w:val="24"/>
        </w:rPr>
        <w:t>).</w:t>
      </w:r>
      <w:r>
        <w:rPr>
          <w:rFonts w:ascii="Times New Roman" w:hAnsi="Times New Roman" w:cs="Times New Roman"/>
          <w:sz w:val="24"/>
        </w:rPr>
        <w:t xml:space="preserve"> The main aim of performing a quality improvement is to standardize processes as well as </w:t>
      </w:r>
      <w:r w:rsidR="003563DD" w:rsidRPr="003563DD">
        <w:rPr>
          <w:rFonts w:ascii="Times New Roman" w:hAnsi="Times New Roman" w:cs="Times New Roman"/>
          <w:sz w:val="24"/>
        </w:rPr>
        <w:t>frameworks in order to minimize variance and focus on ensuring predictable outcomes</w:t>
      </w:r>
      <w:r w:rsidR="00090F50" w:rsidRPr="00090F50">
        <w:rPr>
          <w:rFonts w:ascii="Times New Roman" w:hAnsi="Times New Roman" w:cs="Times New Roman"/>
          <w:sz w:val="24"/>
        </w:rPr>
        <w:t xml:space="preserve">. </w:t>
      </w:r>
      <w:r w:rsidR="003563DD" w:rsidRPr="003563DD">
        <w:rPr>
          <w:rFonts w:ascii="Times New Roman" w:hAnsi="Times New Roman" w:cs="Times New Roman"/>
          <w:sz w:val="24"/>
        </w:rPr>
        <w:t>This is beneﬁcial to both the patient and the healthcare structure in its entirety, as well as the organization. Innovation, culture, governance, and capital investments all exhibit the structure (</w:t>
      </w:r>
      <w:r w:rsidR="00A87706" w:rsidRPr="00A87706">
        <w:rPr>
          <w:rFonts w:ascii="Times New Roman" w:hAnsi="Times New Roman" w:cs="Times New Roman"/>
          <w:sz w:val="24"/>
        </w:rPr>
        <w:t>Braithwaite, 2018</w:t>
      </w:r>
      <w:r w:rsidR="003563DD" w:rsidRPr="003563DD">
        <w:rPr>
          <w:rFonts w:ascii="Times New Roman" w:hAnsi="Times New Roman" w:cs="Times New Roman"/>
          <w:sz w:val="24"/>
        </w:rPr>
        <w:t xml:space="preserve">). </w:t>
      </w:r>
      <w:r w:rsidR="0068090E" w:rsidRPr="0068090E">
        <w:rPr>
          <w:rFonts w:ascii="Times New Roman" w:hAnsi="Times New Roman" w:cs="Times New Roman"/>
          <w:sz w:val="24"/>
        </w:rPr>
        <w:t>While cost-efficiency is vital, quality improvement is essential for improving all areas of health care, including safety, efficacy, and awareness</w:t>
      </w:r>
      <w:r w:rsidR="003563DD">
        <w:rPr>
          <w:rFonts w:ascii="Times New Roman" w:hAnsi="Times New Roman" w:cs="Times New Roman"/>
          <w:sz w:val="24"/>
        </w:rPr>
        <w:t xml:space="preserve"> </w:t>
      </w:r>
      <w:r w:rsidR="00090F50" w:rsidRPr="00A87706">
        <w:rPr>
          <w:rFonts w:ascii="Times New Roman" w:hAnsi="Times New Roman" w:cs="Times New Roman"/>
          <w:sz w:val="24"/>
        </w:rPr>
        <w:t>(</w:t>
      </w:r>
      <w:r w:rsidR="00A87706" w:rsidRPr="00A87706">
        <w:rPr>
          <w:rFonts w:ascii="Times New Roman" w:hAnsi="Times New Roman" w:cs="Times New Roman"/>
          <w:sz w:val="24"/>
        </w:rPr>
        <w:t>Kruk</w:t>
      </w:r>
      <w:r w:rsidR="00A87706">
        <w:rPr>
          <w:rFonts w:ascii="Times New Roman" w:hAnsi="Times New Roman" w:cs="Times New Roman"/>
          <w:sz w:val="24"/>
        </w:rPr>
        <w:t xml:space="preserve"> et al</w:t>
      </w:r>
      <w:r w:rsidR="00090F50" w:rsidRPr="00A87706">
        <w:rPr>
          <w:rFonts w:ascii="Times New Roman" w:hAnsi="Times New Roman" w:cs="Times New Roman"/>
          <w:sz w:val="24"/>
        </w:rPr>
        <w:t>, 201</w:t>
      </w:r>
      <w:r w:rsidR="00A87706" w:rsidRPr="00A87706">
        <w:rPr>
          <w:rFonts w:ascii="Times New Roman" w:hAnsi="Times New Roman" w:cs="Times New Roman"/>
          <w:sz w:val="24"/>
        </w:rPr>
        <w:t>8</w:t>
      </w:r>
      <w:r w:rsidR="00090F50" w:rsidRPr="00A87706">
        <w:rPr>
          <w:rFonts w:ascii="Times New Roman" w:hAnsi="Times New Roman" w:cs="Times New Roman"/>
          <w:sz w:val="24"/>
        </w:rPr>
        <w:t>).</w:t>
      </w:r>
      <w:r w:rsidR="00090F50" w:rsidRPr="00090F50">
        <w:rPr>
          <w:rFonts w:ascii="Times New Roman" w:hAnsi="Times New Roman" w:cs="Times New Roman"/>
          <w:sz w:val="24"/>
        </w:rPr>
        <w:t xml:space="preserve"> </w:t>
      </w:r>
    </w:p>
    <w:p w14:paraId="41F4CDF9" w14:textId="54E1F0BB" w:rsidR="00090F50" w:rsidRDefault="003563DD" w:rsidP="00A55FBA">
      <w:pPr>
        <w:spacing w:line="480" w:lineRule="auto"/>
        <w:ind w:firstLine="720"/>
        <w:rPr>
          <w:rFonts w:ascii="Times New Roman" w:hAnsi="Times New Roman" w:cs="Times New Roman"/>
          <w:sz w:val="24"/>
        </w:rPr>
      </w:pPr>
      <w:r w:rsidRPr="001B7579">
        <w:rPr>
          <w:rFonts w:ascii="Times New Roman" w:hAnsi="Times New Roman" w:cs="Times New Roman"/>
          <w:sz w:val="24"/>
        </w:rPr>
        <w:t>Primary care</w:t>
      </w:r>
      <w:r w:rsidRPr="003563DD">
        <w:rPr>
          <w:rFonts w:ascii="Times New Roman" w:hAnsi="Times New Roman" w:cs="Times New Roman"/>
          <w:sz w:val="24"/>
        </w:rPr>
        <w:t xml:space="preserve"> facilities should take part in quality improvement (QI) initiatives to enhance patient outcomes as well as client satisfaction </w:t>
      </w:r>
      <w:r w:rsidRPr="00A87706">
        <w:rPr>
          <w:rFonts w:ascii="Times New Roman" w:hAnsi="Times New Roman" w:cs="Times New Roman"/>
          <w:sz w:val="24"/>
        </w:rPr>
        <w:t>(</w:t>
      </w:r>
      <w:r w:rsidR="00A87706" w:rsidRPr="00A87706">
        <w:rPr>
          <w:rFonts w:ascii="Times New Roman" w:hAnsi="Times New Roman" w:cs="Times New Roman"/>
          <w:sz w:val="24"/>
        </w:rPr>
        <w:t>Nelson</w:t>
      </w:r>
      <w:r w:rsidR="00A87706">
        <w:rPr>
          <w:rFonts w:ascii="Times New Roman" w:hAnsi="Times New Roman" w:cs="Times New Roman"/>
          <w:sz w:val="24"/>
        </w:rPr>
        <w:t xml:space="preserve"> et al</w:t>
      </w:r>
      <w:r w:rsidRPr="00A87706">
        <w:rPr>
          <w:rFonts w:ascii="Times New Roman" w:hAnsi="Times New Roman" w:cs="Times New Roman"/>
          <w:sz w:val="24"/>
        </w:rPr>
        <w:t>, 201</w:t>
      </w:r>
      <w:r w:rsidR="00A87706" w:rsidRPr="00A87706">
        <w:rPr>
          <w:rFonts w:ascii="Times New Roman" w:hAnsi="Times New Roman" w:cs="Times New Roman"/>
          <w:sz w:val="24"/>
        </w:rPr>
        <w:t>5</w:t>
      </w:r>
      <w:r w:rsidRPr="00A87706">
        <w:rPr>
          <w:rFonts w:ascii="Times New Roman" w:hAnsi="Times New Roman" w:cs="Times New Roman"/>
          <w:sz w:val="24"/>
        </w:rPr>
        <w:t>).</w:t>
      </w:r>
      <w:r w:rsidRPr="003563DD">
        <w:rPr>
          <w:rFonts w:ascii="Times New Roman" w:hAnsi="Times New Roman" w:cs="Times New Roman"/>
          <w:sz w:val="24"/>
        </w:rPr>
        <w:t xml:space="preserve"> Healthcare institutions can decide to concentrate on particular elements and implement alternative techniques as a component of their continuing attempts to establish quality improvement practices </w:t>
      </w:r>
      <w:r w:rsidRPr="00A87706">
        <w:rPr>
          <w:rFonts w:ascii="Times New Roman" w:hAnsi="Times New Roman" w:cs="Times New Roman"/>
          <w:sz w:val="24"/>
        </w:rPr>
        <w:t>(</w:t>
      </w:r>
      <w:r w:rsidR="00A87706" w:rsidRPr="00A87706">
        <w:rPr>
          <w:rFonts w:ascii="Times New Roman" w:hAnsi="Times New Roman" w:cs="Times New Roman"/>
          <w:sz w:val="24"/>
        </w:rPr>
        <w:t xml:space="preserve">Morgan, </w:t>
      </w:r>
      <w:proofErr w:type="spellStart"/>
      <w:r w:rsidR="00A87706" w:rsidRPr="00A87706">
        <w:rPr>
          <w:rFonts w:ascii="Times New Roman" w:hAnsi="Times New Roman" w:cs="Times New Roman"/>
          <w:sz w:val="24"/>
        </w:rPr>
        <w:t>Pullon</w:t>
      </w:r>
      <w:proofErr w:type="spellEnd"/>
      <w:r w:rsidR="00A87706" w:rsidRPr="00A87706">
        <w:rPr>
          <w:rFonts w:ascii="Times New Roman" w:hAnsi="Times New Roman" w:cs="Times New Roman"/>
          <w:sz w:val="24"/>
        </w:rPr>
        <w:t>, &amp; McKinlay, 2015</w:t>
      </w:r>
      <w:r w:rsidRPr="00A87706">
        <w:rPr>
          <w:rFonts w:ascii="Times New Roman" w:hAnsi="Times New Roman" w:cs="Times New Roman"/>
          <w:sz w:val="24"/>
        </w:rPr>
        <w:t>).</w:t>
      </w:r>
      <w:r w:rsidRPr="003563DD">
        <w:rPr>
          <w:rFonts w:ascii="Times New Roman" w:hAnsi="Times New Roman" w:cs="Times New Roman"/>
          <w:sz w:val="24"/>
        </w:rPr>
        <w:t xml:space="preserve"> The problems, situations, and assets of each practice could well impact what and how individuals prioritize their efforts. A physician's profession could want to </w:t>
      </w:r>
      <w:r w:rsidRPr="003563DD">
        <w:rPr>
          <w:rFonts w:ascii="Times New Roman" w:hAnsi="Times New Roman" w:cs="Times New Roman"/>
          <w:sz w:val="24"/>
        </w:rPr>
        <w:lastRenderedPageBreak/>
        <w:t>enhance their diabetes diagnosis, tracking, and follow-up, along with their cumulative preventative care</w:t>
      </w:r>
      <w:r>
        <w:rPr>
          <w:rFonts w:ascii="Times New Roman" w:hAnsi="Times New Roman" w:cs="Times New Roman"/>
          <w:sz w:val="24"/>
        </w:rPr>
        <w:t xml:space="preserve"> </w:t>
      </w:r>
      <w:r w:rsidR="00090F50" w:rsidRPr="00A87706">
        <w:rPr>
          <w:rFonts w:ascii="Times New Roman" w:hAnsi="Times New Roman" w:cs="Times New Roman"/>
          <w:sz w:val="24"/>
        </w:rPr>
        <w:t>(</w:t>
      </w:r>
      <w:r w:rsidR="00A87706" w:rsidRPr="00A87706">
        <w:rPr>
          <w:rFonts w:ascii="Times New Roman" w:hAnsi="Times New Roman" w:cs="Times New Roman"/>
          <w:sz w:val="24"/>
        </w:rPr>
        <w:t>Ham, Berwick,</w:t>
      </w:r>
      <w:r w:rsidR="002B6E76">
        <w:rPr>
          <w:rFonts w:ascii="Times New Roman" w:hAnsi="Times New Roman" w:cs="Times New Roman"/>
          <w:sz w:val="24"/>
        </w:rPr>
        <w:t xml:space="preserve"> </w:t>
      </w:r>
      <w:r w:rsidR="002B6E76" w:rsidRPr="002B6E76">
        <w:rPr>
          <w:rFonts w:ascii="Times New Roman" w:hAnsi="Times New Roman" w:cs="Times New Roman"/>
          <w:sz w:val="24"/>
        </w:rPr>
        <w:t>&amp;</w:t>
      </w:r>
      <w:r w:rsidR="002B6E76">
        <w:rPr>
          <w:rFonts w:ascii="Times New Roman" w:hAnsi="Times New Roman" w:cs="Times New Roman"/>
          <w:sz w:val="24"/>
        </w:rPr>
        <w:t xml:space="preserve"> </w:t>
      </w:r>
      <w:r w:rsidR="00A87706" w:rsidRPr="00A87706">
        <w:rPr>
          <w:rFonts w:ascii="Times New Roman" w:hAnsi="Times New Roman" w:cs="Times New Roman"/>
          <w:sz w:val="24"/>
        </w:rPr>
        <w:t>Dixon, 2016</w:t>
      </w:r>
      <w:r w:rsidR="00090F50" w:rsidRPr="00A87706">
        <w:rPr>
          <w:rFonts w:ascii="Times New Roman" w:hAnsi="Times New Roman" w:cs="Times New Roman"/>
          <w:sz w:val="24"/>
        </w:rPr>
        <w:t>).</w:t>
      </w:r>
    </w:p>
    <w:p w14:paraId="135AE189" w14:textId="77777777" w:rsidR="00090F50" w:rsidRPr="00090F50" w:rsidRDefault="00090F50" w:rsidP="00A55FBA">
      <w:pPr>
        <w:spacing w:line="480" w:lineRule="auto"/>
        <w:jc w:val="center"/>
        <w:rPr>
          <w:rFonts w:ascii="Times New Roman" w:hAnsi="Times New Roman" w:cs="Times New Roman"/>
          <w:b/>
          <w:sz w:val="24"/>
        </w:rPr>
      </w:pPr>
      <w:r w:rsidRPr="00090F50">
        <w:rPr>
          <w:rFonts w:ascii="Times New Roman" w:hAnsi="Times New Roman" w:cs="Times New Roman"/>
          <w:b/>
          <w:sz w:val="24"/>
        </w:rPr>
        <w:t>Leadership</w:t>
      </w:r>
    </w:p>
    <w:p w14:paraId="5A48745F" w14:textId="77777777" w:rsidR="00A55FBA" w:rsidRDefault="00706C45" w:rsidP="00A55FBA">
      <w:pPr>
        <w:spacing w:line="480" w:lineRule="auto"/>
        <w:ind w:firstLine="720"/>
        <w:rPr>
          <w:rFonts w:ascii="Times New Roman" w:hAnsi="Times New Roman" w:cs="Times New Roman"/>
          <w:sz w:val="24"/>
        </w:rPr>
      </w:pPr>
      <w:r w:rsidRPr="00706C45">
        <w:rPr>
          <w:rFonts w:ascii="Times New Roman" w:hAnsi="Times New Roman" w:cs="Times New Roman"/>
          <w:sz w:val="24"/>
        </w:rPr>
        <w:t xml:space="preserve">The word "leadership" evokes a variety of images. Consider the following: A "personal cause" paints a picture in a politician who is passionate and committed towards a personal issue he or she wants mitigated. Leaders assist in deciding what is best. They establish the tone, create a vision statement, and come up with new ideas </w:t>
      </w:r>
      <w:r w:rsidRPr="002B6E76">
        <w:rPr>
          <w:rFonts w:ascii="Times New Roman" w:hAnsi="Times New Roman" w:cs="Times New Roman"/>
          <w:sz w:val="24"/>
        </w:rPr>
        <w:t>(</w:t>
      </w:r>
      <w:r w:rsidR="002B6E76" w:rsidRPr="002B6E76">
        <w:rPr>
          <w:rFonts w:ascii="Times New Roman" w:hAnsi="Times New Roman" w:cs="Times New Roman"/>
          <w:sz w:val="24"/>
        </w:rPr>
        <w:t>Leigh, Rutherford, &amp; Williamson,</w:t>
      </w:r>
      <w:r w:rsidR="002B6E76">
        <w:rPr>
          <w:rFonts w:ascii="Times New Roman" w:hAnsi="Times New Roman" w:cs="Times New Roman"/>
          <w:sz w:val="24"/>
        </w:rPr>
        <w:t xml:space="preserve"> </w:t>
      </w:r>
      <w:r w:rsidR="002B6E76" w:rsidRPr="002B6E76">
        <w:rPr>
          <w:rFonts w:ascii="Times New Roman" w:hAnsi="Times New Roman" w:cs="Times New Roman"/>
          <w:sz w:val="24"/>
        </w:rPr>
        <w:t>2017</w:t>
      </w:r>
      <w:r w:rsidRPr="002B6E76">
        <w:rPr>
          <w:rFonts w:ascii="Times New Roman" w:hAnsi="Times New Roman" w:cs="Times New Roman"/>
          <w:sz w:val="24"/>
        </w:rPr>
        <w:t>).</w:t>
      </w:r>
      <w:r w:rsidRPr="00706C45">
        <w:rPr>
          <w:rFonts w:ascii="Times New Roman" w:hAnsi="Times New Roman" w:cs="Times New Roman"/>
          <w:sz w:val="24"/>
        </w:rPr>
        <w:t xml:space="preserve"> Individuals who collaborate or serve a business can be highly dynamic as well as thrilling once they discover how to win. Leaders must use managerial competencies to guarantee that their team members show up on schedule and on budget while charting the course</w:t>
      </w:r>
      <w:r w:rsidR="00090F50">
        <w:rPr>
          <w:rFonts w:ascii="Times New Roman" w:hAnsi="Times New Roman" w:cs="Times New Roman"/>
          <w:sz w:val="24"/>
        </w:rPr>
        <w:t xml:space="preserve">. </w:t>
      </w:r>
    </w:p>
    <w:p w14:paraId="3531502F" w14:textId="677DA5A4" w:rsidR="00090F50" w:rsidRDefault="001B7579" w:rsidP="00A55FBA">
      <w:pPr>
        <w:spacing w:line="480" w:lineRule="auto"/>
        <w:ind w:firstLine="720"/>
        <w:rPr>
          <w:rFonts w:ascii="Times New Roman" w:hAnsi="Times New Roman" w:cs="Times New Roman"/>
          <w:sz w:val="24"/>
        </w:rPr>
      </w:pPr>
      <w:r w:rsidRPr="001B7579">
        <w:rPr>
          <w:rFonts w:ascii="Times New Roman" w:hAnsi="Times New Roman" w:cs="Times New Roman"/>
          <w:sz w:val="24"/>
        </w:rPr>
        <w:t>Whenever an individual or organization has the power to influence and guide followers or even colleagues, they are considered a leader. As a leader, one has the ability to make smart and often difficult decisions, establish achievable objectives for the people one collaborates with, and give them with the information and experience they need to achieve those goals.</w:t>
      </w:r>
      <w:r>
        <w:rPr>
          <w:rFonts w:ascii="Times New Roman" w:hAnsi="Times New Roman" w:cs="Times New Roman"/>
          <w:sz w:val="24"/>
        </w:rPr>
        <w:t xml:space="preserve"> </w:t>
      </w:r>
      <w:r w:rsidRPr="001B7579">
        <w:rPr>
          <w:rFonts w:ascii="Times New Roman" w:hAnsi="Times New Roman" w:cs="Times New Roman"/>
          <w:sz w:val="24"/>
        </w:rPr>
        <w:t>People must be self-assured, possess excellent interpersonal and management skills, be inventive and creative, endure in the face of adversity, be open to risk-taking, be ready to evolve with the times, and be cool and receptive when issues emerge in order to be a successful leader</w:t>
      </w:r>
      <w:r w:rsidR="00090F50" w:rsidRPr="00090F50">
        <w:rPr>
          <w:rFonts w:ascii="Times New Roman" w:hAnsi="Times New Roman" w:cs="Times New Roman"/>
          <w:sz w:val="24"/>
        </w:rPr>
        <w:t>.</w:t>
      </w:r>
      <w:r w:rsidR="00090F50">
        <w:rPr>
          <w:rFonts w:ascii="Times New Roman" w:hAnsi="Times New Roman" w:cs="Times New Roman"/>
          <w:sz w:val="24"/>
        </w:rPr>
        <w:t xml:space="preserve"> </w:t>
      </w:r>
    </w:p>
    <w:p w14:paraId="189D54DE" w14:textId="77A62D79" w:rsidR="00090F50" w:rsidRPr="00090F50" w:rsidRDefault="00090F50" w:rsidP="00A55FBA">
      <w:pPr>
        <w:spacing w:line="480" w:lineRule="auto"/>
        <w:jc w:val="center"/>
        <w:rPr>
          <w:rFonts w:ascii="Times New Roman" w:hAnsi="Times New Roman" w:cs="Times New Roman"/>
          <w:b/>
          <w:sz w:val="24"/>
        </w:rPr>
      </w:pPr>
      <w:r w:rsidRPr="00090F50">
        <w:rPr>
          <w:rFonts w:ascii="Times New Roman" w:hAnsi="Times New Roman" w:cs="Times New Roman"/>
          <w:b/>
          <w:sz w:val="24"/>
        </w:rPr>
        <w:t>What It Mean</w:t>
      </w:r>
      <w:r>
        <w:rPr>
          <w:rFonts w:ascii="Times New Roman" w:hAnsi="Times New Roman" w:cs="Times New Roman"/>
          <w:b/>
          <w:sz w:val="24"/>
        </w:rPr>
        <w:t>s</w:t>
      </w:r>
      <w:r w:rsidRPr="00090F50">
        <w:rPr>
          <w:rFonts w:ascii="Times New Roman" w:hAnsi="Times New Roman" w:cs="Times New Roman"/>
          <w:b/>
          <w:sz w:val="24"/>
        </w:rPr>
        <w:t xml:space="preserve"> to Be A Leader</w:t>
      </w:r>
    </w:p>
    <w:p w14:paraId="4525FEB1" w14:textId="73A9F77F" w:rsidR="00090F50" w:rsidRDefault="004444B2" w:rsidP="00A55FBA">
      <w:pPr>
        <w:spacing w:line="480" w:lineRule="auto"/>
        <w:ind w:firstLine="360"/>
        <w:rPr>
          <w:rFonts w:ascii="Times New Roman" w:hAnsi="Times New Roman" w:cs="Times New Roman"/>
          <w:sz w:val="24"/>
        </w:rPr>
      </w:pPr>
      <w:r w:rsidRPr="004444B2">
        <w:rPr>
          <w:rFonts w:ascii="Times New Roman" w:hAnsi="Times New Roman" w:cs="Times New Roman"/>
          <w:sz w:val="24"/>
        </w:rPr>
        <w:t xml:space="preserve">Leadership is an essential managerial function which allows an entity to maximize its resource effectiveness and achieve its goals </w:t>
      </w:r>
      <w:r w:rsidRPr="002B6E76">
        <w:rPr>
          <w:rFonts w:ascii="Times New Roman" w:hAnsi="Times New Roman" w:cs="Times New Roman"/>
          <w:sz w:val="24"/>
        </w:rPr>
        <w:t>(</w:t>
      </w:r>
      <w:r w:rsidR="002B6E76" w:rsidRPr="002B6E76">
        <w:rPr>
          <w:rFonts w:ascii="Times New Roman" w:hAnsi="Times New Roman" w:cs="Times New Roman"/>
          <w:sz w:val="24"/>
        </w:rPr>
        <w:t>West</w:t>
      </w:r>
      <w:r w:rsidR="002B6E76">
        <w:rPr>
          <w:rFonts w:ascii="Times New Roman" w:hAnsi="Times New Roman" w:cs="Times New Roman"/>
          <w:sz w:val="24"/>
        </w:rPr>
        <w:t xml:space="preserve"> et al., </w:t>
      </w:r>
      <w:r w:rsidR="002B6E76" w:rsidRPr="002B6E76">
        <w:rPr>
          <w:rFonts w:ascii="Times New Roman" w:hAnsi="Times New Roman" w:cs="Times New Roman"/>
          <w:sz w:val="24"/>
        </w:rPr>
        <w:t>2014</w:t>
      </w:r>
      <w:r w:rsidRPr="002B6E76">
        <w:rPr>
          <w:rFonts w:ascii="Times New Roman" w:hAnsi="Times New Roman" w:cs="Times New Roman"/>
          <w:sz w:val="24"/>
        </w:rPr>
        <w:t>).</w:t>
      </w:r>
      <w:r w:rsidRPr="004444B2">
        <w:rPr>
          <w:rFonts w:ascii="Times New Roman" w:hAnsi="Times New Roman" w:cs="Times New Roman"/>
          <w:sz w:val="24"/>
        </w:rPr>
        <w:t xml:space="preserve"> Notwithstanding that every person has distinctive abilities and personality traits, leadership is responsible for guiding each </w:t>
      </w:r>
      <w:r w:rsidRPr="004444B2">
        <w:rPr>
          <w:rFonts w:ascii="Times New Roman" w:hAnsi="Times New Roman" w:cs="Times New Roman"/>
          <w:sz w:val="24"/>
        </w:rPr>
        <w:lastRenderedPageBreak/>
        <w:t>person's attempts toward a mutual goal. There are several indications that suggest that a leader is knowledgeable</w:t>
      </w:r>
      <w:r w:rsidR="00090F50" w:rsidRPr="00090F50">
        <w:rPr>
          <w:rFonts w:ascii="Times New Roman" w:hAnsi="Times New Roman" w:cs="Times New Roman"/>
          <w:sz w:val="24"/>
        </w:rPr>
        <w:t>:</w:t>
      </w:r>
    </w:p>
    <w:p w14:paraId="02A80C96" w14:textId="3CEFB045" w:rsidR="00090F50" w:rsidRPr="00090F50" w:rsidRDefault="004444B2" w:rsidP="00A55FBA">
      <w:pPr>
        <w:pStyle w:val="ListParagraph"/>
        <w:numPr>
          <w:ilvl w:val="0"/>
          <w:numId w:val="1"/>
        </w:numPr>
        <w:spacing w:line="480" w:lineRule="auto"/>
        <w:rPr>
          <w:rFonts w:ascii="Times New Roman" w:hAnsi="Times New Roman" w:cs="Times New Roman"/>
          <w:b/>
          <w:sz w:val="24"/>
        </w:rPr>
      </w:pPr>
      <w:r>
        <w:rPr>
          <w:rFonts w:ascii="Times New Roman" w:hAnsi="Times New Roman" w:cs="Times New Roman"/>
          <w:b/>
          <w:sz w:val="24"/>
        </w:rPr>
        <w:t>Able to d</w:t>
      </w:r>
      <w:r w:rsidRPr="004444B2">
        <w:rPr>
          <w:rFonts w:ascii="Times New Roman" w:hAnsi="Times New Roman" w:cs="Times New Roman"/>
          <w:b/>
          <w:sz w:val="24"/>
        </w:rPr>
        <w:t>evelop a clear strategic plan</w:t>
      </w:r>
      <w:r w:rsidR="00090F50" w:rsidRPr="00090F50">
        <w:rPr>
          <w:rFonts w:ascii="Times New Roman" w:hAnsi="Times New Roman" w:cs="Times New Roman"/>
          <w:b/>
          <w:sz w:val="24"/>
        </w:rPr>
        <w:t xml:space="preserve"> </w:t>
      </w:r>
    </w:p>
    <w:p w14:paraId="21947549" w14:textId="3A7C4014" w:rsidR="00090F50" w:rsidRDefault="004444B2" w:rsidP="00A55FBA">
      <w:pPr>
        <w:spacing w:line="480" w:lineRule="auto"/>
        <w:ind w:firstLine="360"/>
        <w:rPr>
          <w:rFonts w:ascii="Times New Roman" w:hAnsi="Times New Roman" w:cs="Times New Roman"/>
          <w:sz w:val="24"/>
        </w:rPr>
      </w:pPr>
      <w:r w:rsidRPr="004444B2">
        <w:rPr>
          <w:rFonts w:ascii="Times New Roman" w:hAnsi="Times New Roman" w:cs="Times New Roman"/>
          <w:sz w:val="24"/>
        </w:rPr>
        <w:t>Effective leadership visualizes what the group is able to achieve. Leaders come up with an approach highlighting how their organization will achieve its goals. This strategy describes the processes and resources needed to achieve this goal</w:t>
      </w:r>
      <w:r>
        <w:rPr>
          <w:rFonts w:ascii="Times New Roman" w:hAnsi="Times New Roman" w:cs="Times New Roman"/>
          <w:sz w:val="24"/>
        </w:rPr>
        <w:t xml:space="preserve"> </w:t>
      </w:r>
      <w:r w:rsidR="00090F50" w:rsidRPr="002B6E76">
        <w:rPr>
          <w:rFonts w:ascii="Times New Roman" w:hAnsi="Times New Roman" w:cs="Times New Roman"/>
          <w:sz w:val="24"/>
        </w:rPr>
        <w:t>(</w:t>
      </w:r>
      <w:r w:rsidR="002B6E76" w:rsidRPr="002B6E76">
        <w:rPr>
          <w:rFonts w:ascii="Times New Roman" w:hAnsi="Times New Roman" w:cs="Times New Roman"/>
          <w:sz w:val="24"/>
        </w:rPr>
        <w:t>Sethuraman</w:t>
      </w:r>
      <w:r w:rsidR="002B6E76">
        <w:rPr>
          <w:rFonts w:ascii="Times New Roman" w:hAnsi="Times New Roman" w:cs="Times New Roman"/>
          <w:sz w:val="24"/>
        </w:rPr>
        <w:t xml:space="preserve"> &amp; </w:t>
      </w:r>
      <w:r w:rsidR="002B6E76" w:rsidRPr="002B6E76">
        <w:rPr>
          <w:rFonts w:ascii="Times New Roman" w:hAnsi="Times New Roman" w:cs="Times New Roman"/>
          <w:sz w:val="24"/>
        </w:rPr>
        <w:t>Suresh, 2014</w:t>
      </w:r>
      <w:r w:rsidR="00090F50" w:rsidRPr="002B6E76">
        <w:rPr>
          <w:rFonts w:ascii="Times New Roman" w:hAnsi="Times New Roman" w:cs="Times New Roman"/>
          <w:sz w:val="24"/>
        </w:rPr>
        <w:t>).</w:t>
      </w:r>
    </w:p>
    <w:p w14:paraId="755A7CA0" w14:textId="21D346D6" w:rsidR="00090F50" w:rsidRPr="00090F50" w:rsidRDefault="004444B2" w:rsidP="00A55FBA">
      <w:pPr>
        <w:pStyle w:val="ListParagraph"/>
        <w:numPr>
          <w:ilvl w:val="0"/>
          <w:numId w:val="1"/>
        </w:numPr>
        <w:spacing w:line="480" w:lineRule="auto"/>
        <w:rPr>
          <w:rFonts w:ascii="Times New Roman" w:hAnsi="Times New Roman" w:cs="Times New Roman"/>
          <w:b/>
          <w:sz w:val="24"/>
        </w:rPr>
      </w:pPr>
      <w:r w:rsidRPr="004444B2">
        <w:rPr>
          <w:rFonts w:ascii="Times New Roman" w:hAnsi="Times New Roman" w:cs="Times New Roman"/>
          <w:b/>
          <w:sz w:val="24"/>
        </w:rPr>
        <w:t>Junior staff training and assistance</w:t>
      </w:r>
    </w:p>
    <w:p w14:paraId="733D48E0" w14:textId="7DE8E626" w:rsidR="00090F50" w:rsidRDefault="004444B2" w:rsidP="00A55FBA">
      <w:pPr>
        <w:spacing w:line="480" w:lineRule="auto"/>
        <w:ind w:firstLine="360"/>
        <w:rPr>
          <w:rFonts w:ascii="Times New Roman" w:hAnsi="Times New Roman" w:cs="Times New Roman"/>
          <w:sz w:val="24"/>
        </w:rPr>
      </w:pPr>
      <w:r w:rsidRPr="004444B2">
        <w:rPr>
          <w:rFonts w:ascii="Times New Roman" w:hAnsi="Times New Roman" w:cs="Times New Roman"/>
          <w:sz w:val="24"/>
        </w:rPr>
        <w:t>Leaders help employees understand the institution's goals and objectives. This gives everybody the direction and helps them decide which specialties are perfect suited for them. Leaders encourage their subordinates to behave in a manner that will assist them in accomplishing their objectives by having good communication with them</w:t>
      </w:r>
      <w:r w:rsidR="00090F50" w:rsidRPr="00090F50">
        <w:rPr>
          <w:rFonts w:ascii="Times New Roman" w:hAnsi="Times New Roman" w:cs="Times New Roman"/>
          <w:sz w:val="24"/>
        </w:rPr>
        <w:t xml:space="preserve"> </w:t>
      </w:r>
      <w:r w:rsidR="00090F50" w:rsidRPr="002B6E76">
        <w:rPr>
          <w:rFonts w:ascii="Times New Roman" w:hAnsi="Times New Roman" w:cs="Times New Roman"/>
          <w:sz w:val="24"/>
        </w:rPr>
        <w:t>(</w:t>
      </w:r>
      <w:r w:rsidR="002B6E76" w:rsidRPr="002B6E76">
        <w:rPr>
          <w:rFonts w:ascii="Times New Roman" w:hAnsi="Times New Roman" w:cs="Times New Roman"/>
          <w:sz w:val="24"/>
        </w:rPr>
        <w:t>Delmatoff &amp; Lazarus, 2014</w:t>
      </w:r>
      <w:r w:rsidR="00090F50" w:rsidRPr="002B6E76">
        <w:rPr>
          <w:rFonts w:ascii="Times New Roman" w:hAnsi="Times New Roman" w:cs="Times New Roman"/>
          <w:sz w:val="24"/>
        </w:rPr>
        <w:t>).</w:t>
      </w:r>
    </w:p>
    <w:p w14:paraId="5BA61A33" w14:textId="77777777" w:rsidR="00090F50" w:rsidRPr="00090F50" w:rsidRDefault="00090F50" w:rsidP="00A55FBA">
      <w:pPr>
        <w:pStyle w:val="ListParagraph"/>
        <w:numPr>
          <w:ilvl w:val="0"/>
          <w:numId w:val="1"/>
        </w:numPr>
        <w:spacing w:line="480" w:lineRule="auto"/>
        <w:rPr>
          <w:rFonts w:ascii="Times New Roman" w:hAnsi="Times New Roman" w:cs="Times New Roman"/>
          <w:b/>
          <w:sz w:val="24"/>
        </w:rPr>
      </w:pPr>
      <w:r w:rsidRPr="00090F50">
        <w:rPr>
          <w:rFonts w:ascii="Times New Roman" w:hAnsi="Times New Roman" w:cs="Times New Roman"/>
          <w:b/>
          <w:sz w:val="24"/>
        </w:rPr>
        <w:t xml:space="preserve">Critical Decision-Making Skills </w:t>
      </w:r>
    </w:p>
    <w:p w14:paraId="2591BA25" w14:textId="4034CB08" w:rsidR="00090F50" w:rsidRDefault="00B44B62" w:rsidP="00A55FBA">
      <w:pPr>
        <w:spacing w:line="480" w:lineRule="auto"/>
        <w:ind w:firstLine="360"/>
        <w:rPr>
          <w:rFonts w:ascii="Times New Roman" w:hAnsi="Times New Roman" w:cs="Times New Roman"/>
          <w:sz w:val="24"/>
        </w:rPr>
      </w:pPr>
      <w:r w:rsidRPr="00B44B62">
        <w:rPr>
          <w:rFonts w:ascii="Times New Roman" w:hAnsi="Times New Roman" w:cs="Times New Roman"/>
          <w:sz w:val="24"/>
        </w:rPr>
        <w:t xml:space="preserve">Decision making is an essential skill for leaders. Great governance selects the best approach for the collective in every situation </w:t>
      </w:r>
      <w:r w:rsidRPr="002B6E76">
        <w:rPr>
          <w:rFonts w:ascii="Times New Roman" w:hAnsi="Times New Roman" w:cs="Times New Roman"/>
          <w:sz w:val="24"/>
        </w:rPr>
        <w:t>(</w:t>
      </w:r>
      <w:proofErr w:type="spellStart"/>
      <w:r w:rsidR="002B6E76" w:rsidRPr="002B6E76">
        <w:rPr>
          <w:rFonts w:ascii="Times New Roman" w:hAnsi="Times New Roman" w:cs="Times New Roman"/>
          <w:sz w:val="24"/>
        </w:rPr>
        <w:t>Mah'd</w:t>
      </w:r>
      <w:proofErr w:type="spellEnd"/>
      <w:r w:rsidR="002B6E76" w:rsidRPr="002B6E76">
        <w:rPr>
          <w:rFonts w:ascii="Times New Roman" w:hAnsi="Times New Roman" w:cs="Times New Roman"/>
          <w:sz w:val="24"/>
        </w:rPr>
        <w:t xml:space="preserve"> </w:t>
      </w:r>
      <w:proofErr w:type="spellStart"/>
      <w:r w:rsidR="002B6E76" w:rsidRPr="002B6E76">
        <w:rPr>
          <w:rFonts w:ascii="Times New Roman" w:hAnsi="Times New Roman" w:cs="Times New Roman"/>
          <w:sz w:val="24"/>
        </w:rPr>
        <w:t>Alloubani</w:t>
      </w:r>
      <w:proofErr w:type="spellEnd"/>
      <w:r w:rsidR="002B6E76" w:rsidRPr="002B6E76">
        <w:rPr>
          <w:rFonts w:ascii="Times New Roman" w:hAnsi="Times New Roman" w:cs="Times New Roman"/>
          <w:sz w:val="24"/>
        </w:rPr>
        <w:t>,</w:t>
      </w:r>
      <w:r w:rsidR="002B6E76">
        <w:rPr>
          <w:rFonts w:ascii="Times New Roman" w:hAnsi="Times New Roman" w:cs="Times New Roman"/>
          <w:sz w:val="24"/>
        </w:rPr>
        <w:t xml:space="preserve"> </w:t>
      </w:r>
      <w:proofErr w:type="spellStart"/>
      <w:r w:rsidR="002B6E76" w:rsidRPr="002B6E76">
        <w:rPr>
          <w:rFonts w:ascii="Times New Roman" w:hAnsi="Times New Roman" w:cs="Times New Roman"/>
          <w:sz w:val="24"/>
        </w:rPr>
        <w:t>Almatari</w:t>
      </w:r>
      <w:proofErr w:type="spellEnd"/>
      <w:r w:rsidR="002B6E76" w:rsidRPr="002B6E76">
        <w:rPr>
          <w:rFonts w:ascii="Times New Roman" w:hAnsi="Times New Roman" w:cs="Times New Roman"/>
          <w:sz w:val="24"/>
        </w:rPr>
        <w:t xml:space="preserve">, &amp; </w:t>
      </w:r>
      <w:proofErr w:type="spellStart"/>
      <w:r w:rsidR="002B6E76" w:rsidRPr="002B6E76">
        <w:rPr>
          <w:rFonts w:ascii="Times New Roman" w:hAnsi="Times New Roman" w:cs="Times New Roman"/>
          <w:sz w:val="24"/>
        </w:rPr>
        <w:t>Almukhtar</w:t>
      </w:r>
      <w:proofErr w:type="spellEnd"/>
      <w:r w:rsidR="002B6E76" w:rsidRPr="002B6E76">
        <w:rPr>
          <w:rFonts w:ascii="Times New Roman" w:hAnsi="Times New Roman" w:cs="Times New Roman"/>
          <w:sz w:val="24"/>
        </w:rPr>
        <w:t>, 2014</w:t>
      </w:r>
      <w:r w:rsidRPr="002B6E76">
        <w:rPr>
          <w:rFonts w:ascii="Times New Roman" w:hAnsi="Times New Roman" w:cs="Times New Roman"/>
          <w:sz w:val="24"/>
        </w:rPr>
        <w:t>).</w:t>
      </w:r>
      <w:r w:rsidRPr="00B44B62">
        <w:rPr>
          <w:rFonts w:ascii="Times New Roman" w:hAnsi="Times New Roman" w:cs="Times New Roman"/>
          <w:sz w:val="24"/>
        </w:rPr>
        <w:t xml:space="preserve"> Expert leaders have the ability to determine the most effective solution or decision in any scenario, whether under pressure or </w:t>
      </w:r>
      <w:r>
        <w:rPr>
          <w:rFonts w:ascii="Times New Roman" w:hAnsi="Times New Roman" w:cs="Times New Roman"/>
          <w:sz w:val="24"/>
        </w:rPr>
        <w:t>trying to beat</w:t>
      </w:r>
      <w:r w:rsidRPr="00B44B62">
        <w:rPr>
          <w:rFonts w:ascii="Times New Roman" w:hAnsi="Times New Roman" w:cs="Times New Roman"/>
          <w:sz w:val="24"/>
        </w:rPr>
        <w:t xml:space="preserve"> the clock</w:t>
      </w:r>
      <w:r w:rsidR="00090F50">
        <w:rPr>
          <w:rFonts w:ascii="Times New Roman" w:hAnsi="Times New Roman" w:cs="Times New Roman"/>
          <w:sz w:val="24"/>
        </w:rPr>
        <w:t>.</w:t>
      </w:r>
    </w:p>
    <w:p w14:paraId="045C7B0B" w14:textId="66678745" w:rsidR="00090F50" w:rsidRDefault="00090F50" w:rsidP="00A55FBA">
      <w:pPr>
        <w:spacing w:line="480" w:lineRule="auto"/>
        <w:jc w:val="center"/>
        <w:rPr>
          <w:rFonts w:ascii="Times New Roman" w:hAnsi="Times New Roman" w:cs="Times New Roman"/>
          <w:b/>
          <w:sz w:val="24"/>
        </w:rPr>
      </w:pPr>
      <w:r w:rsidRPr="00090F50">
        <w:rPr>
          <w:rFonts w:ascii="Times New Roman" w:hAnsi="Times New Roman" w:cs="Times New Roman"/>
          <w:b/>
          <w:sz w:val="24"/>
        </w:rPr>
        <w:t>A Change in Practice: Quality-Improvement Project</w:t>
      </w:r>
    </w:p>
    <w:p w14:paraId="4C7685A6" w14:textId="77777777" w:rsidR="00A55FBA" w:rsidRDefault="000F5516" w:rsidP="00A55FBA">
      <w:pPr>
        <w:spacing w:line="480" w:lineRule="auto"/>
        <w:ind w:firstLine="720"/>
        <w:rPr>
          <w:rFonts w:ascii="Times New Roman" w:hAnsi="Times New Roman" w:cs="Times New Roman"/>
          <w:sz w:val="24"/>
        </w:rPr>
      </w:pPr>
      <w:r w:rsidRPr="000F5516">
        <w:rPr>
          <w:rFonts w:ascii="Times New Roman" w:hAnsi="Times New Roman" w:cs="Times New Roman"/>
          <w:sz w:val="24"/>
        </w:rPr>
        <w:t xml:space="preserve">A visionary leader approach was used to guide this assignment. A visionary leader is more probable to produce an innovative high-tech product which will change how we interact. Elon Musk, for example, describes his firm's modern manufacturing technique. It can be found in </w:t>
      </w:r>
      <w:r w:rsidRPr="000F5516">
        <w:rPr>
          <w:rFonts w:ascii="Times New Roman" w:hAnsi="Times New Roman" w:cs="Times New Roman"/>
          <w:sz w:val="24"/>
        </w:rPr>
        <w:lastRenderedPageBreak/>
        <w:t>almost every field, if not all of them.</w:t>
      </w:r>
      <w:r w:rsidR="00BE0281">
        <w:rPr>
          <w:rFonts w:ascii="Times New Roman" w:hAnsi="Times New Roman" w:cs="Times New Roman"/>
          <w:sz w:val="24"/>
        </w:rPr>
        <w:t xml:space="preserve"> The launching of the wrap dress back in the </w:t>
      </w:r>
      <w:r w:rsidR="00745E8F">
        <w:rPr>
          <w:rFonts w:ascii="Times New Roman" w:hAnsi="Times New Roman" w:cs="Times New Roman"/>
          <w:sz w:val="24"/>
        </w:rPr>
        <w:t>1970s by the reknowned</w:t>
      </w:r>
      <w:r w:rsidRPr="000F5516">
        <w:rPr>
          <w:rFonts w:ascii="Times New Roman" w:hAnsi="Times New Roman" w:cs="Times New Roman"/>
          <w:sz w:val="24"/>
        </w:rPr>
        <w:t xml:space="preserve"> </w:t>
      </w:r>
      <w:r w:rsidRPr="00745E8F">
        <w:rPr>
          <w:rFonts w:ascii="Times New Roman" w:hAnsi="Times New Roman" w:cs="Times New Roman"/>
          <w:sz w:val="24"/>
        </w:rPr>
        <w:t>Diane von Furstenberg</w:t>
      </w:r>
      <w:r w:rsidRPr="000F5516">
        <w:rPr>
          <w:rFonts w:ascii="Times New Roman" w:hAnsi="Times New Roman" w:cs="Times New Roman"/>
          <w:sz w:val="24"/>
        </w:rPr>
        <w:t xml:space="preserve"> forever changed the way women dressed.</w:t>
      </w:r>
      <w:r w:rsidR="00745E8F">
        <w:rPr>
          <w:rFonts w:ascii="Times New Roman" w:hAnsi="Times New Roman" w:cs="Times New Roman"/>
          <w:sz w:val="24"/>
        </w:rPr>
        <w:t xml:space="preserve"> </w:t>
      </w:r>
      <w:r w:rsidRPr="000F5516">
        <w:rPr>
          <w:rFonts w:ascii="Times New Roman" w:hAnsi="Times New Roman" w:cs="Times New Roman"/>
          <w:sz w:val="24"/>
        </w:rPr>
        <w:t>Her goal, along with her achievement, was to make it possible for women that are constantly</w:t>
      </w:r>
      <w:r w:rsidR="003049A9">
        <w:rPr>
          <w:rFonts w:ascii="Times New Roman" w:hAnsi="Times New Roman" w:cs="Times New Roman"/>
          <w:sz w:val="24"/>
        </w:rPr>
        <w:t xml:space="preserve"> on the move and need to dress elegantly within a short period of time.</w:t>
      </w:r>
      <w:r w:rsidR="005D405D">
        <w:rPr>
          <w:rFonts w:ascii="Times New Roman" w:hAnsi="Times New Roman" w:cs="Times New Roman"/>
          <w:sz w:val="24"/>
        </w:rPr>
        <w:t xml:space="preserve"> Her clothing line is still on the market.</w:t>
      </w:r>
      <w:r w:rsidR="00A55FBA">
        <w:rPr>
          <w:rFonts w:ascii="Times New Roman" w:hAnsi="Times New Roman" w:cs="Times New Roman"/>
          <w:sz w:val="24"/>
        </w:rPr>
        <w:t xml:space="preserve"> </w:t>
      </w:r>
      <w:r w:rsidRPr="00947753">
        <w:rPr>
          <w:rFonts w:ascii="Times New Roman" w:hAnsi="Times New Roman" w:cs="Times New Roman"/>
          <w:sz w:val="24"/>
        </w:rPr>
        <w:t>Visionary leaders,</w:t>
      </w:r>
      <w:r w:rsidRPr="000F5516">
        <w:rPr>
          <w:rFonts w:ascii="Times New Roman" w:hAnsi="Times New Roman" w:cs="Times New Roman"/>
          <w:sz w:val="24"/>
        </w:rPr>
        <w:t xml:space="preserve"> in other words, demonstrate character through their decisions and actions </w:t>
      </w:r>
      <w:r w:rsidRPr="002B6E76">
        <w:rPr>
          <w:rFonts w:ascii="Times New Roman" w:hAnsi="Times New Roman" w:cs="Times New Roman"/>
          <w:sz w:val="24"/>
        </w:rPr>
        <w:t>(</w:t>
      </w:r>
      <w:proofErr w:type="spellStart"/>
      <w:r w:rsidR="002B6E76" w:rsidRPr="002B6E76">
        <w:rPr>
          <w:rFonts w:ascii="Times New Roman" w:hAnsi="Times New Roman" w:cs="Times New Roman"/>
          <w:sz w:val="24"/>
        </w:rPr>
        <w:t>Satia</w:t>
      </w:r>
      <w:proofErr w:type="spellEnd"/>
      <w:r w:rsidR="002B6E76" w:rsidRPr="002B6E76">
        <w:rPr>
          <w:rFonts w:ascii="Times New Roman" w:hAnsi="Times New Roman" w:cs="Times New Roman"/>
          <w:sz w:val="24"/>
        </w:rPr>
        <w:t>, Kumar</w:t>
      </w:r>
      <w:r w:rsidR="00036C4C">
        <w:rPr>
          <w:rFonts w:ascii="Times New Roman" w:hAnsi="Times New Roman" w:cs="Times New Roman"/>
          <w:sz w:val="24"/>
        </w:rPr>
        <w:t>, &amp;</w:t>
      </w:r>
      <w:r w:rsidR="002B6E76" w:rsidRPr="002B6E76">
        <w:rPr>
          <w:rFonts w:ascii="Times New Roman" w:hAnsi="Times New Roman" w:cs="Times New Roman"/>
          <w:sz w:val="24"/>
        </w:rPr>
        <w:t xml:space="preserve"> </w:t>
      </w:r>
      <w:proofErr w:type="spellStart"/>
      <w:r w:rsidR="002B6E76" w:rsidRPr="002B6E76">
        <w:rPr>
          <w:rFonts w:ascii="Times New Roman" w:hAnsi="Times New Roman" w:cs="Times New Roman"/>
          <w:sz w:val="24"/>
        </w:rPr>
        <w:t>Liow</w:t>
      </w:r>
      <w:proofErr w:type="spellEnd"/>
      <w:r w:rsidR="002B6E76" w:rsidRPr="002B6E76">
        <w:rPr>
          <w:rFonts w:ascii="Times New Roman" w:hAnsi="Times New Roman" w:cs="Times New Roman"/>
          <w:sz w:val="24"/>
        </w:rPr>
        <w:t>, 2014</w:t>
      </w:r>
      <w:r w:rsidRPr="002B6E76">
        <w:rPr>
          <w:rFonts w:ascii="Times New Roman" w:hAnsi="Times New Roman" w:cs="Times New Roman"/>
          <w:sz w:val="24"/>
        </w:rPr>
        <w:t>).</w:t>
      </w:r>
      <w:r w:rsidRPr="000F5516">
        <w:rPr>
          <w:rFonts w:ascii="Times New Roman" w:hAnsi="Times New Roman" w:cs="Times New Roman"/>
          <w:sz w:val="24"/>
        </w:rPr>
        <w:t xml:space="preserve"> They share their vision with others in the company and inspire their staff members to help them carry it out in an encouraging instead of commanding fashion. True visionary leaders figure out the best way to accomplish their objective as long as they fully comprehend that it will take an enormous amount of discipline and dedication</w:t>
      </w:r>
      <w:r w:rsidR="002C0BC7" w:rsidRPr="002C0BC7">
        <w:rPr>
          <w:rFonts w:ascii="Times New Roman" w:hAnsi="Times New Roman" w:cs="Times New Roman"/>
          <w:sz w:val="24"/>
        </w:rPr>
        <w:t>.</w:t>
      </w:r>
    </w:p>
    <w:p w14:paraId="41414462" w14:textId="145CF02C" w:rsidR="002C0BC7" w:rsidRDefault="004A77E5" w:rsidP="00A55FBA">
      <w:pPr>
        <w:spacing w:line="480" w:lineRule="auto"/>
        <w:ind w:firstLine="720"/>
        <w:rPr>
          <w:rFonts w:ascii="Times New Roman" w:hAnsi="Times New Roman" w:cs="Times New Roman"/>
          <w:sz w:val="24"/>
        </w:rPr>
      </w:pPr>
      <w:r w:rsidRPr="004A77E5">
        <w:rPr>
          <w:rFonts w:ascii="Times New Roman" w:hAnsi="Times New Roman" w:cs="Times New Roman"/>
          <w:sz w:val="24"/>
        </w:rPr>
        <w:t>This kind of leadership allows team members and projects to think about their goals. It motivates staff members by setting up a shared objective for all to strive for. People engaged in a task are more likely to use their particular expertise if they fully comprehend how their work contributes to the project's ultimate aim. When a great team connection has been established, this technique works best. It works effectively if the project leader communicates the stated goals to his or her team on a regular basis. Whenever a project manager starts working with a new team member, they may have a hard time adjusting to this type of leadership style</w:t>
      </w:r>
      <w:r w:rsidR="002C0BC7">
        <w:rPr>
          <w:rFonts w:ascii="Times New Roman" w:hAnsi="Times New Roman" w:cs="Times New Roman"/>
          <w:sz w:val="24"/>
        </w:rPr>
        <w:t>.</w:t>
      </w:r>
    </w:p>
    <w:p w14:paraId="7C336B1B" w14:textId="4802BCCC" w:rsidR="004957C2" w:rsidRDefault="004957C2" w:rsidP="00A55FBA">
      <w:pPr>
        <w:spacing w:line="480" w:lineRule="auto"/>
        <w:jc w:val="center"/>
        <w:rPr>
          <w:rFonts w:ascii="Times New Roman" w:hAnsi="Times New Roman" w:cs="Times New Roman"/>
          <w:b/>
          <w:sz w:val="24"/>
        </w:rPr>
      </w:pPr>
      <w:r w:rsidRPr="004957C2">
        <w:rPr>
          <w:rFonts w:ascii="Times New Roman" w:hAnsi="Times New Roman" w:cs="Times New Roman"/>
          <w:b/>
          <w:sz w:val="24"/>
        </w:rPr>
        <w:t>The Value of Visionary Leadershi</w:t>
      </w:r>
      <w:r>
        <w:rPr>
          <w:rFonts w:ascii="Times New Roman" w:hAnsi="Times New Roman" w:cs="Times New Roman"/>
          <w:b/>
          <w:sz w:val="24"/>
        </w:rPr>
        <w:t>p</w:t>
      </w:r>
    </w:p>
    <w:p w14:paraId="021FD8B7" w14:textId="77777777" w:rsidR="004957C2" w:rsidRDefault="004957C2" w:rsidP="00A55FBA">
      <w:pPr>
        <w:spacing w:line="480" w:lineRule="auto"/>
        <w:rPr>
          <w:rFonts w:ascii="Times New Roman" w:hAnsi="Times New Roman" w:cs="Times New Roman"/>
          <w:b/>
          <w:sz w:val="24"/>
        </w:rPr>
      </w:pPr>
      <w:r w:rsidRPr="004957C2">
        <w:rPr>
          <w:rFonts w:ascii="Times New Roman" w:hAnsi="Times New Roman" w:cs="Times New Roman"/>
          <w:b/>
          <w:sz w:val="24"/>
        </w:rPr>
        <w:t>Observation of Events at an Early Stage</w:t>
      </w:r>
    </w:p>
    <w:p w14:paraId="1E430FDB" w14:textId="16648BAB" w:rsidR="002C0BC7" w:rsidRDefault="004957C2" w:rsidP="00A55FBA">
      <w:pPr>
        <w:spacing w:line="480" w:lineRule="auto"/>
        <w:ind w:firstLine="720"/>
        <w:rPr>
          <w:rFonts w:ascii="Times New Roman" w:hAnsi="Times New Roman" w:cs="Times New Roman"/>
          <w:sz w:val="24"/>
        </w:rPr>
      </w:pPr>
      <w:r w:rsidRPr="004957C2">
        <w:rPr>
          <w:rFonts w:ascii="Times New Roman" w:hAnsi="Times New Roman" w:cs="Times New Roman"/>
          <w:sz w:val="24"/>
        </w:rPr>
        <w:t>Visionary leaders see and understand things well before most of the others do. They see not only the evident possibilities, obstacles, and transformation indicators; but also</w:t>
      </w:r>
      <w:r>
        <w:rPr>
          <w:rFonts w:ascii="Times New Roman" w:hAnsi="Times New Roman" w:cs="Times New Roman"/>
          <w:sz w:val="24"/>
        </w:rPr>
        <w:t>,</w:t>
      </w:r>
      <w:r w:rsidRPr="004957C2">
        <w:rPr>
          <w:rFonts w:ascii="Times New Roman" w:hAnsi="Times New Roman" w:cs="Times New Roman"/>
          <w:sz w:val="24"/>
        </w:rPr>
        <w:t xml:space="preserve"> the hidden patterns and distinct occurrences that only a keen eye could pinpoint - things that seem disengaged and are regularly located outside of our normal attention (</w:t>
      </w:r>
      <w:proofErr w:type="spellStart"/>
      <w:r w:rsidR="00A50CA7" w:rsidRPr="00A50CA7">
        <w:rPr>
          <w:rFonts w:ascii="Times New Roman" w:hAnsi="Times New Roman" w:cs="Times New Roman"/>
          <w:sz w:val="24"/>
        </w:rPr>
        <w:t>Morain</w:t>
      </w:r>
      <w:proofErr w:type="spellEnd"/>
      <w:r w:rsidR="00A50CA7" w:rsidRPr="00A50CA7">
        <w:rPr>
          <w:rFonts w:ascii="Times New Roman" w:hAnsi="Times New Roman" w:cs="Times New Roman"/>
          <w:sz w:val="24"/>
        </w:rPr>
        <w:t xml:space="preserve">, </w:t>
      </w:r>
      <w:proofErr w:type="spellStart"/>
      <w:r w:rsidR="00A50CA7" w:rsidRPr="00A50CA7">
        <w:rPr>
          <w:rFonts w:ascii="Times New Roman" w:hAnsi="Times New Roman" w:cs="Times New Roman"/>
          <w:sz w:val="24"/>
        </w:rPr>
        <w:t>Kass</w:t>
      </w:r>
      <w:proofErr w:type="spellEnd"/>
      <w:r w:rsidR="00A50CA7" w:rsidRPr="00A50CA7">
        <w:rPr>
          <w:rFonts w:ascii="Times New Roman" w:hAnsi="Times New Roman" w:cs="Times New Roman"/>
          <w:sz w:val="24"/>
        </w:rPr>
        <w:t xml:space="preserve">, </w:t>
      </w:r>
      <w:r w:rsidR="00A50CA7">
        <w:rPr>
          <w:rFonts w:ascii="Times New Roman" w:hAnsi="Times New Roman" w:cs="Times New Roman"/>
          <w:sz w:val="24"/>
        </w:rPr>
        <w:t xml:space="preserve">&amp; </w:t>
      </w:r>
      <w:r w:rsidR="00A50CA7" w:rsidRPr="00A50CA7">
        <w:rPr>
          <w:rFonts w:ascii="Times New Roman" w:hAnsi="Times New Roman" w:cs="Times New Roman"/>
          <w:sz w:val="24"/>
        </w:rPr>
        <w:lastRenderedPageBreak/>
        <w:t>Grossmann, 2017</w:t>
      </w:r>
      <w:r w:rsidRPr="004957C2">
        <w:rPr>
          <w:rFonts w:ascii="Times New Roman" w:hAnsi="Times New Roman" w:cs="Times New Roman"/>
          <w:sz w:val="24"/>
        </w:rPr>
        <w:t>). We are not only skilled in seeing things right away, but also of placing divergent knowledge components together in a unified and rational fashion. Despite being bombarded with information from various sources, we are capable of distinguishing what is important from what is not. We can draw logical and impactful conclusions from apparently unrelated data sources</w:t>
      </w:r>
      <w:r w:rsidR="002C0BC7" w:rsidRPr="002C0BC7">
        <w:rPr>
          <w:rFonts w:ascii="Times New Roman" w:hAnsi="Times New Roman" w:cs="Times New Roman"/>
          <w:sz w:val="24"/>
        </w:rPr>
        <w:t>.</w:t>
      </w:r>
    </w:p>
    <w:p w14:paraId="1952FBDF" w14:textId="5F74E7A6" w:rsidR="002C0BC7" w:rsidRPr="002C0BC7" w:rsidRDefault="004957C2" w:rsidP="00A55FBA">
      <w:pPr>
        <w:spacing w:line="480" w:lineRule="auto"/>
        <w:rPr>
          <w:rFonts w:ascii="Times New Roman" w:hAnsi="Times New Roman" w:cs="Times New Roman"/>
          <w:b/>
          <w:sz w:val="24"/>
        </w:rPr>
      </w:pPr>
      <w:r w:rsidRPr="004957C2">
        <w:rPr>
          <w:rFonts w:ascii="Times New Roman" w:hAnsi="Times New Roman" w:cs="Times New Roman"/>
          <w:b/>
          <w:sz w:val="24"/>
        </w:rPr>
        <w:t>Visionary Leaders Do Not Fear Taking Risks</w:t>
      </w:r>
    </w:p>
    <w:p w14:paraId="34544B58" w14:textId="29350B4E" w:rsidR="002C0BC7" w:rsidRDefault="004957C2" w:rsidP="00A55FBA">
      <w:pPr>
        <w:spacing w:line="480" w:lineRule="auto"/>
        <w:ind w:firstLine="720"/>
        <w:rPr>
          <w:rFonts w:ascii="Times New Roman" w:hAnsi="Times New Roman" w:cs="Times New Roman"/>
          <w:sz w:val="24"/>
        </w:rPr>
      </w:pPr>
      <w:r w:rsidRPr="004957C2">
        <w:rPr>
          <w:rFonts w:ascii="Times New Roman" w:hAnsi="Times New Roman" w:cs="Times New Roman"/>
          <w:sz w:val="24"/>
        </w:rPr>
        <w:t xml:space="preserve">In accordance with the information presented by researchers, visionary leaders take calculated risks. Our knowledge offers insight into the future which others regularly ignore, and this knowledge is </w:t>
      </w:r>
      <w:r w:rsidR="00E968B3" w:rsidRPr="004957C2">
        <w:rPr>
          <w:rFonts w:ascii="Times New Roman" w:hAnsi="Times New Roman" w:cs="Times New Roman"/>
          <w:sz w:val="24"/>
        </w:rPr>
        <w:t>often</w:t>
      </w:r>
      <w:r w:rsidRPr="004957C2">
        <w:rPr>
          <w:rFonts w:ascii="Times New Roman" w:hAnsi="Times New Roman" w:cs="Times New Roman"/>
          <w:sz w:val="24"/>
        </w:rPr>
        <w:t xml:space="preserve"> time-sensitive, needing us to respond quickly in order to capitalize on it. Once critical data has been collected, visionary leaders seldom choose inaction (</w:t>
      </w:r>
      <w:r w:rsidR="00A50CA7" w:rsidRPr="00A50CA7">
        <w:rPr>
          <w:rFonts w:ascii="Times New Roman" w:hAnsi="Times New Roman" w:cs="Times New Roman"/>
          <w:sz w:val="24"/>
        </w:rPr>
        <w:t>Donahue</w:t>
      </w:r>
      <w:r w:rsidR="00A50CA7">
        <w:rPr>
          <w:rFonts w:ascii="Times New Roman" w:hAnsi="Times New Roman" w:cs="Times New Roman"/>
          <w:sz w:val="24"/>
        </w:rPr>
        <w:t xml:space="preserve"> et al., </w:t>
      </w:r>
      <w:r w:rsidR="00A50CA7" w:rsidRPr="00A50CA7">
        <w:rPr>
          <w:rFonts w:ascii="Times New Roman" w:hAnsi="Times New Roman" w:cs="Times New Roman"/>
          <w:sz w:val="24"/>
        </w:rPr>
        <w:t>2013</w:t>
      </w:r>
      <w:r w:rsidRPr="004957C2">
        <w:rPr>
          <w:rFonts w:ascii="Times New Roman" w:hAnsi="Times New Roman" w:cs="Times New Roman"/>
          <w:sz w:val="24"/>
        </w:rPr>
        <w:t xml:space="preserve">). The level of danger we face fluctuates based on the choices we make. Specific hazards may be </w:t>
      </w:r>
      <w:r w:rsidR="00E968B3" w:rsidRPr="004957C2">
        <w:rPr>
          <w:rFonts w:ascii="Times New Roman" w:hAnsi="Times New Roman" w:cs="Times New Roman"/>
          <w:sz w:val="24"/>
        </w:rPr>
        <w:t>costlier</w:t>
      </w:r>
      <w:r w:rsidRPr="004957C2">
        <w:rPr>
          <w:rFonts w:ascii="Times New Roman" w:hAnsi="Times New Roman" w:cs="Times New Roman"/>
          <w:sz w:val="24"/>
        </w:rPr>
        <w:t>, whereas some might be more challenging to handle.</w:t>
      </w:r>
      <w:r w:rsidR="002C0BC7" w:rsidRPr="002C0BC7">
        <w:rPr>
          <w:rFonts w:ascii="Times New Roman" w:hAnsi="Times New Roman" w:cs="Times New Roman"/>
          <w:sz w:val="24"/>
        </w:rPr>
        <w:t xml:space="preserve"> </w:t>
      </w:r>
      <w:r w:rsidR="00E968B3" w:rsidRPr="00E968B3">
        <w:rPr>
          <w:rFonts w:ascii="Times New Roman" w:hAnsi="Times New Roman" w:cs="Times New Roman"/>
          <w:sz w:val="24"/>
        </w:rPr>
        <w:t>Even so, risk is a component of life, and even though we do our best to prevent it, risks are unavoidable. Even inaction is dangerous. Undoubtedly, the risk of doing nothing may ultimately exceed the danger of doing something. I have always believed that whenever an organization become content, they risk becoming obsolete. This anxiety drives me to continuously challenge the way things are and motivate our organization to explore new opportunities</w:t>
      </w:r>
      <w:r w:rsidR="002C0BC7" w:rsidRPr="002C0BC7">
        <w:rPr>
          <w:rFonts w:ascii="Times New Roman" w:hAnsi="Times New Roman" w:cs="Times New Roman"/>
          <w:sz w:val="24"/>
        </w:rPr>
        <w:t>.</w:t>
      </w:r>
    </w:p>
    <w:p w14:paraId="00961AD9" w14:textId="6AD5C912" w:rsidR="002C0BC7" w:rsidRPr="002C0BC7" w:rsidRDefault="002C0BC7" w:rsidP="00A55FBA">
      <w:pPr>
        <w:spacing w:line="480" w:lineRule="auto"/>
        <w:rPr>
          <w:rFonts w:ascii="Times New Roman" w:hAnsi="Times New Roman" w:cs="Times New Roman"/>
          <w:b/>
          <w:sz w:val="24"/>
        </w:rPr>
      </w:pPr>
      <w:r w:rsidRPr="002C0BC7">
        <w:rPr>
          <w:rFonts w:ascii="Times New Roman" w:hAnsi="Times New Roman" w:cs="Times New Roman"/>
          <w:b/>
          <w:sz w:val="24"/>
        </w:rPr>
        <w:t xml:space="preserve">Convey Their Vision </w:t>
      </w:r>
    </w:p>
    <w:p w14:paraId="3FA7B09D" w14:textId="0EE5E71C" w:rsidR="002C0BC7" w:rsidRDefault="00E968B3" w:rsidP="00A55FBA">
      <w:pPr>
        <w:spacing w:line="480" w:lineRule="auto"/>
        <w:ind w:firstLine="720"/>
        <w:rPr>
          <w:rFonts w:ascii="Times New Roman" w:hAnsi="Times New Roman" w:cs="Times New Roman"/>
          <w:sz w:val="24"/>
        </w:rPr>
      </w:pPr>
      <w:r w:rsidRPr="00E968B3">
        <w:rPr>
          <w:rFonts w:ascii="Times New Roman" w:hAnsi="Times New Roman" w:cs="Times New Roman"/>
          <w:sz w:val="24"/>
        </w:rPr>
        <w:t>Companies require vision; however, they additionally need leaders who can communicate</w:t>
      </w:r>
      <w:r w:rsidR="00947753">
        <w:rPr>
          <w:rFonts w:ascii="Times New Roman" w:hAnsi="Times New Roman" w:cs="Times New Roman"/>
          <w:sz w:val="24"/>
        </w:rPr>
        <w:t xml:space="preserve"> the vision they have. Managers are sought after by most employees due to their ability to guide. Those in leadership have the power to articulate the vision and make others help achieve it</w:t>
      </w:r>
      <w:r w:rsidRPr="00E968B3">
        <w:rPr>
          <w:rFonts w:ascii="Times New Roman" w:hAnsi="Times New Roman" w:cs="Times New Roman"/>
          <w:sz w:val="24"/>
        </w:rPr>
        <w:t xml:space="preserve"> </w:t>
      </w:r>
      <w:r w:rsidRPr="00A50CA7">
        <w:rPr>
          <w:rFonts w:ascii="Times New Roman" w:hAnsi="Times New Roman" w:cs="Times New Roman"/>
          <w:sz w:val="24"/>
        </w:rPr>
        <w:t>(</w:t>
      </w:r>
      <w:proofErr w:type="spellStart"/>
      <w:r w:rsidR="00A50CA7" w:rsidRPr="00A50CA7">
        <w:rPr>
          <w:rFonts w:ascii="Times New Roman" w:hAnsi="Times New Roman" w:cs="Times New Roman"/>
          <w:sz w:val="24"/>
        </w:rPr>
        <w:t>Çınar</w:t>
      </w:r>
      <w:proofErr w:type="spellEnd"/>
      <w:r w:rsidR="00A50CA7">
        <w:rPr>
          <w:rFonts w:ascii="Times New Roman" w:hAnsi="Times New Roman" w:cs="Times New Roman"/>
          <w:sz w:val="24"/>
        </w:rPr>
        <w:t xml:space="preserve"> &amp;</w:t>
      </w:r>
      <w:r w:rsidR="00A50CA7" w:rsidRPr="00A50CA7">
        <w:rPr>
          <w:rFonts w:ascii="Times New Roman" w:hAnsi="Times New Roman" w:cs="Times New Roman"/>
          <w:sz w:val="24"/>
        </w:rPr>
        <w:t xml:space="preserve"> </w:t>
      </w:r>
      <w:proofErr w:type="spellStart"/>
      <w:r w:rsidR="00A50CA7" w:rsidRPr="00A50CA7">
        <w:rPr>
          <w:rFonts w:ascii="Times New Roman" w:hAnsi="Times New Roman" w:cs="Times New Roman"/>
          <w:sz w:val="24"/>
        </w:rPr>
        <w:t>Kaban</w:t>
      </w:r>
      <w:proofErr w:type="spellEnd"/>
      <w:r w:rsidR="00A50CA7" w:rsidRPr="00A50CA7">
        <w:rPr>
          <w:rFonts w:ascii="Times New Roman" w:hAnsi="Times New Roman" w:cs="Times New Roman"/>
          <w:sz w:val="24"/>
        </w:rPr>
        <w:t>, 2012</w:t>
      </w:r>
      <w:r w:rsidRPr="00A50CA7">
        <w:rPr>
          <w:rFonts w:ascii="Times New Roman" w:hAnsi="Times New Roman" w:cs="Times New Roman"/>
          <w:sz w:val="24"/>
        </w:rPr>
        <w:t>).</w:t>
      </w:r>
      <w:r w:rsidRPr="00947753">
        <w:rPr>
          <w:rFonts w:ascii="Times New Roman" w:hAnsi="Times New Roman" w:cs="Times New Roman"/>
          <w:sz w:val="24"/>
        </w:rPr>
        <w:t xml:space="preserve"> </w:t>
      </w:r>
      <w:r w:rsidR="00947753">
        <w:rPr>
          <w:rFonts w:ascii="Times New Roman" w:hAnsi="Times New Roman" w:cs="Times New Roman"/>
          <w:sz w:val="24"/>
        </w:rPr>
        <w:t xml:space="preserve">As long as commitment and teamwork are adhered to, the vision will be </w:t>
      </w:r>
      <w:r w:rsidR="00947753">
        <w:rPr>
          <w:rFonts w:ascii="Times New Roman" w:hAnsi="Times New Roman" w:cs="Times New Roman"/>
          <w:sz w:val="24"/>
        </w:rPr>
        <w:lastRenderedPageBreak/>
        <w:t xml:space="preserve">accomplished. A good leader will always communicate the vision and be open to hear suggestions about what can be improved and how to achieve a common purpose. </w:t>
      </w:r>
      <w:r w:rsidRPr="00E968B3">
        <w:rPr>
          <w:rFonts w:ascii="Times New Roman" w:hAnsi="Times New Roman" w:cs="Times New Roman"/>
          <w:sz w:val="24"/>
        </w:rPr>
        <w:t>It helps people understand why they are hired in the first place - it motivates them. Leaders who can convey an appealing vision for the future which encourages individuals to strive towards such a goal will empower others to do the same</w:t>
      </w:r>
      <w:r w:rsidR="002C0BC7" w:rsidRPr="002C0BC7">
        <w:rPr>
          <w:rFonts w:ascii="Times New Roman" w:hAnsi="Times New Roman" w:cs="Times New Roman"/>
          <w:sz w:val="24"/>
        </w:rPr>
        <w:t>.</w:t>
      </w:r>
    </w:p>
    <w:p w14:paraId="75B83499" w14:textId="28158A65" w:rsidR="002C0BC7" w:rsidRDefault="00E968B3" w:rsidP="00A55FBA">
      <w:pPr>
        <w:spacing w:line="480" w:lineRule="auto"/>
        <w:ind w:firstLine="720"/>
        <w:rPr>
          <w:rFonts w:ascii="Times New Roman" w:hAnsi="Times New Roman" w:cs="Times New Roman"/>
          <w:sz w:val="24"/>
        </w:rPr>
      </w:pPr>
      <w:r w:rsidRPr="00E968B3">
        <w:rPr>
          <w:rFonts w:ascii="Times New Roman" w:hAnsi="Times New Roman" w:cs="Times New Roman"/>
          <w:sz w:val="24"/>
        </w:rPr>
        <w:t>Large-scale visions are infrequently discovered even without support of someone else. As an outcome of this awareness, I have discovered just how crucial it is to welcome staff members to voice their views and provide feedback on the organization’s goals. Their perspectives have positively impacted our company's objectives in multiple ways. We have developed an open and comprehensive future for our firm by engaging others in our thoughts and preparing for what's to come - one that allows all to take great pride</w:t>
      </w:r>
      <w:r w:rsidR="002C0BC7" w:rsidRPr="002C0BC7">
        <w:rPr>
          <w:rFonts w:ascii="Times New Roman" w:hAnsi="Times New Roman" w:cs="Times New Roman"/>
          <w:sz w:val="24"/>
        </w:rPr>
        <w:t>.</w:t>
      </w:r>
    </w:p>
    <w:p w14:paraId="6CA86CAB" w14:textId="29B743CA" w:rsidR="002C0BC7" w:rsidRDefault="00306C08" w:rsidP="00A55FBA">
      <w:pPr>
        <w:spacing w:line="480" w:lineRule="auto"/>
        <w:jc w:val="center"/>
        <w:rPr>
          <w:rFonts w:ascii="Times New Roman" w:hAnsi="Times New Roman" w:cs="Times New Roman"/>
          <w:b/>
          <w:sz w:val="24"/>
        </w:rPr>
      </w:pPr>
      <w:r w:rsidRPr="00306C08">
        <w:rPr>
          <w:rFonts w:ascii="Times New Roman" w:hAnsi="Times New Roman" w:cs="Times New Roman"/>
          <w:b/>
          <w:sz w:val="24"/>
        </w:rPr>
        <w:t>Visionary Leadership Qualities</w:t>
      </w:r>
    </w:p>
    <w:p w14:paraId="0B949014" w14:textId="6CE24753" w:rsidR="002C0BC7" w:rsidRDefault="00306C08" w:rsidP="00A55FBA">
      <w:pPr>
        <w:spacing w:line="480" w:lineRule="auto"/>
        <w:ind w:firstLine="360"/>
        <w:rPr>
          <w:rFonts w:ascii="Times New Roman" w:hAnsi="Times New Roman" w:cs="Times New Roman"/>
          <w:sz w:val="24"/>
        </w:rPr>
      </w:pPr>
      <w:r w:rsidRPr="00306C08">
        <w:rPr>
          <w:rFonts w:ascii="Times New Roman" w:hAnsi="Times New Roman" w:cs="Times New Roman"/>
          <w:sz w:val="24"/>
        </w:rPr>
        <w:t>A futuristic leader is expected to have a clear idea about when and what the company will accomplish in a given time frame. The following are several characteristics shared by many visionary leaders</w:t>
      </w:r>
      <w:r w:rsidR="002C0BC7" w:rsidRPr="002C0BC7">
        <w:rPr>
          <w:rFonts w:ascii="Times New Roman" w:hAnsi="Times New Roman" w:cs="Times New Roman"/>
          <w:sz w:val="24"/>
        </w:rPr>
        <w:t xml:space="preserve">. </w:t>
      </w:r>
    </w:p>
    <w:p w14:paraId="025510D6" w14:textId="77777777" w:rsidR="002C0BC7" w:rsidRPr="002C0BC7" w:rsidRDefault="002C0BC7" w:rsidP="00A55FBA">
      <w:pPr>
        <w:pStyle w:val="ListParagraph"/>
        <w:numPr>
          <w:ilvl w:val="0"/>
          <w:numId w:val="2"/>
        </w:numPr>
        <w:spacing w:line="480" w:lineRule="auto"/>
        <w:rPr>
          <w:rFonts w:ascii="Times New Roman" w:hAnsi="Times New Roman" w:cs="Times New Roman"/>
          <w:b/>
          <w:sz w:val="24"/>
        </w:rPr>
      </w:pPr>
      <w:r w:rsidRPr="002C0BC7">
        <w:rPr>
          <w:rFonts w:ascii="Times New Roman" w:hAnsi="Times New Roman" w:cs="Times New Roman"/>
          <w:b/>
          <w:sz w:val="24"/>
        </w:rPr>
        <w:t>Persistent</w:t>
      </w:r>
    </w:p>
    <w:p w14:paraId="4F254009" w14:textId="79F21DF3" w:rsidR="002C0BC7" w:rsidRDefault="00306C08" w:rsidP="00A55FBA">
      <w:pPr>
        <w:spacing w:line="480" w:lineRule="auto"/>
        <w:ind w:firstLine="360"/>
        <w:rPr>
          <w:rFonts w:ascii="Times New Roman" w:hAnsi="Times New Roman" w:cs="Times New Roman"/>
          <w:sz w:val="24"/>
        </w:rPr>
      </w:pPr>
      <w:r w:rsidRPr="00306C08">
        <w:rPr>
          <w:rFonts w:ascii="Times New Roman" w:hAnsi="Times New Roman" w:cs="Times New Roman"/>
          <w:sz w:val="24"/>
        </w:rPr>
        <w:t>Individuals are cognizant that putting their plan into action will be challenging. Their aspiration to prosper, on the other hand, drives them. I believe that challenges encountered along the way just add to the tastiness of achieving your goals. When difficult circumstances arise, visionary leaders are capable of dealing with them</w:t>
      </w:r>
      <w:r w:rsidR="00EB4652">
        <w:rPr>
          <w:rFonts w:ascii="Times New Roman" w:hAnsi="Times New Roman" w:cs="Times New Roman"/>
          <w:sz w:val="24"/>
        </w:rPr>
        <w:t xml:space="preserve"> while still maintaining the momentum to achieve the set objectives together with the team members</w:t>
      </w:r>
      <w:r w:rsidR="002C0BC7" w:rsidRPr="002C0BC7">
        <w:rPr>
          <w:rFonts w:ascii="Times New Roman" w:hAnsi="Times New Roman" w:cs="Times New Roman"/>
          <w:sz w:val="24"/>
        </w:rPr>
        <w:t xml:space="preserve">. </w:t>
      </w:r>
    </w:p>
    <w:p w14:paraId="5873DBA7" w14:textId="77777777" w:rsidR="00A55FBA" w:rsidRDefault="00A55FBA" w:rsidP="00A55FBA">
      <w:pPr>
        <w:spacing w:line="480" w:lineRule="auto"/>
        <w:ind w:firstLine="360"/>
        <w:rPr>
          <w:rFonts w:ascii="Times New Roman" w:hAnsi="Times New Roman" w:cs="Times New Roman"/>
          <w:sz w:val="24"/>
        </w:rPr>
      </w:pPr>
    </w:p>
    <w:p w14:paraId="423EF2A2" w14:textId="47F08AE0" w:rsidR="00EB4652" w:rsidRPr="00EB4652" w:rsidRDefault="00EB4652" w:rsidP="00A55FBA">
      <w:pPr>
        <w:pStyle w:val="ListParagraph"/>
        <w:numPr>
          <w:ilvl w:val="0"/>
          <w:numId w:val="2"/>
        </w:numPr>
        <w:spacing w:line="480" w:lineRule="auto"/>
        <w:rPr>
          <w:rFonts w:ascii="Times New Roman" w:hAnsi="Times New Roman" w:cs="Times New Roman"/>
          <w:b/>
          <w:sz w:val="24"/>
        </w:rPr>
      </w:pPr>
      <w:r w:rsidRPr="00EB4652">
        <w:rPr>
          <w:rFonts w:ascii="Times New Roman" w:hAnsi="Times New Roman" w:cs="Times New Roman"/>
          <w:b/>
          <w:sz w:val="24"/>
        </w:rPr>
        <w:lastRenderedPageBreak/>
        <w:t>Uplifting and Informative</w:t>
      </w:r>
    </w:p>
    <w:p w14:paraId="078AABFF" w14:textId="1649FA46" w:rsidR="002C0BC7" w:rsidRDefault="00EB4652" w:rsidP="00A55FBA">
      <w:pPr>
        <w:spacing w:line="480" w:lineRule="auto"/>
        <w:ind w:firstLine="360"/>
        <w:rPr>
          <w:rFonts w:ascii="Times New Roman" w:hAnsi="Times New Roman" w:cs="Times New Roman"/>
          <w:sz w:val="24"/>
        </w:rPr>
      </w:pPr>
      <w:r w:rsidRPr="00EB4652">
        <w:rPr>
          <w:rFonts w:ascii="Times New Roman" w:hAnsi="Times New Roman" w:cs="Times New Roman"/>
          <w:sz w:val="24"/>
        </w:rPr>
        <w:t>The visionary leader appreciates communicating this key goal with everyone around him or her. They understand that whenever a large number of people collaborate, an objective will be prioritized and achieved within the set period of time</w:t>
      </w:r>
      <w:r w:rsidR="00306C08" w:rsidRPr="00306C08">
        <w:rPr>
          <w:rFonts w:ascii="Times New Roman" w:hAnsi="Times New Roman" w:cs="Times New Roman"/>
          <w:sz w:val="24"/>
        </w:rPr>
        <w:t>. Among the most successful tactics for eliciting the best output from staff members is by getting to understand them and ensure their well-being. You must both endorse and believe in the team's capacity for trusting in the concept</w:t>
      </w:r>
      <w:r w:rsidR="002C0BC7" w:rsidRPr="002C0BC7">
        <w:rPr>
          <w:rFonts w:ascii="Times New Roman" w:hAnsi="Times New Roman" w:cs="Times New Roman"/>
          <w:sz w:val="24"/>
        </w:rPr>
        <w:t>.</w:t>
      </w:r>
    </w:p>
    <w:p w14:paraId="1E3EA6D6" w14:textId="7D4EAF3B" w:rsidR="002C0BC7" w:rsidRPr="002C0BC7" w:rsidRDefault="002C0BC7" w:rsidP="00A55FBA">
      <w:pPr>
        <w:pStyle w:val="ListParagraph"/>
        <w:numPr>
          <w:ilvl w:val="0"/>
          <w:numId w:val="2"/>
        </w:numPr>
        <w:spacing w:line="480" w:lineRule="auto"/>
        <w:rPr>
          <w:rFonts w:ascii="Times New Roman" w:hAnsi="Times New Roman" w:cs="Times New Roman"/>
          <w:b/>
          <w:sz w:val="24"/>
        </w:rPr>
      </w:pPr>
      <w:r w:rsidRPr="002C0BC7">
        <w:rPr>
          <w:rFonts w:ascii="Times New Roman" w:hAnsi="Times New Roman" w:cs="Times New Roman"/>
          <w:b/>
          <w:sz w:val="24"/>
        </w:rPr>
        <w:t>Open-minded</w:t>
      </w:r>
    </w:p>
    <w:p w14:paraId="7582A6F8" w14:textId="483FF0B3" w:rsidR="002C0BC7" w:rsidRDefault="00D80807" w:rsidP="00A55FBA">
      <w:pPr>
        <w:spacing w:line="480" w:lineRule="auto"/>
        <w:ind w:firstLine="360"/>
        <w:rPr>
          <w:rFonts w:ascii="Times New Roman" w:hAnsi="Times New Roman" w:cs="Times New Roman"/>
          <w:sz w:val="24"/>
        </w:rPr>
      </w:pPr>
      <w:r w:rsidRPr="00D80807">
        <w:rPr>
          <w:rFonts w:ascii="Times New Roman" w:hAnsi="Times New Roman" w:cs="Times New Roman"/>
          <w:sz w:val="24"/>
        </w:rPr>
        <w:t xml:space="preserve">Visionary leaders are instinctual pivots, which implies they could evaluate situations from various angles </w:t>
      </w:r>
      <w:r w:rsidRPr="00A50CA7">
        <w:rPr>
          <w:rFonts w:ascii="Times New Roman" w:hAnsi="Times New Roman" w:cs="Times New Roman"/>
          <w:sz w:val="24"/>
        </w:rPr>
        <w:t>(</w:t>
      </w:r>
      <w:r w:rsidR="00A50CA7" w:rsidRPr="00A50CA7">
        <w:rPr>
          <w:rFonts w:ascii="Times New Roman" w:hAnsi="Times New Roman" w:cs="Times New Roman"/>
          <w:sz w:val="24"/>
        </w:rPr>
        <w:t>Khan</w:t>
      </w:r>
      <w:r w:rsidR="00A50CA7">
        <w:rPr>
          <w:rFonts w:ascii="Times New Roman" w:hAnsi="Times New Roman" w:cs="Times New Roman"/>
          <w:sz w:val="24"/>
        </w:rPr>
        <w:t xml:space="preserve"> et al.</w:t>
      </w:r>
      <w:r w:rsidRPr="00A50CA7">
        <w:rPr>
          <w:rFonts w:ascii="Times New Roman" w:hAnsi="Times New Roman" w:cs="Times New Roman"/>
          <w:sz w:val="24"/>
        </w:rPr>
        <w:t>, 201</w:t>
      </w:r>
      <w:r w:rsidR="00A50CA7">
        <w:rPr>
          <w:rFonts w:ascii="Times New Roman" w:hAnsi="Times New Roman" w:cs="Times New Roman"/>
          <w:sz w:val="24"/>
        </w:rPr>
        <w:t>6</w:t>
      </w:r>
      <w:r w:rsidRPr="00A50CA7">
        <w:rPr>
          <w:rFonts w:ascii="Times New Roman" w:hAnsi="Times New Roman" w:cs="Times New Roman"/>
          <w:sz w:val="24"/>
        </w:rPr>
        <w:t>).</w:t>
      </w:r>
      <w:r w:rsidRPr="00D80807">
        <w:rPr>
          <w:rFonts w:ascii="Times New Roman" w:hAnsi="Times New Roman" w:cs="Times New Roman"/>
          <w:sz w:val="24"/>
        </w:rPr>
        <w:t xml:space="preserve"> They might well be capable of maintaining their cool while staying flexible in their strategy. They can face difficulties more successfully if they are adaptable. They know how to use resources effectively and generate ideas in order to turn downfalls into success stories</w:t>
      </w:r>
      <w:r w:rsidR="002C0BC7" w:rsidRPr="002C0BC7">
        <w:rPr>
          <w:rFonts w:ascii="Times New Roman" w:hAnsi="Times New Roman" w:cs="Times New Roman"/>
          <w:sz w:val="24"/>
        </w:rPr>
        <w:t xml:space="preserve">. </w:t>
      </w:r>
    </w:p>
    <w:p w14:paraId="51A603BC" w14:textId="77777777" w:rsidR="00D80807" w:rsidRDefault="002C0BC7" w:rsidP="00A55FBA">
      <w:pPr>
        <w:pStyle w:val="ListParagraph"/>
        <w:numPr>
          <w:ilvl w:val="0"/>
          <w:numId w:val="2"/>
        </w:numPr>
        <w:spacing w:line="480" w:lineRule="auto"/>
        <w:rPr>
          <w:rFonts w:ascii="Times New Roman" w:hAnsi="Times New Roman" w:cs="Times New Roman"/>
          <w:b/>
          <w:sz w:val="24"/>
        </w:rPr>
      </w:pPr>
      <w:r w:rsidRPr="002C0BC7">
        <w:rPr>
          <w:rFonts w:ascii="Times New Roman" w:hAnsi="Times New Roman" w:cs="Times New Roman"/>
          <w:b/>
          <w:sz w:val="24"/>
        </w:rPr>
        <w:t>Innovative and novel</w:t>
      </w:r>
    </w:p>
    <w:p w14:paraId="318D0D82" w14:textId="47C91FB9" w:rsidR="002C0BC7" w:rsidRPr="00D80807" w:rsidRDefault="00D80807" w:rsidP="00A55FBA">
      <w:pPr>
        <w:spacing w:line="480" w:lineRule="auto"/>
        <w:ind w:firstLine="360"/>
        <w:rPr>
          <w:rFonts w:ascii="Times New Roman" w:hAnsi="Times New Roman" w:cs="Times New Roman"/>
          <w:b/>
          <w:sz w:val="24"/>
        </w:rPr>
      </w:pPr>
      <w:r w:rsidRPr="00D80807">
        <w:rPr>
          <w:rFonts w:ascii="Times New Roman" w:hAnsi="Times New Roman" w:cs="Times New Roman"/>
          <w:sz w:val="24"/>
        </w:rPr>
        <w:t>Their leaders encourage their staff members to dream big as well as permit them to do so. Their creativity is what sets them apart, how they ended up getting to where they are today, and how they impact corporate structure</w:t>
      </w:r>
      <w:r w:rsidR="002C0BC7" w:rsidRPr="00D80807">
        <w:rPr>
          <w:rFonts w:ascii="Times New Roman" w:hAnsi="Times New Roman" w:cs="Times New Roman"/>
          <w:sz w:val="24"/>
        </w:rPr>
        <w:t>.</w:t>
      </w:r>
    </w:p>
    <w:p w14:paraId="37647B6F" w14:textId="38E9E6C3" w:rsidR="002C0BC7" w:rsidRDefault="00EB4652" w:rsidP="00A55FBA">
      <w:pPr>
        <w:spacing w:line="480" w:lineRule="auto"/>
        <w:jc w:val="center"/>
        <w:rPr>
          <w:rFonts w:ascii="Times New Roman" w:hAnsi="Times New Roman" w:cs="Times New Roman"/>
          <w:b/>
          <w:sz w:val="24"/>
        </w:rPr>
      </w:pPr>
      <w:r w:rsidRPr="00EB4652">
        <w:rPr>
          <w:rFonts w:ascii="Times New Roman" w:hAnsi="Times New Roman" w:cs="Times New Roman"/>
          <w:b/>
          <w:sz w:val="24"/>
        </w:rPr>
        <w:t xml:space="preserve">Quality Improvement Project: Medication Management Led </w:t>
      </w:r>
      <w:r w:rsidR="00A50CA7" w:rsidRPr="00EB4652">
        <w:rPr>
          <w:rFonts w:ascii="Times New Roman" w:hAnsi="Times New Roman" w:cs="Times New Roman"/>
          <w:b/>
          <w:sz w:val="24"/>
        </w:rPr>
        <w:t>by</w:t>
      </w:r>
      <w:r w:rsidRPr="00EB4652">
        <w:rPr>
          <w:rFonts w:ascii="Times New Roman" w:hAnsi="Times New Roman" w:cs="Times New Roman"/>
          <w:b/>
          <w:sz w:val="24"/>
        </w:rPr>
        <w:t xml:space="preserve"> The Pharmacist </w:t>
      </w:r>
    </w:p>
    <w:p w14:paraId="3BE2D6D2" w14:textId="111224C2" w:rsidR="002C0BC7" w:rsidRDefault="0035307E" w:rsidP="00A55FBA">
      <w:pPr>
        <w:spacing w:line="480" w:lineRule="auto"/>
        <w:ind w:firstLine="720"/>
        <w:rPr>
          <w:rFonts w:ascii="Times New Roman" w:hAnsi="Times New Roman" w:cs="Times New Roman"/>
          <w:sz w:val="24"/>
        </w:rPr>
      </w:pPr>
      <w:r w:rsidRPr="0035307E">
        <w:rPr>
          <w:rFonts w:ascii="Times New Roman" w:hAnsi="Times New Roman" w:cs="Times New Roman"/>
          <w:sz w:val="24"/>
        </w:rPr>
        <w:t xml:space="preserve">Pharmacists are in charge of guaranteeing that patients receive effective medication. As a result, MTM represents the most beneficial approach for enhancing quality of healthcare. MTM enhances patient results while decreasing medical costs generally speaking. When patients are allowed to leave the hospital and head back home, this is a pivotal moment because several </w:t>
      </w:r>
      <w:r w:rsidRPr="0035307E">
        <w:rPr>
          <w:rFonts w:ascii="Times New Roman" w:hAnsi="Times New Roman" w:cs="Times New Roman"/>
          <w:sz w:val="24"/>
        </w:rPr>
        <w:lastRenderedPageBreak/>
        <w:t xml:space="preserve">people have problems with their prescriptions throughout this period </w:t>
      </w:r>
      <w:r w:rsidRPr="00A50CA7">
        <w:rPr>
          <w:rFonts w:ascii="Times New Roman" w:hAnsi="Times New Roman" w:cs="Times New Roman"/>
          <w:sz w:val="24"/>
        </w:rPr>
        <w:t>(</w:t>
      </w:r>
      <w:r w:rsidR="00A50CA7" w:rsidRPr="00A50CA7">
        <w:rPr>
          <w:rFonts w:ascii="Times New Roman" w:hAnsi="Times New Roman" w:cs="Times New Roman"/>
          <w:sz w:val="24"/>
        </w:rPr>
        <w:t>Friedman</w:t>
      </w:r>
      <w:r w:rsidRPr="00A50CA7">
        <w:rPr>
          <w:rFonts w:ascii="Times New Roman" w:hAnsi="Times New Roman" w:cs="Times New Roman"/>
          <w:sz w:val="24"/>
        </w:rPr>
        <w:t>, 202</w:t>
      </w:r>
      <w:r w:rsidR="00A50CA7" w:rsidRPr="00A50CA7">
        <w:rPr>
          <w:rFonts w:ascii="Times New Roman" w:hAnsi="Times New Roman" w:cs="Times New Roman"/>
          <w:sz w:val="24"/>
        </w:rPr>
        <w:t>0</w:t>
      </w:r>
      <w:r w:rsidRPr="00A50CA7">
        <w:rPr>
          <w:rFonts w:ascii="Times New Roman" w:hAnsi="Times New Roman" w:cs="Times New Roman"/>
          <w:sz w:val="24"/>
        </w:rPr>
        <w:t>).</w:t>
      </w:r>
      <w:r w:rsidRPr="0035307E">
        <w:rPr>
          <w:rFonts w:ascii="Times New Roman" w:hAnsi="Times New Roman" w:cs="Times New Roman"/>
          <w:sz w:val="24"/>
        </w:rPr>
        <w:t xml:space="preserve"> Numerous scientists have suggested follow-up strategies which might guarantee patient safety and quality of care even when they </w:t>
      </w:r>
      <w:r w:rsidRPr="00EB4652">
        <w:rPr>
          <w:rFonts w:ascii="Times New Roman" w:hAnsi="Times New Roman" w:cs="Times New Roman"/>
          <w:sz w:val="24"/>
        </w:rPr>
        <w:t>were not in the hospital</w:t>
      </w:r>
      <w:r w:rsidR="002C0BC7" w:rsidRPr="00EB4652">
        <w:rPr>
          <w:rFonts w:ascii="Times New Roman" w:hAnsi="Times New Roman" w:cs="Times New Roman"/>
          <w:sz w:val="24"/>
        </w:rPr>
        <w:t xml:space="preserve">. </w:t>
      </w:r>
      <w:r w:rsidR="00EB4652" w:rsidRPr="00EB4652">
        <w:rPr>
          <w:rFonts w:ascii="Times New Roman" w:hAnsi="Times New Roman" w:cs="Times New Roman"/>
          <w:sz w:val="24"/>
        </w:rPr>
        <w:t>The intervention's influence on pharmacists' engagement in tracking patients' prescription drugs following them leaving the medical institution, on the other hand, has yet to be properly investigated</w:t>
      </w:r>
      <w:r w:rsidR="003B63D3">
        <w:rPr>
          <w:rFonts w:ascii="Times New Roman" w:hAnsi="Times New Roman" w:cs="Times New Roman"/>
          <w:sz w:val="24"/>
        </w:rPr>
        <w:t xml:space="preserve"> </w:t>
      </w:r>
      <w:r w:rsidR="002C0BC7" w:rsidRPr="00A50CA7">
        <w:rPr>
          <w:rFonts w:ascii="Times New Roman" w:hAnsi="Times New Roman" w:cs="Times New Roman"/>
          <w:sz w:val="24"/>
        </w:rPr>
        <w:t>(</w:t>
      </w:r>
      <w:proofErr w:type="spellStart"/>
      <w:r w:rsidR="00A50CA7" w:rsidRPr="00A50CA7">
        <w:rPr>
          <w:rFonts w:ascii="Times New Roman" w:hAnsi="Times New Roman" w:cs="Times New Roman"/>
          <w:sz w:val="24"/>
        </w:rPr>
        <w:t>Mekonnen</w:t>
      </w:r>
      <w:proofErr w:type="spellEnd"/>
      <w:r w:rsidR="00A50CA7" w:rsidRPr="00A50CA7">
        <w:rPr>
          <w:rFonts w:ascii="Times New Roman" w:hAnsi="Times New Roman" w:cs="Times New Roman"/>
          <w:sz w:val="24"/>
        </w:rPr>
        <w:t>, McLachlan</w:t>
      </w:r>
      <w:r w:rsidR="00A50CA7">
        <w:rPr>
          <w:rFonts w:ascii="Times New Roman" w:hAnsi="Times New Roman" w:cs="Times New Roman"/>
          <w:sz w:val="24"/>
        </w:rPr>
        <w:t>,</w:t>
      </w:r>
      <w:r w:rsidR="00A50CA7" w:rsidRPr="00A50CA7">
        <w:rPr>
          <w:rFonts w:ascii="Times New Roman" w:hAnsi="Times New Roman" w:cs="Times New Roman"/>
          <w:sz w:val="24"/>
        </w:rPr>
        <w:t xml:space="preserve"> </w:t>
      </w:r>
      <w:r w:rsidR="00A50CA7">
        <w:rPr>
          <w:rFonts w:ascii="Times New Roman" w:hAnsi="Times New Roman" w:cs="Times New Roman"/>
          <w:sz w:val="24"/>
        </w:rPr>
        <w:t>&amp;</w:t>
      </w:r>
      <w:r w:rsidR="00A50CA7" w:rsidRPr="00A50CA7">
        <w:rPr>
          <w:rFonts w:ascii="Times New Roman" w:hAnsi="Times New Roman" w:cs="Times New Roman"/>
          <w:sz w:val="24"/>
        </w:rPr>
        <w:t xml:space="preserve"> Jo-</w:t>
      </w:r>
      <w:proofErr w:type="spellStart"/>
      <w:r w:rsidR="00A50CA7" w:rsidRPr="00A50CA7">
        <w:rPr>
          <w:rFonts w:ascii="Times New Roman" w:hAnsi="Times New Roman" w:cs="Times New Roman"/>
          <w:sz w:val="24"/>
        </w:rPr>
        <w:t>anne</w:t>
      </w:r>
      <w:proofErr w:type="spellEnd"/>
      <w:r w:rsidR="00A50CA7" w:rsidRPr="00A50CA7">
        <w:rPr>
          <w:rFonts w:ascii="Times New Roman" w:hAnsi="Times New Roman" w:cs="Times New Roman"/>
          <w:sz w:val="24"/>
        </w:rPr>
        <w:t>, 2016</w:t>
      </w:r>
      <w:r w:rsidR="002C0BC7" w:rsidRPr="00A50CA7">
        <w:rPr>
          <w:rFonts w:ascii="Times New Roman" w:hAnsi="Times New Roman" w:cs="Times New Roman"/>
          <w:sz w:val="24"/>
        </w:rPr>
        <w:t>).</w:t>
      </w:r>
    </w:p>
    <w:p w14:paraId="6B049901" w14:textId="7E0520BA" w:rsidR="002C0BC7" w:rsidRDefault="003B63D3" w:rsidP="00A55FBA">
      <w:pPr>
        <w:spacing w:line="480" w:lineRule="auto"/>
        <w:ind w:firstLine="720"/>
        <w:rPr>
          <w:rFonts w:ascii="Times New Roman" w:hAnsi="Times New Roman" w:cs="Times New Roman"/>
          <w:sz w:val="24"/>
        </w:rPr>
      </w:pPr>
      <w:r w:rsidRPr="003B63D3">
        <w:rPr>
          <w:rFonts w:ascii="Times New Roman" w:hAnsi="Times New Roman" w:cs="Times New Roman"/>
          <w:sz w:val="24"/>
        </w:rPr>
        <w:t>It is important to monitor patients' prescribed medications after they are hospitalized in order to help make sure they are safe and show signs of health improvement. Patients that were recently released from the hospital have trouble keeping up the same standard of medical attention and drug management</w:t>
      </w:r>
      <w:r w:rsidR="001256AB">
        <w:rPr>
          <w:rFonts w:ascii="Times New Roman" w:hAnsi="Times New Roman" w:cs="Times New Roman"/>
          <w:sz w:val="24"/>
        </w:rPr>
        <w:t xml:space="preserve"> (</w:t>
      </w:r>
      <w:proofErr w:type="spellStart"/>
      <w:r w:rsidR="001256AB" w:rsidRPr="001256AB">
        <w:rPr>
          <w:rFonts w:ascii="Times New Roman" w:hAnsi="Times New Roman" w:cs="Times New Roman"/>
          <w:sz w:val="24"/>
        </w:rPr>
        <w:t>Brajković</w:t>
      </w:r>
      <w:proofErr w:type="spellEnd"/>
      <w:r w:rsidR="001256AB">
        <w:rPr>
          <w:rFonts w:ascii="Times New Roman" w:hAnsi="Times New Roman" w:cs="Times New Roman"/>
          <w:sz w:val="24"/>
        </w:rPr>
        <w:t xml:space="preserve"> et al., 2022). </w:t>
      </w:r>
      <w:r w:rsidRPr="003B63D3">
        <w:rPr>
          <w:rFonts w:ascii="Times New Roman" w:hAnsi="Times New Roman" w:cs="Times New Roman"/>
          <w:sz w:val="24"/>
        </w:rPr>
        <w:t>This is usually followed by poor communication with health providers, a lack of knowledge of prescribed medications, poor adherence, and also a failure to track detrimental effects</w:t>
      </w:r>
      <w:r w:rsidR="002C0BC7" w:rsidRPr="002C0BC7">
        <w:rPr>
          <w:rFonts w:ascii="Times New Roman" w:hAnsi="Times New Roman" w:cs="Times New Roman"/>
          <w:sz w:val="24"/>
        </w:rPr>
        <w:t>.</w:t>
      </w:r>
    </w:p>
    <w:p w14:paraId="02897EFD" w14:textId="6FBE708E" w:rsidR="002C0BC7" w:rsidRDefault="003B63D3" w:rsidP="00A55FBA">
      <w:pPr>
        <w:spacing w:line="480" w:lineRule="auto"/>
        <w:ind w:firstLine="720"/>
        <w:rPr>
          <w:rFonts w:ascii="Times New Roman" w:hAnsi="Times New Roman" w:cs="Times New Roman"/>
          <w:sz w:val="24"/>
        </w:rPr>
      </w:pPr>
      <w:r w:rsidRPr="003B63D3">
        <w:rPr>
          <w:rFonts w:ascii="Times New Roman" w:hAnsi="Times New Roman" w:cs="Times New Roman"/>
          <w:sz w:val="24"/>
        </w:rPr>
        <w:t>Many individuals experience issues with their prescription medications right after they leave the health center. Medication changes are common throughout care transfers. As an outcome, people who are allowed to return to their homes are more likely to have substantial medication inconsistencies. Recent research has revealed the critical nature of medicine-related challenges that arise when individuals switch from one kind of treatment towards another. One out of every five hospital admissions took place within the first thirty days following discharge, with drug-related issues recording 72% of these issues</w:t>
      </w:r>
      <w:r w:rsidR="00A50CA7">
        <w:rPr>
          <w:rFonts w:ascii="Times New Roman" w:hAnsi="Times New Roman" w:cs="Times New Roman"/>
          <w:sz w:val="24"/>
        </w:rPr>
        <w:t xml:space="preserve"> </w:t>
      </w:r>
      <w:r w:rsidR="00A50CA7" w:rsidRPr="00A50CA7">
        <w:rPr>
          <w:rFonts w:ascii="Times New Roman" w:hAnsi="Times New Roman" w:cs="Times New Roman"/>
          <w:sz w:val="24"/>
        </w:rPr>
        <w:t>(</w:t>
      </w:r>
      <w:proofErr w:type="spellStart"/>
      <w:r w:rsidR="00A50CA7" w:rsidRPr="00A50CA7">
        <w:rPr>
          <w:rFonts w:ascii="Times New Roman" w:hAnsi="Times New Roman" w:cs="Times New Roman"/>
          <w:sz w:val="24"/>
        </w:rPr>
        <w:t>Mekonnen</w:t>
      </w:r>
      <w:proofErr w:type="spellEnd"/>
      <w:r w:rsidR="00A50CA7" w:rsidRPr="00A50CA7">
        <w:rPr>
          <w:rFonts w:ascii="Times New Roman" w:hAnsi="Times New Roman" w:cs="Times New Roman"/>
          <w:sz w:val="24"/>
        </w:rPr>
        <w:t>, McLachlan, &amp; Jo-</w:t>
      </w:r>
      <w:proofErr w:type="spellStart"/>
      <w:r w:rsidR="00A50CA7" w:rsidRPr="00A50CA7">
        <w:rPr>
          <w:rFonts w:ascii="Times New Roman" w:hAnsi="Times New Roman" w:cs="Times New Roman"/>
          <w:sz w:val="24"/>
        </w:rPr>
        <w:t>anne</w:t>
      </w:r>
      <w:proofErr w:type="spellEnd"/>
      <w:r w:rsidR="00A50CA7" w:rsidRPr="00A50CA7">
        <w:rPr>
          <w:rFonts w:ascii="Times New Roman" w:hAnsi="Times New Roman" w:cs="Times New Roman"/>
          <w:sz w:val="24"/>
        </w:rPr>
        <w:t>, 2016).</w:t>
      </w:r>
    </w:p>
    <w:p w14:paraId="77F0DE16" w14:textId="6E84DE69" w:rsidR="00A55FBA" w:rsidRDefault="00A55FBA" w:rsidP="00A55FBA">
      <w:pPr>
        <w:spacing w:line="480" w:lineRule="auto"/>
        <w:ind w:firstLine="720"/>
        <w:rPr>
          <w:rFonts w:ascii="Times New Roman" w:hAnsi="Times New Roman" w:cs="Times New Roman"/>
          <w:sz w:val="24"/>
        </w:rPr>
      </w:pPr>
    </w:p>
    <w:p w14:paraId="7A555C0D" w14:textId="77777777" w:rsidR="00A55FBA" w:rsidRDefault="00A55FBA" w:rsidP="00A55FBA">
      <w:pPr>
        <w:spacing w:line="480" w:lineRule="auto"/>
        <w:ind w:firstLine="720"/>
        <w:rPr>
          <w:rFonts w:ascii="Times New Roman" w:hAnsi="Times New Roman" w:cs="Times New Roman"/>
          <w:sz w:val="24"/>
        </w:rPr>
      </w:pPr>
    </w:p>
    <w:p w14:paraId="7BE1BB50" w14:textId="15A03266" w:rsidR="002C0BC7" w:rsidRDefault="003B63D3" w:rsidP="00A55FBA">
      <w:pPr>
        <w:spacing w:line="480" w:lineRule="auto"/>
        <w:jc w:val="center"/>
        <w:rPr>
          <w:rFonts w:ascii="Times New Roman" w:hAnsi="Times New Roman" w:cs="Times New Roman"/>
          <w:b/>
          <w:sz w:val="24"/>
        </w:rPr>
      </w:pPr>
      <w:r w:rsidRPr="003B63D3">
        <w:rPr>
          <w:rFonts w:ascii="Times New Roman" w:hAnsi="Times New Roman" w:cs="Times New Roman"/>
          <w:b/>
          <w:sz w:val="24"/>
        </w:rPr>
        <w:lastRenderedPageBreak/>
        <w:t>Managing a Project to Improve Quality Standards</w:t>
      </w:r>
    </w:p>
    <w:p w14:paraId="5934EC53" w14:textId="09A0BE2F" w:rsidR="002C0BC7" w:rsidRDefault="003B63D3" w:rsidP="00A55FBA">
      <w:pPr>
        <w:spacing w:line="480" w:lineRule="auto"/>
        <w:ind w:firstLine="720"/>
        <w:rPr>
          <w:rFonts w:ascii="Times New Roman" w:hAnsi="Times New Roman" w:cs="Times New Roman"/>
          <w:sz w:val="24"/>
        </w:rPr>
      </w:pPr>
      <w:r w:rsidRPr="003B63D3">
        <w:rPr>
          <w:rFonts w:ascii="Times New Roman" w:hAnsi="Times New Roman" w:cs="Times New Roman"/>
          <w:sz w:val="24"/>
        </w:rPr>
        <w:t>It could be scary for healthcare providers to be required to organize behavioral modifications and practices throughout different levels and segments of the entity. The procedure for creating, testing, and disseminating these improvements, on the other hand, is not required to be difficult. Healthcare institutions can put into practice well-known quality-improvement ideas and techniques that have already been utilized by a substantial number of clinical quality-improvement professionals (QI).</w:t>
      </w:r>
    </w:p>
    <w:p w14:paraId="2C0D4B53" w14:textId="625358AF" w:rsidR="002C0BC7" w:rsidRPr="003B63D3" w:rsidRDefault="003B63D3" w:rsidP="00A55FBA">
      <w:pPr>
        <w:spacing w:line="480" w:lineRule="auto"/>
        <w:ind w:firstLine="720"/>
        <w:rPr>
          <w:rFonts w:ascii="Times New Roman" w:hAnsi="Times New Roman" w:cs="Times New Roman"/>
          <w:b/>
          <w:sz w:val="24"/>
        </w:rPr>
      </w:pPr>
      <w:r w:rsidRPr="003B63D3">
        <w:rPr>
          <w:rFonts w:ascii="Times New Roman" w:hAnsi="Times New Roman" w:cs="Times New Roman"/>
          <w:sz w:val="24"/>
        </w:rPr>
        <w:t>Communication, engagement, and inclusion of all relevant parties in the procedure for quality enhancement must be a priority for any supervisor or leader.  visionary leader a should be able to determine which factors are most vital to the microsystem's occupants and develop tactics that will assist them acknowledge and take responsibility for the changes. They should begin by illustrating how small adjustments will impact society, as these are simpler to put into effect than major changes</w:t>
      </w:r>
      <w:r w:rsidR="002C0BC7" w:rsidRPr="002C0BC7">
        <w:rPr>
          <w:rFonts w:ascii="Times New Roman" w:hAnsi="Times New Roman" w:cs="Times New Roman"/>
          <w:sz w:val="24"/>
        </w:rPr>
        <w:t xml:space="preserve">. </w:t>
      </w:r>
    </w:p>
    <w:p w14:paraId="6F990292" w14:textId="7A6A7CD2" w:rsidR="002C0BC7" w:rsidRDefault="003B63D3" w:rsidP="00A55FBA">
      <w:pPr>
        <w:spacing w:line="480" w:lineRule="auto"/>
        <w:ind w:firstLine="720"/>
        <w:rPr>
          <w:rFonts w:ascii="Times New Roman" w:hAnsi="Times New Roman" w:cs="Times New Roman"/>
          <w:sz w:val="24"/>
        </w:rPr>
      </w:pPr>
      <w:r w:rsidRPr="003B63D3">
        <w:rPr>
          <w:rFonts w:ascii="Times New Roman" w:hAnsi="Times New Roman" w:cs="Times New Roman"/>
          <w:sz w:val="24"/>
        </w:rPr>
        <w:t>Small-scale protests or change tests can help a leader improve new procedures by showing how they work and acquiring additional support from the team as well as other stakeholders. Remember that QI is a two-way street, and a leader should notify the others of this. You will create several modifications during the process as you come to grips in each stage and find new tasks to integrate into your strategic plan</w:t>
      </w:r>
      <w:r w:rsidR="002C0BC7" w:rsidRPr="002C0BC7">
        <w:rPr>
          <w:rFonts w:ascii="Times New Roman" w:hAnsi="Times New Roman" w:cs="Times New Roman"/>
          <w:sz w:val="24"/>
        </w:rPr>
        <w:t>.</w:t>
      </w:r>
    </w:p>
    <w:p w14:paraId="497D0D27" w14:textId="207B4084" w:rsidR="002C0BC7" w:rsidRPr="002C0BC7" w:rsidRDefault="002C0BC7" w:rsidP="00A55FBA">
      <w:pPr>
        <w:spacing w:line="480" w:lineRule="auto"/>
        <w:jc w:val="center"/>
        <w:rPr>
          <w:rFonts w:ascii="Times New Roman" w:hAnsi="Times New Roman" w:cs="Times New Roman"/>
          <w:b/>
          <w:sz w:val="24"/>
        </w:rPr>
      </w:pPr>
      <w:r w:rsidRPr="002C0BC7">
        <w:rPr>
          <w:rFonts w:ascii="Times New Roman" w:hAnsi="Times New Roman" w:cs="Times New Roman"/>
          <w:b/>
          <w:sz w:val="24"/>
        </w:rPr>
        <w:t>Barriers to The Leadership of The Project</w:t>
      </w:r>
    </w:p>
    <w:p w14:paraId="757A66B8" w14:textId="10EA767D" w:rsidR="002C0BC7" w:rsidRDefault="003211B6" w:rsidP="00A55FBA">
      <w:pPr>
        <w:spacing w:line="480" w:lineRule="auto"/>
        <w:ind w:firstLine="720"/>
        <w:rPr>
          <w:rFonts w:ascii="Times New Roman" w:hAnsi="Times New Roman" w:cs="Times New Roman"/>
          <w:sz w:val="24"/>
        </w:rPr>
      </w:pPr>
      <w:r w:rsidRPr="003211B6">
        <w:rPr>
          <w:rFonts w:ascii="Times New Roman" w:hAnsi="Times New Roman" w:cs="Times New Roman"/>
          <w:sz w:val="24"/>
        </w:rPr>
        <w:t xml:space="preserve">Ongoing quality improvement is required in patient care. Quality improvement operations in universal health care include ensuring patient safety, minimizing medical mistakes, ramping up coordinated care, and making treatment more available </w:t>
      </w:r>
      <w:r w:rsidRPr="00A50CA7">
        <w:rPr>
          <w:rFonts w:ascii="Times New Roman" w:hAnsi="Times New Roman" w:cs="Times New Roman"/>
          <w:sz w:val="24"/>
        </w:rPr>
        <w:t>(</w:t>
      </w:r>
      <w:r w:rsidR="00A50CA7" w:rsidRPr="00A50CA7">
        <w:rPr>
          <w:rFonts w:ascii="Times New Roman" w:hAnsi="Times New Roman" w:cs="Times New Roman"/>
          <w:sz w:val="24"/>
        </w:rPr>
        <w:t>Nicolay</w:t>
      </w:r>
      <w:r w:rsidR="00A50CA7">
        <w:rPr>
          <w:rFonts w:ascii="Times New Roman" w:hAnsi="Times New Roman" w:cs="Times New Roman"/>
          <w:sz w:val="24"/>
        </w:rPr>
        <w:t xml:space="preserve"> et al</w:t>
      </w:r>
      <w:r w:rsidRPr="00A50CA7">
        <w:rPr>
          <w:rFonts w:ascii="Times New Roman" w:hAnsi="Times New Roman" w:cs="Times New Roman"/>
          <w:sz w:val="24"/>
        </w:rPr>
        <w:t>, 201</w:t>
      </w:r>
      <w:r w:rsidR="00A50CA7" w:rsidRPr="00A50CA7">
        <w:rPr>
          <w:rFonts w:ascii="Times New Roman" w:hAnsi="Times New Roman" w:cs="Times New Roman"/>
          <w:sz w:val="24"/>
        </w:rPr>
        <w:t>2</w:t>
      </w:r>
      <w:r w:rsidRPr="00A50CA7">
        <w:rPr>
          <w:rFonts w:ascii="Times New Roman" w:hAnsi="Times New Roman" w:cs="Times New Roman"/>
          <w:sz w:val="24"/>
        </w:rPr>
        <w:t>).</w:t>
      </w:r>
      <w:r w:rsidRPr="003211B6">
        <w:rPr>
          <w:rFonts w:ascii="Times New Roman" w:hAnsi="Times New Roman" w:cs="Times New Roman"/>
          <w:sz w:val="24"/>
        </w:rPr>
        <w:t xml:space="preserve"> Even </w:t>
      </w:r>
      <w:r w:rsidRPr="003211B6">
        <w:rPr>
          <w:rFonts w:ascii="Times New Roman" w:hAnsi="Times New Roman" w:cs="Times New Roman"/>
          <w:sz w:val="24"/>
        </w:rPr>
        <w:lastRenderedPageBreak/>
        <w:t xml:space="preserve">so, there are significant obstacles to putting quality-improvement tactics into practice </w:t>
      </w:r>
      <w:r w:rsidRPr="00A50CA7">
        <w:rPr>
          <w:rFonts w:ascii="Times New Roman" w:hAnsi="Times New Roman" w:cs="Times New Roman"/>
          <w:sz w:val="24"/>
        </w:rPr>
        <w:t>(</w:t>
      </w:r>
      <w:r w:rsidR="00BC2CA5" w:rsidRPr="00BC2CA5">
        <w:rPr>
          <w:rFonts w:ascii="Times New Roman" w:hAnsi="Times New Roman" w:cs="Times New Roman"/>
          <w:sz w:val="24"/>
        </w:rPr>
        <w:t>Martin</w:t>
      </w:r>
      <w:r w:rsidR="00BC2CA5">
        <w:rPr>
          <w:rFonts w:ascii="Times New Roman" w:hAnsi="Times New Roman" w:cs="Times New Roman"/>
          <w:sz w:val="24"/>
        </w:rPr>
        <w:t xml:space="preserve"> et al.</w:t>
      </w:r>
      <w:r w:rsidR="00BC2CA5" w:rsidRPr="00BC2CA5">
        <w:rPr>
          <w:rFonts w:ascii="Times New Roman" w:hAnsi="Times New Roman" w:cs="Times New Roman"/>
          <w:sz w:val="24"/>
        </w:rPr>
        <w:t>, 2015</w:t>
      </w:r>
      <w:r w:rsidRPr="00A50CA7">
        <w:rPr>
          <w:rFonts w:ascii="Times New Roman" w:hAnsi="Times New Roman" w:cs="Times New Roman"/>
          <w:sz w:val="24"/>
        </w:rPr>
        <w:t>).</w:t>
      </w:r>
      <w:r w:rsidRPr="003211B6">
        <w:rPr>
          <w:rFonts w:ascii="Times New Roman" w:hAnsi="Times New Roman" w:cs="Times New Roman"/>
          <w:sz w:val="24"/>
        </w:rPr>
        <w:t xml:space="preserve"> A shortfall in funding, staff education and supplies, managerial support, clinical buy-in, in addition to an absence of information systems and data analysis infrastructure, are all issues</w:t>
      </w:r>
      <w:r>
        <w:rPr>
          <w:rFonts w:ascii="Times New Roman" w:hAnsi="Times New Roman" w:cs="Times New Roman"/>
          <w:sz w:val="24"/>
        </w:rPr>
        <w:t xml:space="preserve"> </w:t>
      </w:r>
      <w:r w:rsidR="002C0BC7" w:rsidRPr="00BC2CA5">
        <w:rPr>
          <w:rFonts w:ascii="Times New Roman" w:hAnsi="Times New Roman" w:cs="Times New Roman"/>
          <w:sz w:val="24"/>
        </w:rPr>
        <w:t>(</w:t>
      </w:r>
      <w:r w:rsidR="00BC2CA5" w:rsidRPr="00BC2CA5">
        <w:rPr>
          <w:rFonts w:ascii="Times New Roman" w:hAnsi="Times New Roman" w:cs="Times New Roman"/>
          <w:sz w:val="24"/>
        </w:rPr>
        <w:t xml:space="preserve">Dixon-Woods, </w:t>
      </w:r>
      <w:proofErr w:type="spellStart"/>
      <w:r w:rsidR="00BC2CA5" w:rsidRPr="00BC2CA5">
        <w:rPr>
          <w:rFonts w:ascii="Times New Roman" w:hAnsi="Times New Roman" w:cs="Times New Roman"/>
          <w:sz w:val="24"/>
        </w:rPr>
        <w:t>McNicol</w:t>
      </w:r>
      <w:proofErr w:type="spellEnd"/>
      <w:r w:rsidR="00BC2CA5" w:rsidRPr="00BC2CA5">
        <w:rPr>
          <w:rFonts w:ascii="Times New Roman" w:hAnsi="Times New Roman" w:cs="Times New Roman"/>
          <w:sz w:val="24"/>
        </w:rPr>
        <w:t xml:space="preserve">, </w:t>
      </w:r>
      <w:r w:rsidR="00BC2CA5">
        <w:rPr>
          <w:rFonts w:ascii="Times New Roman" w:hAnsi="Times New Roman" w:cs="Times New Roman"/>
          <w:sz w:val="24"/>
        </w:rPr>
        <w:t xml:space="preserve">&amp; </w:t>
      </w:r>
      <w:r w:rsidR="00BC2CA5" w:rsidRPr="00BC2CA5">
        <w:rPr>
          <w:rFonts w:ascii="Times New Roman" w:hAnsi="Times New Roman" w:cs="Times New Roman"/>
          <w:sz w:val="24"/>
        </w:rPr>
        <w:t>Martin, 2012</w:t>
      </w:r>
      <w:r w:rsidR="002C0BC7" w:rsidRPr="00BC2CA5">
        <w:rPr>
          <w:rFonts w:ascii="Times New Roman" w:hAnsi="Times New Roman" w:cs="Times New Roman"/>
          <w:sz w:val="24"/>
        </w:rPr>
        <w:t>).</w:t>
      </w:r>
    </w:p>
    <w:p w14:paraId="65C86705" w14:textId="77BAEAEF" w:rsidR="002C0BC7" w:rsidRDefault="002E5002" w:rsidP="00A55FBA">
      <w:pPr>
        <w:spacing w:line="480" w:lineRule="auto"/>
        <w:jc w:val="center"/>
        <w:rPr>
          <w:rFonts w:ascii="Times New Roman" w:hAnsi="Times New Roman" w:cs="Times New Roman"/>
          <w:b/>
          <w:sz w:val="24"/>
        </w:rPr>
      </w:pPr>
      <w:r w:rsidRPr="002E5002">
        <w:rPr>
          <w:rFonts w:ascii="Times New Roman" w:hAnsi="Times New Roman" w:cs="Times New Roman"/>
          <w:b/>
          <w:sz w:val="24"/>
        </w:rPr>
        <w:t>Enablers aiding the Quality Improvement Project's leader's output</w:t>
      </w:r>
    </w:p>
    <w:p w14:paraId="254E1A28" w14:textId="77777777" w:rsidR="004D4C08" w:rsidRPr="004D4C08" w:rsidRDefault="004D4C08" w:rsidP="00A55FBA">
      <w:pPr>
        <w:spacing w:line="480" w:lineRule="auto"/>
        <w:rPr>
          <w:rFonts w:ascii="Times New Roman" w:hAnsi="Times New Roman" w:cs="Times New Roman"/>
          <w:b/>
          <w:sz w:val="24"/>
        </w:rPr>
      </w:pPr>
      <w:r w:rsidRPr="004D4C08">
        <w:rPr>
          <w:rFonts w:ascii="Times New Roman" w:hAnsi="Times New Roman" w:cs="Times New Roman"/>
          <w:b/>
          <w:sz w:val="24"/>
        </w:rPr>
        <w:t xml:space="preserve">Teamwork </w:t>
      </w:r>
    </w:p>
    <w:p w14:paraId="131EE402" w14:textId="6E466055" w:rsidR="004D4C08" w:rsidRPr="004D4C08" w:rsidRDefault="005F54CA" w:rsidP="00A55FBA">
      <w:pPr>
        <w:spacing w:line="480" w:lineRule="auto"/>
        <w:ind w:firstLine="720"/>
        <w:rPr>
          <w:rFonts w:ascii="Times New Roman" w:hAnsi="Times New Roman" w:cs="Times New Roman"/>
          <w:sz w:val="24"/>
        </w:rPr>
      </w:pPr>
      <w:r w:rsidRPr="005F54CA">
        <w:rPr>
          <w:rFonts w:ascii="Times New Roman" w:hAnsi="Times New Roman" w:cs="Times New Roman"/>
          <w:sz w:val="24"/>
        </w:rPr>
        <w:t>Becoming a part of something greater that works collaboratively to accomplish the primary aim or purpose of a project is one of the key variables that lead to someone becoming a leader in a quality enhancement effort</w:t>
      </w:r>
      <w:r w:rsidR="002E5002" w:rsidRPr="002E5002">
        <w:rPr>
          <w:rFonts w:ascii="Times New Roman" w:hAnsi="Times New Roman" w:cs="Times New Roman"/>
          <w:sz w:val="24"/>
        </w:rPr>
        <w:t xml:space="preserve">. There is unlikely to be any oversights or mistakes when you work collaboratively because project team members will be on the </w:t>
      </w:r>
      <w:r w:rsidR="00D46159" w:rsidRPr="002E5002">
        <w:rPr>
          <w:rFonts w:ascii="Times New Roman" w:hAnsi="Times New Roman" w:cs="Times New Roman"/>
          <w:sz w:val="24"/>
        </w:rPr>
        <w:t>lookout</w:t>
      </w:r>
      <w:r w:rsidR="002E5002" w:rsidRPr="002E5002">
        <w:rPr>
          <w:rFonts w:ascii="Times New Roman" w:hAnsi="Times New Roman" w:cs="Times New Roman"/>
          <w:sz w:val="24"/>
        </w:rPr>
        <w:t xml:space="preserve"> for each other and correct anybody who commits an error</w:t>
      </w:r>
      <w:r w:rsidR="004D4C08" w:rsidRPr="004D4C08">
        <w:rPr>
          <w:rFonts w:ascii="Times New Roman" w:hAnsi="Times New Roman" w:cs="Times New Roman"/>
          <w:sz w:val="24"/>
        </w:rPr>
        <w:t>.</w:t>
      </w:r>
    </w:p>
    <w:p w14:paraId="05116240" w14:textId="06F2D9CA" w:rsidR="004D4C08" w:rsidRPr="004D4C08" w:rsidRDefault="004D4C08" w:rsidP="00A55FBA">
      <w:pPr>
        <w:spacing w:line="480" w:lineRule="auto"/>
        <w:rPr>
          <w:rFonts w:ascii="Times New Roman" w:hAnsi="Times New Roman" w:cs="Times New Roman"/>
          <w:b/>
          <w:sz w:val="24"/>
        </w:rPr>
      </w:pPr>
      <w:r w:rsidRPr="004D4C08">
        <w:rPr>
          <w:rFonts w:ascii="Times New Roman" w:hAnsi="Times New Roman" w:cs="Times New Roman"/>
          <w:b/>
          <w:sz w:val="24"/>
        </w:rPr>
        <w:t xml:space="preserve">Excellent comprehension of the objective </w:t>
      </w:r>
    </w:p>
    <w:p w14:paraId="1AC4180E" w14:textId="2AAC1138" w:rsidR="002C0BC7" w:rsidRDefault="00D46159" w:rsidP="00A55FBA">
      <w:pPr>
        <w:spacing w:line="480" w:lineRule="auto"/>
        <w:ind w:firstLine="720"/>
        <w:rPr>
          <w:rFonts w:ascii="Times New Roman" w:hAnsi="Times New Roman" w:cs="Times New Roman"/>
          <w:sz w:val="24"/>
        </w:rPr>
      </w:pPr>
      <w:r w:rsidRPr="00D46159">
        <w:rPr>
          <w:rFonts w:ascii="Times New Roman" w:hAnsi="Times New Roman" w:cs="Times New Roman"/>
          <w:sz w:val="24"/>
        </w:rPr>
        <w:t xml:space="preserve">A quality improvement project starts with an in-depth comprehension of the issue and the intended outcome. Whereas making gradual gains in comparable sectors may be appealing, healthcare leaders should </w:t>
      </w:r>
      <w:r w:rsidR="00122696" w:rsidRPr="00D46159">
        <w:rPr>
          <w:rFonts w:ascii="Times New Roman" w:hAnsi="Times New Roman" w:cs="Times New Roman"/>
          <w:sz w:val="24"/>
        </w:rPr>
        <w:t>consider</w:t>
      </w:r>
      <w:r w:rsidRPr="00D46159">
        <w:rPr>
          <w:rFonts w:ascii="Times New Roman" w:hAnsi="Times New Roman" w:cs="Times New Roman"/>
          <w:sz w:val="24"/>
        </w:rPr>
        <w:t xml:space="preserve"> the return on investment as well as cost-benefit analysis of every boost. When establishing quality improvement goals, healthcare systems must </w:t>
      </w:r>
      <w:r w:rsidR="00122696" w:rsidRPr="00D46159">
        <w:rPr>
          <w:rFonts w:ascii="Times New Roman" w:hAnsi="Times New Roman" w:cs="Times New Roman"/>
          <w:sz w:val="24"/>
        </w:rPr>
        <w:t>consider</w:t>
      </w:r>
      <w:r w:rsidRPr="00D46159">
        <w:rPr>
          <w:rFonts w:ascii="Times New Roman" w:hAnsi="Times New Roman" w:cs="Times New Roman"/>
          <w:sz w:val="24"/>
        </w:rPr>
        <w:t xml:space="preserve"> the following factors: how this corresponds to their organization's ultimate goals; the most controversial sections; what will result in the highest financial impact; as well as how to enhance care for patients by encouraging pharmacists to regulate their drug supply</w:t>
      </w:r>
      <w:r w:rsidR="004D4C08">
        <w:rPr>
          <w:rFonts w:ascii="Times New Roman" w:hAnsi="Times New Roman" w:cs="Times New Roman"/>
          <w:sz w:val="24"/>
        </w:rPr>
        <w:t>.</w:t>
      </w:r>
    </w:p>
    <w:p w14:paraId="09B50E27" w14:textId="0EDE2B8E" w:rsidR="004D4C08" w:rsidRDefault="005C069F" w:rsidP="00A55FBA">
      <w:pPr>
        <w:spacing w:line="480" w:lineRule="auto"/>
        <w:ind w:firstLine="720"/>
        <w:rPr>
          <w:rFonts w:ascii="Times New Roman" w:hAnsi="Times New Roman" w:cs="Times New Roman"/>
          <w:sz w:val="24"/>
        </w:rPr>
      </w:pPr>
      <w:r w:rsidRPr="005C069F">
        <w:rPr>
          <w:rFonts w:ascii="Times New Roman" w:hAnsi="Times New Roman" w:cs="Times New Roman"/>
          <w:sz w:val="24"/>
        </w:rPr>
        <w:t xml:space="preserve">Medicines therapy management (MTM) is a service or service feature provided by medical experts like pharmacists to make sure people get the most out of their medications. Individuals working with MTM can different types of services to clientele in order to help them </w:t>
      </w:r>
      <w:r w:rsidRPr="005C069F">
        <w:rPr>
          <w:rFonts w:ascii="Times New Roman" w:hAnsi="Times New Roman" w:cs="Times New Roman"/>
          <w:sz w:val="24"/>
        </w:rPr>
        <w:lastRenderedPageBreak/>
        <w:t xml:space="preserve">avoid cardiovascular </w:t>
      </w:r>
      <w:r w:rsidRPr="003F7660">
        <w:rPr>
          <w:rFonts w:ascii="Times New Roman" w:hAnsi="Times New Roman" w:cs="Times New Roman"/>
          <w:sz w:val="24"/>
        </w:rPr>
        <w:t xml:space="preserve">disease (CVD) </w:t>
      </w:r>
      <w:r w:rsidRPr="00BC2CA5">
        <w:rPr>
          <w:rFonts w:ascii="Times New Roman" w:hAnsi="Times New Roman" w:cs="Times New Roman"/>
          <w:sz w:val="24"/>
        </w:rPr>
        <w:t>(Viswanathan et al., 2015).</w:t>
      </w:r>
      <w:r w:rsidRPr="003F7660">
        <w:rPr>
          <w:rFonts w:ascii="Times New Roman" w:hAnsi="Times New Roman" w:cs="Times New Roman"/>
          <w:sz w:val="24"/>
        </w:rPr>
        <w:t xml:space="preserve"> </w:t>
      </w:r>
      <w:r w:rsidR="003F7660" w:rsidRPr="003F7660">
        <w:rPr>
          <w:rFonts w:ascii="Times New Roman" w:hAnsi="Times New Roman" w:cs="Times New Roman"/>
          <w:sz w:val="24"/>
        </w:rPr>
        <w:t>They will concentrate on recognizing uncontrolled hypertension, teaching patients about heart disease and potential therapies, and enhancing treatment as well as patient health via behavioral and dietary modifications</w:t>
      </w:r>
      <w:r w:rsidR="004D4C08" w:rsidRPr="004D4C08">
        <w:rPr>
          <w:rFonts w:ascii="Times New Roman" w:hAnsi="Times New Roman" w:cs="Times New Roman"/>
          <w:sz w:val="24"/>
        </w:rPr>
        <w:t>.</w:t>
      </w:r>
    </w:p>
    <w:p w14:paraId="54C0F6FD" w14:textId="5DD87065" w:rsidR="004D4C08" w:rsidRDefault="003F7660" w:rsidP="00A55FBA">
      <w:pPr>
        <w:spacing w:line="480" w:lineRule="auto"/>
        <w:ind w:firstLine="720"/>
        <w:rPr>
          <w:rFonts w:ascii="Times New Roman" w:hAnsi="Times New Roman" w:cs="Times New Roman"/>
          <w:sz w:val="24"/>
        </w:rPr>
      </w:pPr>
      <w:r w:rsidRPr="003F7660">
        <w:rPr>
          <w:rFonts w:ascii="Times New Roman" w:hAnsi="Times New Roman" w:cs="Times New Roman"/>
          <w:sz w:val="24"/>
        </w:rPr>
        <w:t xml:space="preserve">MTM is hugely valuable for those who have various chronic conditions, difficult pharmacological regimens, high drug expenses, and a large plurality of medical providers </w:t>
      </w:r>
      <w:r w:rsidRPr="00BC2CA5">
        <w:rPr>
          <w:rFonts w:ascii="Times New Roman" w:hAnsi="Times New Roman" w:cs="Times New Roman"/>
          <w:sz w:val="24"/>
        </w:rPr>
        <w:t>(Yang, 2017).</w:t>
      </w:r>
      <w:r w:rsidRPr="003F7660">
        <w:rPr>
          <w:rFonts w:ascii="Times New Roman" w:hAnsi="Times New Roman" w:cs="Times New Roman"/>
          <w:sz w:val="24"/>
        </w:rPr>
        <w:t xml:space="preserve"> MTM is an approach that can help the medical sector as well as the community-clinical interaction. Pharmacists may utilize it regardless of whether or not they possess a collaborative practice agreement (CPA).</w:t>
      </w:r>
      <w:r w:rsidR="004D4C08" w:rsidRPr="004D4C08">
        <w:rPr>
          <w:rFonts w:ascii="Times New Roman" w:hAnsi="Times New Roman" w:cs="Times New Roman"/>
          <w:sz w:val="24"/>
        </w:rPr>
        <w:t xml:space="preserve"> </w:t>
      </w:r>
    </w:p>
    <w:p w14:paraId="62C83A54" w14:textId="57904525" w:rsidR="004D4C08" w:rsidRDefault="005C069F" w:rsidP="00A55FBA">
      <w:pPr>
        <w:spacing w:line="480" w:lineRule="auto"/>
        <w:ind w:firstLine="720"/>
        <w:rPr>
          <w:rFonts w:ascii="Times New Roman" w:hAnsi="Times New Roman" w:cs="Times New Roman"/>
          <w:sz w:val="24"/>
        </w:rPr>
      </w:pPr>
      <w:r w:rsidRPr="005C069F">
        <w:rPr>
          <w:rFonts w:ascii="Times New Roman" w:hAnsi="Times New Roman" w:cs="Times New Roman"/>
          <w:sz w:val="24"/>
        </w:rPr>
        <w:t>MTM pharmacists have also assisted with lowering patients' drug loads. A pharmacist recently helped a service user that was having trouble taking their prescription precisely as directed. The pharmacist realized that during the time the patient's wife was present, his prescription was most effective. When nobody else was around, he failed to take his prescribed medicine. He would subsequently take too many or too few of the prescription medicines.</w:t>
      </w:r>
      <w:r w:rsidR="004D4C08" w:rsidRPr="004D4C08">
        <w:rPr>
          <w:rFonts w:ascii="Times New Roman" w:hAnsi="Times New Roman" w:cs="Times New Roman"/>
          <w:sz w:val="24"/>
        </w:rPr>
        <w:t xml:space="preserve"> </w:t>
      </w:r>
      <w:r w:rsidRPr="005C069F">
        <w:rPr>
          <w:rFonts w:ascii="Times New Roman" w:hAnsi="Times New Roman" w:cs="Times New Roman"/>
          <w:sz w:val="24"/>
        </w:rPr>
        <w:t>People who are taking immediate-release prescription drugs do so three times per day</w:t>
      </w:r>
      <w:r w:rsidRPr="0038174F">
        <w:rPr>
          <w:rFonts w:ascii="Times New Roman" w:hAnsi="Times New Roman" w:cs="Times New Roman"/>
          <w:sz w:val="24"/>
        </w:rPr>
        <w:t xml:space="preserve">. </w:t>
      </w:r>
      <w:r w:rsidR="0038174F" w:rsidRPr="0038174F">
        <w:rPr>
          <w:rFonts w:ascii="Times New Roman" w:hAnsi="Times New Roman" w:cs="Times New Roman"/>
          <w:sz w:val="24"/>
        </w:rPr>
        <w:t>Pharmacists can help the patients shift from immediate-release medications to those that take a bit longer to work. because of this, a s prescription burden will be reduced, while their medication compliance improves.</w:t>
      </w:r>
      <w:r w:rsidRPr="005C069F">
        <w:rPr>
          <w:rFonts w:ascii="Times New Roman" w:hAnsi="Times New Roman" w:cs="Times New Roman"/>
          <w:sz w:val="24"/>
        </w:rPr>
        <w:t xml:space="preserve"> Even with this, the drug count remained unchanged</w:t>
      </w:r>
      <w:r w:rsidR="004D4C08" w:rsidRPr="004D4C08">
        <w:rPr>
          <w:rFonts w:ascii="Times New Roman" w:hAnsi="Times New Roman" w:cs="Times New Roman"/>
          <w:sz w:val="24"/>
        </w:rPr>
        <w:t>.</w:t>
      </w:r>
    </w:p>
    <w:p w14:paraId="61324394" w14:textId="0585ECF2" w:rsidR="004D4C08" w:rsidRDefault="004D4C08" w:rsidP="00A55FBA">
      <w:pPr>
        <w:spacing w:line="480" w:lineRule="auto"/>
        <w:jc w:val="center"/>
        <w:rPr>
          <w:rFonts w:ascii="Times New Roman" w:hAnsi="Times New Roman" w:cs="Times New Roman"/>
          <w:b/>
          <w:sz w:val="24"/>
        </w:rPr>
      </w:pPr>
      <w:r w:rsidRPr="004D4C08">
        <w:rPr>
          <w:rFonts w:ascii="Times New Roman" w:hAnsi="Times New Roman" w:cs="Times New Roman"/>
          <w:b/>
          <w:sz w:val="24"/>
        </w:rPr>
        <w:t>Importance of Service-User involvement in Health Care</w:t>
      </w:r>
    </w:p>
    <w:p w14:paraId="7DDFB9FB" w14:textId="5E493852" w:rsidR="004D4C08" w:rsidRDefault="00122696" w:rsidP="00A55FBA">
      <w:pPr>
        <w:spacing w:line="480" w:lineRule="auto"/>
        <w:ind w:firstLine="720"/>
        <w:rPr>
          <w:rFonts w:ascii="Times New Roman" w:hAnsi="Times New Roman" w:cs="Times New Roman"/>
          <w:sz w:val="24"/>
        </w:rPr>
      </w:pPr>
      <w:r w:rsidRPr="00122696">
        <w:rPr>
          <w:rFonts w:ascii="Times New Roman" w:hAnsi="Times New Roman" w:cs="Times New Roman"/>
          <w:sz w:val="24"/>
        </w:rPr>
        <w:t xml:space="preserve">People who use health care must be associated in and participate in decision-making processes. Consumers and patients must have confidence that the service they are buying is flexible, tailored to their requirements, is fairly priced, and of high quality </w:t>
      </w:r>
      <w:r w:rsidRPr="00BC2CA5">
        <w:rPr>
          <w:rFonts w:ascii="Times New Roman" w:hAnsi="Times New Roman" w:cs="Times New Roman"/>
          <w:sz w:val="24"/>
        </w:rPr>
        <w:t>(</w:t>
      </w:r>
      <w:r w:rsidR="00BC2CA5" w:rsidRPr="00BC2CA5">
        <w:rPr>
          <w:rFonts w:ascii="Times New Roman" w:hAnsi="Times New Roman" w:cs="Times New Roman"/>
          <w:sz w:val="24"/>
        </w:rPr>
        <w:t xml:space="preserve">Torchia, </w:t>
      </w:r>
      <w:proofErr w:type="spellStart"/>
      <w:r w:rsidR="00BC2CA5" w:rsidRPr="00BC2CA5">
        <w:rPr>
          <w:rFonts w:ascii="Times New Roman" w:hAnsi="Times New Roman" w:cs="Times New Roman"/>
          <w:sz w:val="24"/>
        </w:rPr>
        <w:t>Calabrò</w:t>
      </w:r>
      <w:proofErr w:type="spellEnd"/>
      <w:r w:rsidR="00BC2CA5" w:rsidRPr="00BC2CA5">
        <w:rPr>
          <w:rFonts w:ascii="Times New Roman" w:hAnsi="Times New Roman" w:cs="Times New Roman"/>
          <w:sz w:val="24"/>
        </w:rPr>
        <w:t xml:space="preserve">, </w:t>
      </w:r>
      <w:r w:rsidR="00BC2CA5">
        <w:rPr>
          <w:rFonts w:ascii="Times New Roman" w:hAnsi="Times New Roman" w:cs="Times New Roman"/>
          <w:sz w:val="24"/>
        </w:rPr>
        <w:t>&amp;</w:t>
      </w:r>
      <w:r w:rsidR="00BC2CA5" w:rsidRPr="00BC2CA5">
        <w:rPr>
          <w:rFonts w:ascii="Times New Roman" w:hAnsi="Times New Roman" w:cs="Times New Roman"/>
          <w:sz w:val="24"/>
        </w:rPr>
        <w:t xml:space="preserve"> </w:t>
      </w:r>
      <w:proofErr w:type="spellStart"/>
      <w:r w:rsidR="00BC2CA5" w:rsidRPr="00BC2CA5">
        <w:rPr>
          <w:rFonts w:ascii="Times New Roman" w:hAnsi="Times New Roman" w:cs="Times New Roman"/>
          <w:sz w:val="24"/>
        </w:rPr>
        <w:lastRenderedPageBreak/>
        <w:t>Morner</w:t>
      </w:r>
      <w:proofErr w:type="spellEnd"/>
      <w:r w:rsidR="00BC2CA5" w:rsidRPr="00BC2CA5">
        <w:rPr>
          <w:rFonts w:ascii="Times New Roman" w:hAnsi="Times New Roman" w:cs="Times New Roman"/>
          <w:sz w:val="24"/>
        </w:rPr>
        <w:t>,</w:t>
      </w:r>
      <w:r w:rsidR="00BC2CA5">
        <w:rPr>
          <w:rFonts w:ascii="Times New Roman" w:hAnsi="Times New Roman" w:cs="Times New Roman"/>
          <w:sz w:val="24"/>
        </w:rPr>
        <w:t xml:space="preserve"> </w:t>
      </w:r>
      <w:r w:rsidR="00BC2CA5" w:rsidRPr="00BC2CA5">
        <w:rPr>
          <w:rFonts w:ascii="Times New Roman" w:hAnsi="Times New Roman" w:cs="Times New Roman"/>
          <w:sz w:val="24"/>
        </w:rPr>
        <w:t>2015</w:t>
      </w:r>
      <w:r w:rsidRPr="00BC2CA5">
        <w:rPr>
          <w:rFonts w:ascii="Times New Roman" w:hAnsi="Times New Roman" w:cs="Times New Roman"/>
          <w:sz w:val="24"/>
        </w:rPr>
        <w:t>).</w:t>
      </w:r>
      <w:r w:rsidRPr="00122696">
        <w:rPr>
          <w:rFonts w:ascii="Times New Roman" w:hAnsi="Times New Roman" w:cs="Times New Roman"/>
          <w:sz w:val="24"/>
        </w:rPr>
        <w:t xml:space="preserve"> This is only possible if the contracting and distributing entities, as well as the people and organizations who are interested in these services, have a strong relationship. Users as well as sick people should be engaged with the creation of high-quality, responsive services</w:t>
      </w:r>
      <w:r w:rsidR="004D4C08" w:rsidRPr="004D4C08">
        <w:rPr>
          <w:rFonts w:ascii="Times New Roman" w:hAnsi="Times New Roman" w:cs="Times New Roman"/>
          <w:sz w:val="24"/>
        </w:rPr>
        <w:t xml:space="preserve">. </w:t>
      </w:r>
      <w:r w:rsidR="0038174F" w:rsidRPr="0038174F">
        <w:rPr>
          <w:rFonts w:ascii="Times New Roman" w:hAnsi="Times New Roman" w:cs="Times New Roman"/>
          <w:sz w:val="24"/>
        </w:rPr>
        <w:t xml:space="preserve">giving patients the chance to be more involved in monitoring their health and wellbeing therapeutic interventions, as well as support has shown to boost their results and satisfaction </w:t>
      </w:r>
      <w:r w:rsidR="0038174F" w:rsidRPr="00BC2CA5">
        <w:rPr>
          <w:rFonts w:ascii="Times New Roman" w:hAnsi="Times New Roman" w:cs="Times New Roman"/>
          <w:sz w:val="24"/>
        </w:rPr>
        <w:t>(</w:t>
      </w:r>
      <w:r w:rsidR="00BC2CA5" w:rsidRPr="00BC2CA5">
        <w:rPr>
          <w:rFonts w:ascii="Times New Roman" w:hAnsi="Times New Roman" w:cs="Times New Roman"/>
          <w:sz w:val="24"/>
        </w:rPr>
        <w:t>Entwistle</w:t>
      </w:r>
      <w:r w:rsidR="00BC2CA5">
        <w:rPr>
          <w:rFonts w:ascii="Times New Roman" w:hAnsi="Times New Roman" w:cs="Times New Roman"/>
          <w:sz w:val="24"/>
        </w:rPr>
        <w:t xml:space="preserve"> et al., 2012</w:t>
      </w:r>
      <w:r w:rsidR="0038174F" w:rsidRPr="00BC2CA5">
        <w:rPr>
          <w:rFonts w:ascii="Times New Roman" w:hAnsi="Times New Roman" w:cs="Times New Roman"/>
          <w:sz w:val="24"/>
        </w:rPr>
        <w:t>).</w:t>
      </w:r>
      <w:r w:rsidR="0038174F" w:rsidRPr="0038174F">
        <w:rPr>
          <w:rFonts w:ascii="Times New Roman" w:hAnsi="Times New Roman" w:cs="Times New Roman"/>
          <w:sz w:val="24"/>
        </w:rPr>
        <w:t xml:space="preserve"> Additionally, technology can assist the health-care system in saving money by allowing more individualized treatments and assisting people in keeping healthy and dealing with their own problems</w:t>
      </w:r>
      <w:r w:rsidRPr="00122696">
        <w:rPr>
          <w:rFonts w:ascii="Times New Roman" w:hAnsi="Times New Roman" w:cs="Times New Roman"/>
          <w:sz w:val="24"/>
        </w:rPr>
        <w:t>.</w:t>
      </w:r>
    </w:p>
    <w:p w14:paraId="0843BEC4" w14:textId="5369F7EA" w:rsidR="004D4C08" w:rsidRPr="004D4C08" w:rsidRDefault="00FB4A1F" w:rsidP="00A55FBA">
      <w:pPr>
        <w:spacing w:line="480" w:lineRule="auto"/>
        <w:jc w:val="center"/>
        <w:rPr>
          <w:rFonts w:ascii="Times New Roman" w:hAnsi="Times New Roman" w:cs="Times New Roman"/>
          <w:b/>
          <w:sz w:val="24"/>
        </w:rPr>
      </w:pPr>
      <w:r w:rsidRPr="0038174F">
        <w:rPr>
          <w:rFonts w:ascii="Times New Roman" w:hAnsi="Times New Roman" w:cs="Times New Roman"/>
          <w:b/>
          <w:sz w:val="24"/>
        </w:rPr>
        <w:t xml:space="preserve">How Co-Production </w:t>
      </w:r>
      <w:r w:rsidR="0038174F" w:rsidRPr="0038174F">
        <w:rPr>
          <w:rFonts w:ascii="Times New Roman" w:hAnsi="Times New Roman" w:cs="Times New Roman"/>
          <w:b/>
          <w:sz w:val="24"/>
        </w:rPr>
        <w:t>Concept</w:t>
      </w:r>
      <w:r w:rsidRPr="0038174F">
        <w:rPr>
          <w:rFonts w:ascii="Times New Roman" w:hAnsi="Times New Roman" w:cs="Times New Roman"/>
          <w:b/>
          <w:sz w:val="24"/>
        </w:rPr>
        <w:t xml:space="preserve"> Assist</w:t>
      </w:r>
      <w:r w:rsidR="0038174F" w:rsidRPr="0038174F">
        <w:rPr>
          <w:rFonts w:ascii="Times New Roman" w:hAnsi="Times New Roman" w:cs="Times New Roman"/>
          <w:b/>
          <w:sz w:val="24"/>
        </w:rPr>
        <w:t>s the</w:t>
      </w:r>
      <w:r w:rsidRPr="0038174F">
        <w:rPr>
          <w:rFonts w:ascii="Times New Roman" w:hAnsi="Times New Roman" w:cs="Times New Roman"/>
          <w:b/>
          <w:sz w:val="24"/>
        </w:rPr>
        <w:t xml:space="preserve"> </w:t>
      </w:r>
      <w:r w:rsidR="0038174F" w:rsidRPr="0038174F">
        <w:rPr>
          <w:rFonts w:ascii="Times New Roman" w:hAnsi="Times New Roman" w:cs="Times New Roman"/>
          <w:b/>
          <w:sz w:val="24"/>
        </w:rPr>
        <w:t>Healthcare</w:t>
      </w:r>
      <w:r w:rsidRPr="0038174F">
        <w:rPr>
          <w:rFonts w:ascii="Times New Roman" w:hAnsi="Times New Roman" w:cs="Times New Roman"/>
          <w:b/>
          <w:sz w:val="24"/>
        </w:rPr>
        <w:t xml:space="preserve"> </w:t>
      </w:r>
      <w:r w:rsidR="0038174F" w:rsidRPr="0038174F">
        <w:rPr>
          <w:rFonts w:ascii="Times New Roman" w:hAnsi="Times New Roman" w:cs="Times New Roman"/>
          <w:b/>
          <w:sz w:val="24"/>
        </w:rPr>
        <w:t>Sector</w:t>
      </w:r>
    </w:p>
    <w:p w14:paraId="1C767D95" w14:textId="37B94CF1" w:rsidR="004D4C08" w:rsidRDefault="00FB4A1F" w:rsidP="00A55FBA">
      <w:pPr>
        <w:spacing w:line="480" w:lineRule="auto"/>
        <w:ind w:firstLine="720"/>
        <w:rPr>
          <w:rFonts w:ascii="Times New Roman" w:hAnsi="Times New Roman" w:cs="Times New Roman"/>
          <w:sz w:val="24"/>
        </w:rPr>
      </w:pPr>
      <w:r w:rsidRPr="00FB4A1F">
        <w:rPr>
          <w:rFonts w:ascii="Times New Roman" w:hAnsi="Times New Roman" w:cs="Times New Roman"/>
          <w:sz w:val="24"/>
        </w:rPr>
        <w:t>The co-production approach inspired hospitals' ideas on how to achieve quality improvements. This method promoted quality improvements since visiting patients and discussing their experiences produced a sense of responsibility between staff to address the concerns presented for improvement</w:t>
      </w:r>
      <w:r w:rsidR="001256AB">
        <w:rPr>
          <w:rFonts w:ascii="Times New Roman" w:hAnsi="Times New Roman" w:cs="Times New Roman"/>
          <w:sz w:val="24"/>
        </w:rPr>
        <w:t xml:space="preserve"> (</w:t>
      </w:r>
      <w:r w:rsidR="001256AB" w:rsidRPr="001256AB">
        <w:rPr>
          <w:rFonts w:ascii="Times New Roman" w:hAnsi="Times New Roman" w:cs="Times New Roman"/>
          <w:sz w:val="24"/>
        </w:rPr>
        <w:t>Cooke</w:t>
      </w:r>
      <w:r w:rsidR="001256AB">
        <w:rPr>
          <w:rFonts w:ascii="Times New Roman" w:hAnsi="Times New Roman" w:cs="Times New Roman"/>
          <w:sz w:val="24"/>
        </w:rPr>
        <w:t xml:space="preserve"> et al., 2017).</w:t>
      </w:r>
      <w:r>
        <w:rPr>
          <w:rFonts w:ascii="Times New Roman" w:hAnsi="Times New Roman" w:cs="Times New Roman"/>
          <w:sz w:val="24"/>
        </w:rPr>
        <w:t xml:space="preserve"> </w:t>
      </w:r>
      <w:r w:rsidRPr="00FB4A1F">
        <w:rPr>
          <w:rFonts w:ascii="Times New Roman" w:hAnsi="Times New Roman" w:cs="Times New Roman"/>
          <w:sz w:val="24"/>
        </w:rPr>
        <w:t>Indeed, existing monetary incentives frequently concentrate on attaining medical proxies which might not be the greatest goals for patients. By linking collaborative decision making towards the usage of feedback panels and patient registries, the coproduction approach has the ability to bring together numerous patient-centered solutions if incentives are properly matched. Co</w:t>
      </w:r>
      <w:r w:rsidR="00A87706">
        <w:rPr>
          <w:rFonts w:ascii="Times New Roman" w:hAnsi="Times New Roman" w:cs="Times New Roman"/>
          <w:sz w:val="24"/>
        </w:rPr>
        <w:t>-</w:t>
      </w:r>
      <w:r w:rsidRPr="00FB4A1F">
        <w:rPr>
          <w:rFonts w:ascii="Times New Roman" w:hAnsi="Times New Roman" w:cs="Times New Roman"/>
          <w:sz w:val="24"/>
        </w:rPr>
        <w:t>production also connects service improvement as well as organizational design by utilizing the capacity of learning health systems in the direction of a greater emphasis on value-based services</w:t>
      </w:r>
      <w:r w:rsidR="001256AB">
        <w:rPr>
          <w:rFonts w:ascii="Times New Roman" w:hAnsi="Times New Roman" w:cs="Times New Roman"/>
          <w:sz w:val="24"/>
        </w:rPr>
        <w:t xml:space="preserve"> (</w:t>
      </w:r>
      <w:proofErr w:type="spellStart"/>
      <w:r w:rsidR="001256AB" w:rsidRPr="001256AB">
        <w:rPr>
          <w:rFonts w:ascii="Times New Roman" w:hAnsi="Times New Roman" w:cs="Times New Roman"/>
          <w:sz w:val="24"/>
        </w:rPr>
        <w:t>Glynos</w:t>
      </w:r>
      <w:proofErr w:type="spellEnd"/>
      <w:r w:rsidR="001256AB">
        <w:rPr>
          <w:rFonts w:ascii="Times New Roman" w:hAnsi="Times New Roman" w:cs="Times New Roman"/>
          <w:sz w:val="24"/>
        </w:rPr>
        <w:t xml:space="preserve"> &amp;</w:t>
      </w:r>
      <w:r w:rsidR="001256AB" w:rsidRPr="001256AB">
        <w:rPr>
          <w:rFonts w:ascii="Times New Roman" w:hAnsi="Times New Roman" w:cs="Times New Roman"/>
          <w:sz w:val="24"/>
        </w:rPr>
        <w:t xml:space="preserve"> Speed, 2012</w:t>
      </w:r>
      <w:r w:rsidR="001256AB">
        <w:rPr>
          <w:rFonts w:ascii="Times New Roman" w:hAnsi="Times New Roman" w:cs="Times New Roman"/>
          <w:sz w:val="24"/>
        </w:rPr>
        <w:t>).</w:t>
      </w:r>
      <w:r w:rsidRPr="00FB4A1F">
        <w:rPr>
          <w:rFonts w:ascii="Times New Roman" w:hAnsi="Times New Roman" w:cs="Times New Roman"/>
          <w:sz w:val="24"/>
        </w:rPr>
        <w:t xml:space="preserve"> In other words, the notion links essential concepts and has a good probability of providing a superior health system.</w:t>
      </w:r>
    </w:p>
    <w:p w14:paraId="5AC99AE2" w14:textId="77777777" w:rsidR="00A55FBA" w:rsidRDefault="00A55FBA" w:rsidP="00A55FBA">
      <w:pPr>
        <w:spacing w:line="480" w:lineRule="auto"/>
        <w:ind w:firstLine="720"/>
        <w:rPr>
          <w:rFonts w:ascii="Times New Roman" w:hAnsi="Times New Roman" w:cs="Times New Roman"/>
          <w:sz w:val="24"/>
        </w:rPr>
      </w:pPr>
    </w:p>
    <w:p w14:paraId="6B8FF1FA" w14:textId="0C42F710" w:rsidR="004D4C08" w:rsidRPr="004D4C08" w:rsidRDefault="004D4C08" w:rsidP="00A55FBA">
      <w:pPr>
        <w:spacing w:line="480" w:lineRule="auto"/>
        <w:jc w:val="center"/>
        <w:rPr>
          <w:rFonts w:ascii="Times New Roman" w:hAnsi="Times New Roman" w:cs="Times New Roman"/>
          <w:b/>
          <w:sz w:val="24"/>
        </w:rPr>
      </w:pPr>
      <w:r w:rsidRPr="004D4C08">
        <w:rPr>
          <w:rFonts w:ascii="Times New Roman" w:hAnsi="Times New Roman" w:cs="Times New Roman"/>
          <w:b/>
          <w:sz w:val="24"/>
        </w:rPr>
        <w:lastRenderedPageBreak/>
        <w:t>Conclusion</w:t>
      </w:r>
    </w:p>
    <w:p w14:paraId="5E6A4192" w14:textId="31B25A53" w:rsidR="00A87706" w:rsidRDefault="00FB4A1F" w:rsidP="00A55FBA">
      <w:pPr>
        <w:spacing w:line="480" w:lineRule="auto"/>
        <w:ind w:firstLine="720"/>
        <w:rPr>
          <w:rFonts w:ascii="Times New Roman" w:hAnsi="Times New Roman" w:cs="Times New Roman"/>
          <w:sz w:val="24"/>
        </w:rPr>
      </w:pPr>
      <w:r w:rsidRPr="00FB4A1F">
        <w:rPr>
          <w:rFonts w:ascii="Times New Roman" w:hAnsi="Times New Roman" w:cs="Times New Roman"/>
          <w:sz w:val="24"/>
        </w:rPr>
        <w:t xml:space="preserve">When healthcare institutions prioritize quality improvement, they may bring about major change inside a health care facility, resulting in anything from savings to, most importantly, human lives saved. </w:t>
      </w:r>
      <w:r w:rsidR="00A87706">
        <w:rPr>
          <w:rFonts w:ascii="Times New Roman" w:hAnsi="Times New Roman" w:cs="Times New Roman"/>
          <w:sz w:val="24"/>
        </w:rPr>
        <w:t>A</w:t>
      </w:r>
      <w:r w:rsidRPr="00FB4A1F">
        <w:rPr>
          <w:rFonts w:ascii="Times New Roman" w:hAnsi="Times New Roman" w:cs="Times New Roman"/>
          <w:sz w:val="24"/>
        </w:rPr>
        <w:t>n emphasis on quality improvement in healthcare may indeed help prepare a facility to face a large-scale medical crisis. At the height of the epidemic, healthcare systems throughout the world employed quality improvement procedures such as data processing to change their ways of treatment, minimize patient fatalities and intensive care unit (ICU) stays, maintain extra inpatient beds open, and guarantee the health of all patients as well as workers.</w:t>
      </w:r>
      <w:r>
        <w:rPr>
          <w:rFonts w:ascii="Times New Roman" w:hAnsi="Times New Roman" w:cs="Times New Roman"/>
          <w:sz w:val="24"/>
        </w:rPr>
        <w:t xml:space="preserve"> </w:t>
      </w:r>
      <w:r w:rsidR="007273E3" w:rsidRPr="007273E3">
        <w:rPr>
          <w:rFonts w:ascii="Times New Roman" w:hAnsi="Times New Roman" w:cs="Times New Roman"/>
          <w:sz w:val="24"/>
        </w:rPr>
        <w:t xml:space="preserve">Ultimately, the healthcare organization will benefit from this quality-improvement effort by enhancing patient positive outcome while lowering total costs. </w:t>
      </w:r>
      <w:r w:rsidR="00A87706">
        <w:rPr>
          <w:rFonts w:ascii="Times New Roman" w:hAnsi="Times New Roman" w:cs="Times New Roman"/>
          <w:sz w:val="24"/>
        </w:rPr>
        <w:t>A pharmacist led tracking of adherence to taking medical prescriptions by patients</w:t>
      </w:r>
      <w:r w:rsidR="007273E3" w:rsidRPr="007273E3">
        <w:rPr>
          <w:rFonts w:ascii="Times New Roman" w:hAnsi="Times New Roman" w:cs="Times New Roman"/>
          <w:sz w:val="24"/>
        </w:rPr>
        <w:t xml:space="preserve"> would allow patients to keep a record of their capsules and tablets, aiding the medical establishment in enhancing its overall quality</w:t>
      </w:r>
      <w:r w:rsidRPr="00FB4A1F">
        <w:rPr>
          <w:rFonts w:ascii="Times New Roman" w:hAnsi="Times New Roman" w:cs="Times New Roman"/>
          <w:sz w:val="24"/>
        </w:rPr>
        <w:t>.</w:t>
      </w:r>
      <w:r w:rsidR="00A87706">
        <w:rPr>
          <w:rFonts w:ascii="Times New Roman" w:hAnsi="Times New Roman" w:cs="Times New Roman"/>
          <w:sz w:val="24"/>
        </w:rPr>
        <w:t xml:space="preserve"> </w:t>
      </w:r>
      <w:r w:rsidR="00A87706" w:rsidRPr="00A87706">
        <w:rPr>
          <w:rFonts w:ascii="Times New Roman" w:hAnsi="Times New Roman" w:cs="Times New Roman"/>
          <w:sz w:val="24"/>
        </w:rPr>
        <w:t>The rules of the NMC Code are rigorously followed in this project. The NMC Code dictates that patient safety be prioritized in this endeavor.</w:t>
      </w:r>
    </w:p>
    <w:p w14:paraId="223FED02" w14:textId="7985529A" w:rsidR="00A87706" w:rsidRDefault="00A87706" w:rsidP="00A55FBA">
      <w:pPr>
        <w:spacing w:line="480" w:lineRule="auto"/>
        <w:rPr>
          <w:rFonts w:ascii="Times New Roman" w:hAnsi="Times New Roman" w:cs="Times New Roman"/>
          <w:sz w:val="24"/>
        </w:rPr>
      </w:pPr>
    </w:p>
    <w:p w14:paraId="0ABEC62D" w14:textId="53C552EF" w:rsidR="00A87706" w:rsidRDefault="00A87706" w:rsidP="00A55FBA">
      <w:pPr>
        <w:spacing w:line="480" w:lineRule="auto"/>
        <w:rPr>
          <w:rFonts w:ascii="Times New Roman" w:hAnsi="Times New Roman" w:cs="Times New Roman"/>
          <w:sz w:val="24"/>
        </w:rPr>
      </w:pPr>
    </w:p>
    <w:p w14:paraId="540B8991" w14:textId="59A96B59" w:rsidR="00A87706" w:rsidRDefault="00A87706" w:rsidP="00A55FBA">
      <w:pPr>
        <w:spacing w:line="480" w:lineRule="auto"/>
        <w:rPr>
          <w:rFonts w:ascii="Times New Roman" w:hAnsi="Times New Roman" w:cs="Times New Roman"/>
          <w:sz w:val="24"/>
        </w:rPr>
      </w:pPr>
    </w:p>
    <w:p w14:paraId="6F077774" w14:textId="77777777" w:rsidR="00A55FBA" w:rsidRDefault="00A55FBA">
      <w:pPr>
        <w:rPr>
          <w:rFonts w:ascii="Times New Roman" w:hAnsi="Times New Roman" w:cs="Times New Roman"/>
          <w:b/>
          <w:sz w:val="24"/>
        </w:rPr>
      </w:pPr>
      <w:r>
        <w:rPr>
          <w:rFonts w:ascii="Times New Roman" w:hAnsi="Times New Roman" w:cs="Times New Roman"/>
          <w:b/>
          <w:sz w:val="24"/>
        </w:rPr>
        <w:br w:type="page"/>
      </w:r>
      <w:bookmarkStart w:id="0" w:name="_GoBack"/>
      <w:bookmarkEnd w:id="0"/>
    </w:p>
    <w:p w14:paraId="53880FD8" w14:textId="0347A812" w:rsidR="00A87706" w:rsidRDefault="00A87706" w:rsidP="00A55FBA">
      <w:pPr>
        <w:spacing w:line="480" w:lineRule="auto"/>
        <w:jc w:val="center"/>
        <w:rPr>
          <w:rFonts w:ascii="Times New Roman" w:hAnsi="Times New Roman" w:cs="Times New Roman"/>
          <w:b/>
          <w:sz w:val="24"/>
        </w:rPr>
      </w:pPr>
      <w:r w:rsidRPr="00A87706">
        <w:rPr>
          <w:rFonts w:ascii="Times New Roman" w:hAnsi="Times New Roman" w:cs="Times New Roman"/>
          <w:b/>
          <w:sz w:val="24"/>
        </w:rPr>
        <w:lastRenderedPageBreak/>
        <w:t>Bibliography</w:t>
      </w:r>
    </w:p>
    <w:p w14:paraId="701B426B" w14:textId="45379C65" w:rsidR="00A87706" w:rsidRDefault="00A87706" w:rsidP="00A55FBA">
      <w:pPr>
        <w:spacing w:line="480" w:lineRule="auto"/>
        <w:ind w:left="720" w:hanging="720"/>
        <w:rPr>
          <w:rFonts w:ascii="Times New Roman" w:hAnsi="Times New Roman" w:cs="Times New Roman"/>
          <w:sz w:val="24"/>
        </w:rPr>
      </w:pPr>
      <w:r w:rsidRPr="00A87706">
        <w:rPr>
          <w:rFonts w:ascii="Times New Roman" w:hAnsi="Times New Roman" w:cs="Times New Roman"/>
          <w:sz w:val="24"/>
        </w:rPr>
        <w:t>Braithwaite, J., 2018. Changing how we think about healthcare improvement. </w:t>
      </w:r>
      <w:proofErr w:type="spellStart"/>
      <w:r w:rsidRPr="00A87706">
        <w:rPr>
          <w:rFonts w:ascii="Times New Roman" w:hAnsi="Times New Roman" w:cs="Times New Roman"/>
          <w:i/>
          <w:iCs/>
          <w:sz w:val="24"/>
        </w:rPr>
        <w:t>Bmj</w:t>
      </w:r>
      <w:proofErr w:type="spellEnd"/>
      <w:r w:rsidRPr="00A87706">
        <w:rPr>
          <w:rFonts w:ascii="Times New Roman" w:hAnsi="Times New Roman" w:cs="Times New Roman"/>
          <w:sz w:val="24"/>
        </w:rPr>
        <w:t>, </w:t>
      </w:r>
      <w:r w:rsidRPr="00A87706">
        <w:rPr>
          <w:rFonts w:ascii="Times New Roman" w:hAnsi="Times New Roman" w:cs="Times New Roman"/>
          <w:i/>
          <w:iCs/>
          <w:sz w:val="24"/>
        </w:rPr>
        <w:t>361</w:t>
      </w:r>
      <w:r w:rsidRPr="00A87706">
        <w:rPr>
          <w:rFonts w:ascii="Times New Roman" w:hAnsi="Times New Roman" w:cs="Times New Roman"/>
          <w:sz w:val="24"/>
        </w:rPr>
        <w:t>.</w:t>
      </w:r>
    </w:p>
    <w:p w14:paraId="0177B63F" w14:textId="22877D26" w:rsidR="001256AB" w:rsidRDefault="001256AB" w:rsidP="00A55FBA">
      <w:pPr>
        <w:spacing w:line="480" w:lineRule="auto"/>
        <w:ind w:left="720" w:hanging="720"/>
        <w:rPr>
          <w:rFonts w:ascii="Times New Roman" w:hAnsi="Times New Roman" w:cs="Times New Roman"/>
          <w:sz w:val="24"/>
        </w:rPr>
      </w:pPr>
      <w:proofErr w:type="spellStart"/>
      <w:r w:rsidRPr="001256AB">
        <w:rPr>
          <w:rFonts w:ascii="Times New Roman" w:hAnsi="Times New Roman" w:cs="Times New Roman"/>
          <w:sz w:val="24"/>
        </w:rPr>
        <w:t>Brajković</w:t>
      </w:r>
      <w:proofErr w:type="spellEnd"/>
      <w:r w:rsidRPr="001256AB">
        <w:rPr>
          <w:rFonts w:ascii="Times New Roman" w:hAnsi="Times New Roman" w:cs="Times New Roman"/>
          <w:sz w:val="24"/>
        </w:rPr>
        <w:t xml:space="preserve">, A., </w:t>
      </w:r>
      <w:proofErr w:type="spellStart"/>
      <w:r w:rsidRPr="001256AB">
        <w:rPr>
          <w:rFonts w:ascii="Times New Roman" w:hAnsi="Times New Roman" w:cs="Times New Roman"/>
          <w:sz w:val="24"/>
        </w:rPr>
        <w:t>Bićanić</w:t>
      </w:r>
      <w:proofErr w:type="spellEnd"/>
      <w:r w:rsidRPr="001256AB">
        <w:rPr>
          <w:rFonts w:ascii="Times New Roman" w:hAnsi="Times New Roman" w:cs="Times New Roman"/>
          <w:sz w:val="24"/>
        </w:rPr>
        <w:t xml:space="preserve">, L.A., </w:t>
      </w:r>
      <w:proofErr w:type="spellStart"/>
      <w:r w:rsidRPr="001256AB">
        <w:rPr>
          <w:rFonts w:ascii="Times New Roman" w:hAnsi="Times New Roman" w:cs="Times New Roman"/>
          <w:sz w:val="24"/>
        </w:rPr>
        <w:t>Strgačić</w:t>
      </w:r>
      <w:proofErr w:type="spellEnd"/>
      <w:r w:rsidRPr="001256AB">
        <w:rPr>
          <w:rFonts w:ascii="Times New Roman" w:hAnsi="Times New Roman" w:cs="Times New Roman"/>
          <w:sz w:val="24"/>
        </w:rPr>
        <w:t xml:space="preserve">, M., </w:t>
      </w:r>
      <w:proofErr w:type="spellStart"/>
      <w:r w:rsidRPr="001256AB">
        <w:rPr>
          <w:rFonts w:ascii="Times New Roman" w:hAnsi="Times New Roman" w:cs="Times New Roman"/>
          <w:sz w:val="24"/>
        </w:rPr>
        <w:t>Orehovački</w:t>
      </w:r>
      <w:proofErr w:type="spellEnd"/>
      <w:r w:rsidRPr="001256AB">
        <w:rPr>
          <w:rFonts w:ascii="Times New Roman" w:hAnsi="Times New Roman" w:cs="Times New Roman"/>
          <w:sz w:val="24"/>
        </w:rPr>
        <w:t xml:space="preserve">, H., </w:t>
      </w:r>
      <w:proofErr w:type="spellStart"/>
      <w:r w:rsidRPr="001256AB">
        <w:rPr>
          <w:rFonts w:ascii="Times New Roman" w:hAnsi="Times New Roman" w:cs="Times New Roman"/>
          <w:sz w:val="24"/>
        </w:rPr>
        <w:t>Ramalho</w:t>
      </w:r>
      <w:proofErr w:type="spellEnd"/>
      <w:r w:rsidRPr="001256AB">
        <w:rPr>
          <w:rFonts w:ascii="Times New Roman" w:hAnsi="Times New Roman" w:cs="Times New Roman"/>
          <w:sz w:val="24"/>
        </w:rPr>
        <w:t xml:space="preserve">-de-Oliveira, D. and </w:t>
      </w:r>
      <w:proofErr w:type="spellStart"/>
      <w:r w:rsidRPr="001256AB">
        <w:rPr>
          <w:rFonts w:ascii="Times New Roman" w:hAnsi="Times New Roman" w:cs="Times New Roman"/>
          <w:sz w:val="24"/>
        </w:rPr>
        <w:t>Mucalo</w:t>
      </w:r>
      <w:proofErr w:type="spellEnd"/>
      <w:r w:rsidRPr="001256AB">
        <w:rPr>
          <w:rFonts w:ascii="Times New Roman" w:hAnsi="Times New Roman" w:cs="Times New Roman"/>
          <w:sz w:val="24"/>
        </w:rPr>
        <w:t>, I., 2022. The Impact of Pharmacist-Led Medication Management Services on the Quality of Life and Adverse Drug Reaction Occurrence. </w:t>
      </w:r>
      <w:r w:rsidRPr="001256AB">
        <w:rPr>
          <w:rFonts w:ascii="Times New Roman" w:hAnsi="Times New Roman" w:cs="Times New Roman"/>
          <w:i/>
          <w:iCs/>
          <w:sz w:val="24"/>
        </w:rPr>
        <w:t>Pharmacy</w:t>
      </w:r>
      <w:r w:rsidRPr="001256AB">
        <w:rPr>
          <w:rFonts w:ascii="Times New Roman" w:hAnsi="Times New Roman" w:cs="Times New Roman"/>
          <w:sz w:val="24"/>
        </w:rPr>
        <w:t>, </w:t>
      </w:r>
      <w:r w:rsidRPr="001256AB">
        <w:rPr>
          <w:rFonts w:ascii="Times New Roman" w:hAnsi="Times New Roman" w:cs="Times New Roman"/>
          <w:i/>
          <w:iCs/>
          <w:sz w:val="24"/>
        </w:rPr>
        <w:t>10</w:t>
      </w:r>
      <w:r w:rsidRPr="001256AB">
        <w:rPr>
          <w:rFonts w:ascii="Times New Roman" w:hAnsi="Times New Roman" w:cs="Times New Roman"/>
          <w:sz w:val="24"/>
        </w:rPr>
        <w:t>(5), p.102.</w:t>
      </w:r>
    </w:p>
    <w:p w14:paraId="5D34A449" w14:textId="2F4BE9C9" w:rsidR="00A50CA7" w:rsidRDefault="00A50CA7" w:rsidP="00A55FBA">
      <w:pPr>
        <w:spacing w:line="480" w:lineRule="auto"/>
        <w:ind w:left="720" w:hanging="720"/>
        <w:rPr>
          <w:rFonts w:ascii="Times New Roman" w:hAnsi="Times New Roman" w:cs="Times New Roman"/>
          <w:sz w:val="24"/>
        </w:rPr>
      </w:pPr>
      <w:proofErr w:type="spellStart"/>
      <w:r w:rsidRPr="00A50CA7">
        <w:rPr>
          <w:rFonts w:ascii="Times New Roman" w:hAnsi="Times New Roman" w:cs="Times New Roman"/>
          <w:sz w:val="24"/>
        </w:rPr>
        <w:t>Çınar</w:t>
      </w:r>
      <w:proofErr w:type="spellEnd"/>
      <w:r w:rsidRPr="00A50CA7">
        <w:rPr>
          <w:rFonts w:ascii="Times New Roman" w:hAnsi="Times New Roman" w:cs="Times New Roman"/>
          <w:sz w:val="24"/>
        </w:rPr>
        <w:t xml:space="preserve">, F. and </w:t>
      </w:r>
      <w:proofErr w:type="spellStart"/>
      <w:r w:rsidRPr="00A50CA7">
        <w:rPr>
          <w:rFonts w:ascii="Times New Roman" w:hAnsi="Times New Roman" w:cs="Times New Roman"/>
          <w:sz w:val="24"/>
        </w:rPr>
        <w:t>Kaban</w:t>
      </w:r>
      <w:proofErr w:type="spellEnd"/>
      <w:r w:rsidRPr="00A50CA7">
        <w:rPr>
          <w:rFonts w:ascii="Times New Roman" w:hAnsi="Times New Roman" w:cs="Times New Roman"/>
          <w:sz w:val="24"/>
        </w:rPr>
        <w:t>, A., 2012. Conflict management and visionary leadership: An application in hospital organizations. </w:t>
      </w:r>
      <w:r w:rsidRPr="00A50CA7">
        <w:rPr>
          <w:rFonts w:ascii="Times New Roman" w:hAnsi="Times New Roman" w:cs="Times New Roman"/>
          <w:i/>
          <w:iCs/>
          <w:sz w:val="24"/>
        </w:rPr>
        <w:t>Procedia-Social and Behavioral Sciences</w:t>
      </w:r>
      <w:r w:rsidRPr="00A50CA7">
        <w:rPr>
          <w:rFonts w:ascii="Times New Roman" w:hAnsi="Times New Roman" w:cs="Times New Roman"/>
          <w:sz w:val="24"/>
        </w:rPr>
        <w:t>, </w:t>
      </w:r>
      <w:r w:rsidRPr="00A50CA7">
        <w:rPr>
          <w:rFonts w:ascii="Times New Roman" w:hAnsi="Times New Roman" w:cs="Times New Roman"/>
          <w:i/>
          <w:iCs/>
          <w:sz w:val="24"/>
        </w:rPr>
        <w:t>58</w:t>
      </w:r>
      <w:r w:rsidRPr="00A50CA7">
        <w:rPr>
          <w:rFonts w:ascii="Times New Roman" w:hAnsi="Times New Roman" w:cs="Times New Roman"/>
          <w:sz w:val="24"/>
        </w:rPr>
        <w:t>, pp.197-206.</w:t>
      </w:r>
    </w:p>
    <w:p w14:paraId="0E547F84" w14:textId="02C9C801" w:rsidR="00BC2CA5" w:rsidRDefault="00BC2CA5" w:rsidP="00A55FBA">
      <w:pPr>
        <w:spacing w:line="480" w:lineRule="auto"/>
        <w:ind w:left="720" w:hanging="720"/>
        <w:rPr>
          <w:rFonts w:ascii="Times New Roman" w:hAnsi="Times New Roman" w:cs="Times New Roman"/>
          <w:sz w:val="24"/>
        </w:rPr>
      </w:pPr>
      <w:r w:rsidRPr="00BC2CA5">
        <w:rPr>
          <w:rFonts w:ascii="Times New Roman" w:hAnsi="Times New Roman" w:cs="Times New Roman"/>
          <w:sz w:val="24"/>
        </w:rPr>
        <w:t xml:space="preserve">Cooke, J., Langley, J., Wolstenholme, D. and </w:t>
      </w:r>
      <w:proofErr w:type="spellStart"/>
      <w:r w:rsidRPr="00BC2CA5">
        <w:rPr>
          <w:rFonts w:ascii="Times New Roman" w:hAnsi="Times New Roman" w:cs="Times New Roman"/>
          <w:sz w:val="24"/>
        </w:rPr>
        <w:t>Hampshaw</w:t>
      </w:r>
      <w:proofErr w:type="spellEnd"/>
      <w:r w:rsidRPr="00BC2CA5">
        <w:rPr>
          <w:rFonts w:ascii="Times New Roman" w:hAnsi="Times New Roman" w:cs="Times New Roman"/>
          <w:sz w:val="24"/>
        </w:rPr>
        <w:t>, S., 2017. Seeing" the difference: the importance of visibility and action as a mark of" authenticity" in co-production: comment on" collaboration and co-production of knowledge in healthcare: opportunities and challenges. </w:t>
      </w:r>
      <w:r w:rsidRPr="00BC2CA5">
        <w:rPr>
          <w:rFonts w:ascii="Times New Roman" w:hAnsi="Times New Roman" w:cs="Times New Roman"/>
          <w:i/>
          <w:iCs/>
          <w:sz w:val="24"/>
        </w:rPr>
        <w:t>International Journal of Health Policy and Management</w:t>
      </w:r>
      <w:r w:rsidRPr="00BC2CA5">
        <w:rPr>
          <w:rFonts w:ascii="Times New Roman" w:hAnsi="Times New Roman" w:cs="Times New Roman"/>
          <w:sz w:val="24"/>
        </w:rPr>
        <w:t>, </w:t>
      </w:r>
      <w:r w:rsidRPr="00BC2CA5">
        <w:rPr>
          <w:rFonts w:ascii="Times New Roman" w:hAnsi="Times New Roman" w:cs="Times New Roman"/>
          <w:i/>
          <w:iCs/>
          <w:sz w:val="24"/>
        </w:rPr>
        <w:t>6</w:t>
      </w:r>
      <w:r w:rsidRPr="00BC2CA5">
        <w:rPr>
          <w:rFonts w:ascii="Times New Roman" w:hAnsi="Times New Roman" w:cs="Times New Roman"/>
          <w:sz w:val="24"/>
        </w:rPr>
        <w:t>(6), p.345.</w:t>
      </w:r>
    </w:p>
    <w:p w14:paraId="36FE1572" w14:textId="2EEB6899" w:rsidR="00A87706" w:rsidRDefault="00A87706" w:rsidP="00A55FBA">
      <w:pPr>
        <w:spacing w:line="480" w:lineRule="auto"/>
        <w:ind w:left="720" w:hanging="720"/>
        <w:rPr>
          <w:rFonts w:ascii="Times New Roman" w:hAnsi="Times New Roman" w:cs="Times New Roman"/>
          <w:sz w:val="24"/>
        </w:rPr>
      </w:pPr>
      <w:r w:rsidRPr="00A87706">
        <w:rPr>
          <w:rFonts w:ascii="Times New Roman" w:hAnsi="Times New Roman" w:cs="Times New Roman"/>
          <w:sz w:val="24"/>
        </w:rPr>
        <w:t xml:space="preserve">Davy, C., </w:t>
      </w:r>
      <w:proofErr w:type="spellStart"/>
      <w:r w:rsidRPr="00A87706">
        <w:rPr>
          <w:rFonts w:ascii="Times New Roman" w:hAnsi="Times New Roman" w:cs="Times New Roman"/>
          <w:sz w:val="24"/>
        </w:rPr>
        <w:t>Bleasel</w:t>
      </w:r>
      <w:proofErr w:type="spellEnd"/>
      <w:r w:rsidRPr="00A87706">
        <w:rPr>
          <w:rFonts w:ascii="Times New Roman" w:hAnsi="Times New Roman" w:cs="Times New Roman"/>
          <w:sz w:val="24"/>
        </w:rPr>
        <w:t xml:space="preserve">, J., Liu, H., </w:t>
      </w:r>
      <w:proofErr w:type="spellStart"/>
      <w:r w:rsidRPr="00A87706">
        <w:rPr>
          <w:rFonts w:ascii="Times New Roman" w:hAnsi="Times New Roman" w:cs="Times New Roman"/>
          <w:sz w:val="24"/>
        </w:rPr>
        <w:t>Tchan</w:t>
      </w:r>
      <w:proofErr w:type="spellEnd"/>
      <w:r w:rsidRPr="00A87706">
        <w:rPr>
          <w:rFonts w:ascii="Times New Roman" w:hAnsi="Times New Roman" w:cs="Times New Roman"/>
          <w:sz w:val="24"/>
        </w:rPr>
        <w:t xml:space="preserve">, M., </w:t>
      </w:r>
      <w:proofErr w:type="spellStart"/>
      <w:r w:rsidRPr="00A87706">
        <w:rPr>
          <w:rFonts w:ascii="Times New Roman" w:hAnsi="Times New Roman" w:cs="Times New Roman"/>
          <w:sz w:val="24"/>
        </w:rPr>
        <w:t>Ponniah</w:t>
      </w:r>
      <w:proofErr w:type="spellEnd"/>
      <w:r w:rsidRPr="00A87706">
        <w:rPr>
          <w:rFonts w:ascii="Times New Roman" w:hAnsi="Times New Roman" w:cs="Times New Roman"/>
          <w:sz w:val="24"/>
        </w:rPr>
        <w:t>, S. and Brown, A., 2015. Effectiveness of chronic care models: opportunities for improving healthcare practice and health outcomes: a systematic review. </w:t>
      </w:r>
      <w:r w:rsidRPr="00A87706">
        <w:rPr>
          <w:rFonts w:ascii="Times New Roman" w:hAnsi="Times New Roman" w:cs="Times New Roman"/>
          <w:i/>
          <w:iCs/>
          <w:sz w:val="24"/>
        </w:rPr>
        <w:t>BMC health services research</w:t>
      </w:r>
      <w:r w:rsidRPr="00A87706">
        <w:rPr>
          <w:rFonts w:ascii="Times New Roman" w:hAnsi="Times New Roman" w:cs="Times New Roman"/>
          <w:sz w:val="24"/>
        </w:rPr>
        <w:t>, </w:t>
      </w:r>
      <w:r w:rsidRPr="00A87706">
        <w:rPr>
          <w:rFonts w:ascii="Times New Roman" w:hAnsi="Times New Roman" w:cs="Times New Roman"/>
          <w:i/>
          <w:iCs/>
          <w:sz w:val="24"/>
        </w:rPr>
        <w:t>15</w:t>
      </w:r>
      <w:r w:rsidRPr="00A87706">
        <w:rPr>
          <w:rFonts w:ascii="Times New Roman" w:hAnsi="Times New Roman" w:cs="Times New Roman"/>
          <w:sz w:val="24"/>
        </w:rPr>
        <w:t>(1), pp.1-11.</w:t>
      </w:r>
    </w:p>
    <w:p w14:paraId="181876C6" w14:textId="7325C0E6" w:rsidR="002B6E76" w:rsidRDefault="002B6E76" w:rsidP="00A55FBA">
      <w:pPr>
        <w:spacing w:line="480" w:lineRule="auto"/>
        <w:ind w:left="720" w:hanging="720"/>
        <w:rPr>
          <w:rFonts w:ascii="Times New Roman" w:hAnsi="Times New Roman" w:cs="Times New Roman"/>
          <w:sz w:val="24"/>
        </w:rPr>
      </w:pPr>
      <w:r w:rsidRPr="002B6E76">
        <w:rPr>
          <w:rFonts w:ascii="Times New Roman" w:hAnsi="Times New Roman" w:cs="Times New Roman"/>
          <w:sz w:val="24"/>
        </w:rPr>
        <w:t>Delmatoff, J. and Lazarus, I.R., 2014. The most effective leadership style for the new landscape of healthcare. </w:t>
      </w:r>
      <w:r w:rsidRPr="002B6E76">
        <w:rPr>
          <w:rFonts w:ascii="Times New Roman" w:hAnsi="Times New Roman" w:cs="Times New Roman"/>
          <w:i/>
          <w:iCs/>
          <w:sz w:val="24"/>
        </w:rPr>
        <w:t>Journal of Healthcare Management</w:t>
      </w:r>
      <w:r w:rsidRPr="002B6E76">
        <w:rPr>
          <w:rFonts w:ascii="Times New Roman" w:hAnsi="Times New Roman" w:cs="Times New Roman"/>
          <w:sz w:val="24"/>
        </w:rPr>
        <w:t>, </w:t>
      </w:r>
      <w:r w:rsidRPr="002B6E76">
        <w:rPr>
          <w:rFonts w:ascii="Times New Roman" w:hAnsi="Times New Roman" w:cs="Times New Roman"/>
          <w:i/>
          <w:iCs/>
          <w:sz w:val="24"/>
        </w:rPr>
        <w:t>59</w:t>
      </w:r>
      <w:r w:rsidRPr="002B6E76">
        <w:rPr>
          <w:rFonts w:ascii="Times New Roman" w:hAnsi="Times New Roman" w:cs="Times New Roman"/>
          <w:sz w:val="24"/>
        </w:rPr>
        <w:t>(4), pp.245-249.</w:t>
      </w:r>
    </w:p>
    <w:p w14:paraId="0A6628ED" w14:textId="633FBE83" w:rsidR="00BC2CA5" w:rsidRDefault="00BC2CA5" w:rsidP="00A55FBA">
      <w:pPr>
        <w:spacing w:line="480" w:lineRule="auto"/>
        <w:ind w:left="720" w:hanging="720"/>
        <w:rPr>
          <w:rFonts w:ascii="Times New Roman" w:hAnsi="Times New Roman" w:cs="Times New Roman"/>
          <w:sz w:val="24"/>
        </w:rPr>
      </w:pPr>
      <w:bookmarkStart w:id="1" w:name="_Hlk128123166"/>
      <w:r w:rsidRPr="00BC2CA5">
        <w:rPr>
          <w:rFonts w:ascii="Times New Roman" w:hAnsi="Times New Roman" w:cs="Times New Roman"/>
          <w:sz w:val="24"/>
        </w:rPr>
        <w:t xml:space="preserve">Dixon-Woods, M., </w:t>
      </w:r>
      <w:proofErr w:type="spellStart"/>
      <w:r w:rsidRPr="00BC2CA5">
        <w:rPr>
          <w:rFonts w:ascii="Times New Roman" w:hAnsi="Times New Roman" w:cs="Times New Roman"/>
          <w:sz w:val="24"/>
        </w:rPr>
        <w:t>McNicol</w:t>
      </w:r>
      <w:proofErr w:type="spellEnd"/>
      <w:r w:rsidRPr="00BC2CA5">
        <w:rPr>
          <w:rFonts w:ascii="Times New Roman" w:hAnsi="Times New Roman" w:cs="Times New Roman"/>
          <w:sz w:val="24"/>
        </w:rPr>
        <w:t>, S. and Martin, G., 2012</w:t>
      </w:r>
      <w:bookmarkEnd w:id="1"/>
      <w:r w:rsidRPr="00BC2CA5">
        <w:rPr>
          <w:rFonts w:ascii="Times New Roman" w:hAnsi="Times New Roman" w:cs="Times New Roman"/>
          <w:sz w:val="24"/>
        </w:rPr>
        <w:t>. Ten challenges in improving quality in healthcare: lessons from the Health Foundation's programme evaluations and relevant literature. </w:t>
      </w:r>
      <w:r w:rsidRPr="00BC2CA5">
        <w:rPr>
          <w:rFonts w:ascii="Times New Roman" w:hAnsi="Times New Roman" w:cs="Times New Roman"/>
          <w:i/>
          <w:iCs/>
          <w:sz w:val="24"/>
        </w:rPr>
        <w:t>BMJ quality &amp; safety</w:t>
      </w:r>
      <w:r w:rsidRPr="00BC2CA5">
        <w:rPr>
          <w:rFonts w:ascii="Times New Roman" w:hAnsi="Times New Roman" w:cs="Times New Roman"/>
          <w:sz w:val="24"/>
        </w:rPr>
        <w:t>, </w:t>
      </w:r>
      <w:r w:rsidRPr="00BC2CA5">
        <w:rPr>
          <w:rFonts w:ascii="Times New Roman" w:hAnsi="Times New Roman" w:cs="Times New Roman"/>
          <w:i/>
          <w:iCs/>
          <w:sz w:val="24"/>
        </w:rPr>
        <w:t>21</w:t>
      </w:r>
      <w:r w:rsidRPr="00BC2CA5">
        <w:rPr>
          <w:rFonts w:ascii="Times New Roman" w:hAnsi="Times New Roman" w:cs="Times New Roman"/>
          <w:sz w:val="24"/>
        </w:rPr>
        <w:t>(10), pp.876-884.</w:t>
      </w:r>
    </w:p>
    <w:p w14:paraId="52C4EFF6" w14:textId="0C58E86A" w:rsidR="00A50CA7" w:rsidRDefault="00A50CA7" w:rsidP="00A55FBA">
      <w:pPr>
        <w:spacing w:line="480" w:lineRule="auto"/>
        <w:ind w:left="720" w:hanging="720"/>
        <w:rPr>
          <w:rFonts w:ascii="Times New Roman" w:hAnsi="Times New Roman" w:cs="Times New Roman"/>
          <w:sz w:val="24"/>
        </w:rPr>
      </w:pPr>
      <w:r w:rsidRPr="00A50CA7">
        <w:rPr>
          <w:rFonts w:ascii="Times New Roman" w:hAnsi="Times New Roman" w:cs="Times New Roman"/>
          <w:sz w:val="24"/>
        </w:rPr>
        <w:lastRenderedPageBreak/>
        <w:t xml:space="preserve">Donahue, K.E., Halladay, J.R., Wise, A., Reiter, K., Lee, S.Y.D., Ward, K., Mitchell, M. and </w:t>
      </w:r>
      <w:proofErr w:type="spellStart"/>
      <w:r w:rsidRPr="00A50CA7">
        <w:rPr>
          <w:rFonts w:ascii="Times New Roman" w:hAnsi="Times New Roman" w:cs="Times New Roman"/>
          <w:sz w:val="24"/>
        </w:rPr>
        <w:t>Qaqish</w:t>
      </w:r>
      <w:proofErr w:type="spellEnd"/>
      <w:r w:rsidRPr="00A50CA7">
        <w:rPr>
          <w:rFonts w:ascii="Times New Roman" w:hAnsi="Times New Roman" w:cs="Times New Roman"/>
          <w:sz w:val="24"/>
        </w:rPr>
        <w:t>, B., 2013. Facilitators of transforming primary care: a look under the hood at practice leadership. </w:t>
      </w:r>
      <w:r w:rsidRPr="00A50CA7">
        <w:rPr>
          <w:rFonts w:ascii="Times New Roman" w:hAnsi="Times New Roman" w:cs="Times New Roman"/>
          <w:i/>
          <w:iCs/>
          <w:sz w:val="24"/>
        </w:rPr>
        <w:t>The Annals of Family Medicine</w:t>
      </w:r>
      <w:r w:rsidRPr="00A50CA7">
        <w:rPr>
          <w:rFonts w:ascii="Times New Roman" w:hAnsi="Times New Roman" w:cs="Times New Roman"/>
          <w:sz w:val="24"/>
        </w:rPr>
        <w:t>, </w:t>
      </w:r>
      <w:r w:rsidRPr="00A50CA7">
        <w:rPr>
          <w:rFonts w:ascii="Times New Roman" w:hAnsi="Times New Roman" w:cs="Times New Roman"/>
          <w:i/>
          <w:iCs/>
          <w:sz w:val="24"/>
        </w:rPr>
        <w:t>11</w:t>
      </w:r>
      <w:r w:rsidRPr="00A50CA7">
        <w:rPr>
          <w:rFonts w:ascii="Times New Roman" w:hAnsi="Times New Roman" w:cs="Times New Roman"/>
          <w:sz w:val="24"/>
        </w:rPr>
        <w:t xml:space="preserve">(Suppl 1), </w:t>
      </w:r>
      <w:proofErr w:type="gramStart"/>
      <w:r w:rsidRPr="00A50CA7">
        <w:rPr>
          <w:rFonts w:ascii="Times New Roman" w:hAnsi="Times New Roman" w:cs="Times New Roman"/>
          <w:sz w:val="24"/>
        </w:rPr>
        <w:t>pp.S</w:t>
      </w:r>
      <w:proofErr w:type="gramEnd"/>
      <w:r w:rsidRPr="00A50CA7">
        <w:rPr>
          <w:rFonts w:ascii="Times New Roman" w:hAnsi="Times New Roman" w:cs="Times New Roman"/>
          <w:sz w:val="24"/>
        </w:rPr>
        <w:t>27-S33.</w:t>
      </w:r>
    </w:p>
    <w:p w14:paraId="49D8D285" w14:textId="1B5DBF83" w:rsidR="00BC2CA5" w:rsidRDefault="00BC2CA5" w:rsidP="00A55FBA">
      <w:pPr>
        <w:spacing w:line="480" w:lineRule="auto"/>
        <w:ind w:left="720" w:hanging="720"/>
        <w:rPr>
          <w:rFonts w:ascii="Times New Roman" w:hAnsi="Times New Roman" w:cs="Times New Roman"/>
          <w:sz w:val="24"/>
        </w:rPr>
      </w:pPr>
      <w:r w:rsidRPr="00BC2CA5">
        <w:rPr>
          <w:rFonts w:ascii="Times New Roman" w:hAnsi="Times New Roman" w:cs="Times New Roman"/>
          <w:sz w:val="24"/>
        </w:rPr>
        <w:t xml:space="preserve">Entwistle, V., </w:t>
      </w:r>
      <w:proofErr w:type="spellStart"/>
      <w:r w:rsidRPr="00BC2CA5">
        <w:rPr>
          <w:rFonts w:ascii="Times New Roman" w:hAnsi="Times New Roman" w:cs="Times New Roman"/>
          <w:sz w:val="24"/>
        </w:rPr>
        <w:t>Firnigl</w:t>
      </w:r>
      <w:proofErr w:type="spellEnd"/>
      <w:r w:rsidRPr="00BC2CA5">
        <w:rPr>
          <w:rFonts w:ascii="Times New Roman" w:hAnsi="Times New Roman" w:cs="Times New Roman"/>
          <w:sz w:val="24"/>
        </w:rPr>
        <w:t>, D., Ryan, M., Francis, J. and Kinghorn, P., 2012. Which experiences of health care delivery matter to service users and why? A critical interpretive synthesis and conceptual map. </w:t>
      </w:r>
      <w:r w:rsidRPr="00BC2CA5">
        <w:rPr>
          <w:rFonts w:ascii="Times New Roman" w:hAnsi="Times New Roman" w:cs="Times New Roman"/>
          <w:i/>
          <w:iCs/>
          <w:sz w:val="24"/>
        </w:rPr>
        <w:t>Journal of health services research &amp; policy</w:t>
      </w:r>
      <w:r w:rsidRPr="00BC2CA5">
        <w:rPr>
          <w:rFonts w:ascii="Times New Roman" w:hAnsi="Times New Roman" w:cs="Times New Roman"/>
          <w:sz w:val="24"/>
        </w:rPr>
        <w:t>, </w:t>
      </w:r>
      <w:r w:rsidRPr="00BC2CA5">
        <w:rPr>
          <w:rFonts w:ascii="Times New Roman" w:hAnsi="Times New Roman" w:cs="Times New Roman"/>
          <w:i/>
          <w:iCs/>
          <w:sz w:val="24"/>
        </w:rPr>
        <w:t>17</w:t>
      </w:r>
      <w:r w:rsidRPr="00BC2CA5">
        <w:rPr>
          <w:rFonts w:ascii="Times New Roman" w:hAnsi="Times New Roman" w:cs="Times New Roman"/>
          <w:sz w:val="24"/>
        </w:rPr>
        <w:t>(2), pp.70-78.</w:t>
      </w:r>
    </w:p>
    <w:p w14:paraId="0BA66B1E" w14:textId="5BD5FE88" w:rsidR="00A50CA7" w:rsidRDefault="00A50CA7" w:rsidP="00A55FBA">
      <w:pPr>
        <w:spacing w:line="480" w:lineRule="auto"/>
        <w:ind w:left="720" w:hanging="720"/>
        <w:rPr>
          <w:rFonts w:ascii="Times New Roman" w:hAnsi="Times New Roman" w:cs="Times New Roman"/>
          <w:sz w:val="24"/>
        </w:rPr>
      </w:pPr>
      <w:r w:rsidRPr="00A50CA7">
        <w:rPr>
          <w:rFonts w:ascii="Times New Roman" w:hAnsi="Times New Roman" w:cs="Times New Roman"/>
          <w:sz w:val="24"/>
        </w:rPr>
        <w:t>Friedman, H.H., 2020. Organizational agility, visionary leadership in the age of VUCA. </w:t>
      </w:r>
      <w:r w:rsidRPr="00A50CA7">
        <w:rPr>
          <w:rFonts w:ascii="Times New Roman" w:hAnsi="Times New Roman" w:cs="Times New Roman"/>
          <w:i/>
          <w:iCs/>
          <w:sz w:val="24"/>
        </w:rPr>
        <w:t>Visionary Leadership in the Age of VUCA (November 11, 2020)</w:t>
      </w:r>
      <w:r w:rsidRPr="00A50CA7">
        <w:rPr>
          <w:rFonts w:ascii="Times New Roman" w:hAnsi="Times New Roman" w:cs="Times New Roman"/>
          <w:sz w:val="24"/>
        </w:rPr>
        <w:t>.</w:t>
      </w:r>
    </w:p>
    <w:p w14:paraId="07732F91" w14:textId="10092EDA" w:rsidR="00A87706" w:rsidRDefault="00A87706" w:rsidP="00A55FBA">
      <w:pPr>
        <w:spacing w:line="480" w:lineRule="auto"/>
        <w:ind w:left="720" w:hanging="720"/>
        <w:rPr>
          <w:rFonts w:ascii="Times New Roman" w:hAnsi="Times New Roman" w:cs="Times New Roman"/>
          <w:sz w:val="24"/>
        </w:rPr>
      </w:pPr>
      <w:r w:rsidRPr="00A87706">
        <w:rPr>
          <w:rFonts w:ascii="Times New Roman" w:hAnsi="Times New Roman" w:cs="Times New Roman"/>
          <w:sz w:val="24"/>
        </w:rPr>
        <w:t xml:space="preserve">Gleeson, H., Calderon, A., Swami, V., Deighton, J., Wolpert, M. and </w:t>
      </w:r>
      <w:proofErr w:type="spellStart"/>
      <w:r w:rsidRPr="00A87706">
        <w:rPr>
          <w:rFonts w:ascii="Times New Roman" w:hAnsi="Times New Roman" w:cs="Times New Roman"/>
          <w:sz w:val="24"/>
        </w:rPr>
        <w:t>Edbrooke</w:t>
      </w:r>
      <w:proofErr w:type="spellEnd"/>
      <w:r w:rsidRPr="00A87706">
        <w:rPr>
          <w:rFonts w:ascii="Times New Roman" w:hAnsi="Times New Roman" w:cs="Times New Roman"/>
          <w:sz w:val="24"/>
        </w:rPr>
        <w:t>-Childs, J., 2016. Systematic review of approaches to using patient experience data for quality improvement in healthcare settings. </w:t>
      </w:r>
      <w:r w:rsidRPr="00A87706">
        <w:rPr>
          <w:rFonts w:ascii="Times New Roman" w:hAnsi="Times New Roman" w:cs="Times New Roman"/>
          <w:i/>
          <w:iCs/>
          <w:sz w:val="24"/>
        </w:rPr>
        <w:t>BMJ open</w:t>
      </w:r>
      <w:r w:rsidRPr="00A87706">
        <w:rPr>
          <w:rFonts w:ascii="Times New Roman" w:hAnsi="Times New Roman" w:cs="Times New Roman"/>
          <w:sz w:val="24"/>
        </w:rPr>
        <w:t>, </w:t>
      </w:r>
      <w:r w:rsidRPr="00A87706">
        <w:rPr>
          <w:rFonts w:ascii="Times New Roman" w:hAnsi="Times New Roman" w:cs="Times New Roman"/>
          <w:i/>
          <w:iCs/>
          <w:sz w:val="24"/>
        </w:rPr>
        <w:t>6</w:t>
      </w:r>
      <w:r w:rsidRPr="00A87706">
        <w:rPr>
          <w:rFonts w:ascii="Times New Roman" w:hAnsi="Times New Roman" w:cs="Times New Roman"/>
          <w:sz w:val="24"/>
        </w:rPr>
        <w:t xml:space="preserve">(8), </w:t>
      </w:r>
      <w:proofErr w:type="gramStart"/>
      <w:r w:rsidRPr="00A87706">
        <w:rPr>
          <w:rFonts w:ascii="Times New Roman" w:hAnsi="Times New Roman" w:cs="Times New Roman"/>
          <w:sz w:val="24"/>
        </w:rPr>
        <w:t>p.e</w:t>
      </w:r>
      <w:proofErr w:type="gramEnd"/>
      <w:r w:rsidRPr="00A87706">
        <w:rPr>
          <w:rFonts w:ascii="Times New Roman" w:hAnsi="Times New Roman" w:cs="Times New Roman"/>
          <w:sz w:val="24"/>
        </w:rPr>
        <w:t>011907.</w:t>
      </w:r>
    </w:p>
    <w:p w14:paraId="4B571C17" w14:textId="13E7E9C9" w:rsidR="001256AB" w:rsidRDefault="001256AB" w:rsidP="00A55FBA">
      <w:pPr>
        <w:spacing w:line="480" w:lineRule="auto"/>
        <w:ind w:left="720" w:hanging="720"/>
        <w:rPr>
          <w:rFonts w:ascii="Times New Roman" w:hAnsi="Times New Roman" w:cs="Times New Roman"/>
          <w:sz w:val="24"/>
        </w:rPr>
      </w:pPr>
      <w:proofErr w:type="spellStart"/>
      <w:r w:rsidRPr="001256AB">
        <w:rPr>
          <w:rFonts w:ascii="Times New Roman" w:hAnsi="Times New Roman" w:cs="Times New Roman"/>
          <w:sz w:val="24"/>
        </w:rPr>
        <w:t>Glynos</w:t>
      </w:r>
      <w:proofErr w:type="spellEnd"/>
      <w:r w:rsidRPr="001256AB">
        <w:rPr>
          <w:rFonts w:ascii="Times New Roman" w:hAnsi="Times New Roman" w:cs="Times New Roman"/>
          <w:sz w:val="24"/>
        </w:rPr>
        <w:t>, J. and Speed, E., 2012. Varieties of co-production in public services: time banks in a UK health policy context. </w:t>
      </w:r>
      <w:r w:rsidRPr="001256AB">
        <w:rPr>
          <w:rFonts w:ascii="Times New Roman" w:hAnsi="Times New Roman" w:cs="Times New Roman"/>
          <w:i/>
          <w:iCs/>
          <w:sz w:val="24"/>
        </w:rPr>
        <w:t>Critical Policy Studies</w:t>
      </w:r>
      <w:r w:rsidRPr="001256AB">
        <w:rPr>
          <w:rFonts w:ascii="Times New Roman" w:hAnsi="Times New Roman" w:cs="Times New Roman"/>
          <w:sz w:val="24"/>
        </w:rPr>
        <w:t>, </w:t>
      </w:r>
      <w:r w:rsidRPr="001256AB">
        <w:rPr>
          <w:rFonts w:ascii="Times New Roman" w:hAnsi="Times New Roman" w:cs="Times New Roman"/>
          <w:i/>
          <w:iCs/>
          <w:sz w:val="24"/>
        </w:rPr>
        <w:t>6</w:t>
      </w:r>
      <w:r w:rsidRPr="001256AB">
        <w:rPr>
          <w:rFonts w:ascii="Times New Roman" w:hAnsi="Times New Roman" w:cs="Times New Roman"/>
          <w:sz w:val="24"/>
        </w:rPr>
        <w:t>(4), pp.402-433.</w:t>
      </w:r>
    </w:p>
    <w:p w14:paraId="48593A4E" w14:textId="30586757" w:rsidR="00A87706" w:rsidRDefault="00A87706" w:rsidP="00A55FBA">
      <w:pPr>
        <w:spacing w:line="480" w:lineRule="auto"/>
        <w:ind w:left="720" w:hanging="720"/>
        <w:rPr>
          <w:rFonts w:ascii="Times New Roman" w:hAnsi="Times New Roman" w:cs="Times New Roman"/>
          <w:sz w:val="24"/>
        </w:rPr>
      </w:pPr>
      <w:r w:rsidRPr="00A87706">
        <w:rPr>
          <w:rFonts w:ascii="Times New Roman" w:hAnsi="Times New Roman" w:cs="Times New Roman"/>
          <w:sz w:val="24"/>
        </w:rPr>
        <w:t>Ham, C., Berwick, D. and Dixon, J., 2016. Improving quality in the English NHS. </w:t>
      </w:r>
      <w:r w:rsidRPr="00A87706">
        <w:rPr>
          <w:rFonts w:ascii="Times New Roman" w:hAnsi="Times New Roman" w:cs="Times New Roman"/>
          <w:i/>
          <w:iCs/>
          <w:sz w:val="24"/>
        </w:rPr>
        <w:t>London: The King's Fund</w:t>
      </w:r>
      <w:r w:rsidRPr="00A87706">
        <w:rPr>
          <w:rFonts w:ascii="Times New Roman" w:hAnsi="Times New Roman" w:cs="Times New Roman"/>
          <w:sz w:val="24"/>
        </w:rPr>
        <w:t>.</w:t>
      </w:r>
    </w:p>
    <w:p w14:paraId="4A814F92" w14:textId="03AFCE2C" w:rsidR="00A50CA7" w:rsidRDefault="00A50CA7" w:rsidP="00A55FBA">
      <w:pPr>
        <w:spacing w:line="480" w:lineRule="auto"/>
        <w:ind w:left="720" w:hanging="720"/>
        <w:rPr>
          <w:rFonts w:ascii="Times New Roman" w:hAnsi="Times New Roman" w:cs="Times New Roman"/>
          <w:sz w:val="24"/>
        </w:rPr>
      </w:pPr>
      <w:r w:rsidRPr="00A50CA7">
        <w:rPr>
          <w:rFonts w:ascii="Times New Roman" w:hAnsi="Times New Roman" w:cs="Times New Roman"/>
          <w:sz w:val="24"/>
        </w:rPr>
        <w:t xml:space="preserve">Khan, U., </w:t>
      </w:r>
      <w:proofErr w:type="spellStart"/>
      <w:r w:rsidRPr="00A50CA7">
        <w:rPr>
          <w:rFonts w:ascii="Times New Roman" w:hAnsi="Times New Roman" w:cs="Times New Roman"/>
          <w:sz w:val="24"/>
        </w:rPr>
        <w:t>Ajaz</w:t>
      </w:r>
      <w:proofErr w:type="spellEnd"/>
      <w:r w:rsidRPr="00A50CA7">
        <w:rPr>
          <w:rFonts w:ascii="Times New Roman" w:hAnsi="Times New Roman" w:cs="Times New Roman"/>
          <w:sz w:val="24"/>
        </w:rPr>
        <w:t>, F., Khan, A., Khan, S. and Fatima, S., 2016. The role of leadership on organizational change. </w:t>
      </w:r>
      <w:r w:rsidRPr="00A50CA7">
        <w:rPr>
          <w:rFonts w:ascii="Times New Roman" w:hAnsi="Times New Roman" w:cs="Times New Roman"/>
          <w:i/>
          <w:iCs/>
          <w:sz w:val="24"/>
        </w:rPr>
        <w:t>International Journal of Management Sciences and Business Research</w:t>
      </w:r>
      <w:r w:rsidRPr="00A50CA7">
        <w:rPr>
          <w:rFonts w:ascii="Times New Roman" w:hAnsi="Times New Roman" w:cs="Times New Roman"/>
          <w:sz w:val="24"/>
        </w:rPr>
        <w:t>, </w:t>
      </w:r>
      <w:r w:rsidRPr="00A50CA7">
        <w:rPr>
          <w:rFonts w:ascii="Times New Roman" w:hAnsi="Times New Roman" w:cs="Times New Roman"/>
          <w:i/>
          <w:iCs/>
          <w:sz w:val="24"/>
        </w:rPr>
        <w:t>5</w:t>
      </w:r>
      <w:r w:rsidRPr="00A50CA7">
        <w:rPr>
          <w:rFonts w:ascii="Times New Roman" w:hAnsi="Times New Roman" w:cs="Times New Roman"/>
          <w:sz w:val="24"/>
        </w:rPr>
        <w:t>(11).</w:t>
      </w:r>
    </w:p>
    <w:p w14:paraId="30083808" w14:textId="76C2EC49" w:rsidR="00A87706" w:rsidRDefault="00A87706" w:rsidP="00A55FBA">
      <w:pPr>
        <w:spacing w:line="480" w:lineRule="auto"/>
        <w:ind w:left="720" w:hanging="720"/>
        <w:rPr>
          <w:rFonts w:ascii="Times New Roman" w:hAnsi="Times New Roman" w:cs="Times New Roman"/>
          <w:sz w:val="24"/>
        </w:rPr>
      </w:pPr>
      <w:r w:rsidRPr="00A87706">
        <w:rPr>
          <w:rFonts w:ascii="Times New Roman" w:hAnsi="Times New Roman" w:cs="Times New Roman"/>
          <w:sz w:val="24"/>
        </w:rPr>
        <w:t xml:space="preserve">Kruk, M.E., Gage, A.D., Arsenault, C., Jordan, K., Leslie, H.H., </w:t>
      </w:r>
      <w:proofErr w:type="spellStart"/>
      <w:r w:rsidRPr="00A87706">
        <w:rPr>
          <w:rFonts w:ascii="Times New Roman" w:hAnsi="Times New Roman" w:cs="Times New Roman"/>
          <w:sz w:val="24"/>
        </w:rPr>
        <w:t>Roder-DeWan</w:t>
      </w:r>
      <w:proofErr w:type="spellEnd"/>
      <w:r w:rsidRPr="00A87706">
        <w:rPr>
          <w:rFonts w:ascii="Times New Roman" w:hAnsi="Times New Roman" w:cs="Times New Roman"/>
          <w:sz w:val="24"/>
        </w:rPr>
        <w:t xml:space="preserve">, S., </w:t>
      </w:r>
      <w:proofErr w:type="spellStart"/>
      <w:r w:rsidRPr="00A87706">
        <w:rPr>
          <w:rFonts w:ascii="Times New Roman" w:hAnsi="Times New Roman" w:cs="Times New Roman"/>
          <w:sz w:val="24"/>
        </w:rPr>
        <w:t>Adeyi</w:t>
      </w:r>
      <w:proofErr w:type="spellEnd"/>
      <w:r w:rsidRPr="00A87706">
        <w:rPr>
          <w:rFonts w:ascii="Times New Roman" w:hAnsi="Times New Roman" w:cs="Times New Roman"/>
          <w:sz w:val="24"/>
        </w:rPr>
        <w:t xml:space="preserve">, O., Barker, P., </w:t>
      </w:r>
      <w:proofErr w:type="spellStart"/>
      <w:r w:rsidRPr="00A87706">
        <w:rPr>
          <w:rFonts w:ascii="Times New Roman" w:hAnsi="Times New Roman" w:cs="Times New Roman"/>
          <w:sz w:val="24"/>
        </w:rPr>
        <w:t>Daelmans</w:t>
      </w:r>
      <w:proofErr w:type="spellEnd"/>
      <w:r w:rsidRPr="00A87706">
        <w:rPr>
          <w:rFonts w:ascii="Times New Roman" w:hAnsi="Times New Roman" w:cs="Times New Roman"/>
          <w:sz w:val="24"/>
        </w:rPr>
        <w:t xml:space="preserve">, B., </w:t>
      </w:r>
      <w:proofErr w:type="spellStart"/>
      <w:r w:rsidRPr="00A87706">
        <w:rPr>
          <w:rFonts w:ascii="Times New Roman" w:hAnsi="Times New Roman" w:cs="Times New Roman"/>
          <w:sz w:val="24"/>
        </w:rPr>
        <w:t>Doubova</w:t>
      </w:r>
      <w:proofErr w:type="spellEnd"/>
      <w:r w:rsidRPr="00A87706">
        <w:rPr>
          <w:rFonts w:ascii="Times New Roman" w:hAnsi="Times New Roman" w:cs="Times New Roman"/>
          <w:sz w:val="24"/>
        </w:rPr>
        <w:t xml:space="preserve">, S.V. and English, M., 2018. High-quality health </w:t>
      </w:r>
      <w:r w:rsidRPr="00A87706">
        <w:rPr>
          <w:rFonts w:ascii="Times New Roman" w:hAnsi="Times New Roman" w:cs="Times New Roman"/>
          <w:sz w:val="24"/>
        </w:rPr>
        <w:lastRenderedPageBreak/>
        <w:t>systems in the Sustainable Development Goals era: time for a revolution. </w:t>
      </w:r>
      <w:r w:rsidRPr="00A87706">
        <w:rPr>
          <w:rFonts w:ascii="Times New Roman" w:hAnsi="Times New Roman" w:cs="Times New Roman"/>
          <w:i/>
          <w:iCs/>
          <w:sz w:val="24"/>
        </w:rPr>
        <w:t>The Lancet global health</w:t>
      </w:r>
      <w:r w:rsidRPr="00A87706">
        <w:rPr>
          <w:rFonts w:ascii="Times New Roman" w:hAnsi="Times New Roman" w:cs="Times New Roman"/>
          <w:sz w:val="24"/>
        </w:rPr>
        <w:t>, </w:t>
      </w:r>
      <w:r w:rsidRPr="00A87706">
        <w:rPr>
          <w:rFonts w:ascii="Times New Roman" w:hAnsi="Times New Roman" w:cs="Times New Roman"/>
          <w:i/>
          <w:iCs/>
          <w:sz w:val="24"/>
        </w:rPr>
        <w:t>6</w:t>
      </w:r>
      <w:r w:rsidRPr="00A87706">
        <w:rPr>
          <w:rFonts w:ascii="Times New Roman" w:hAnsi="Times New Roman" w:cs="Times New Roman"/>
          <w:sz w:val="24"/>
        </w:rPr>
        <w:t xml:space="preserve">(11), </w:t>
      </w:r>
      <w:proofErr w:type="gramStart"/>
      <w:r w:rsidRPr="00A87706">
        <w:rPr>
          <w:rFonts w:ascii="Times New Roman" w:hAnsi="Times New Roman" w:cs="Times New Roman"/>
          <w:sz w:val="24"/>
        </w:rPr>
        <w:t>pp.e</w:t>
      </w:r>
      <w:proofErr w:type="gramEnd"/>
      <w:r w:rsidRPr="00A87706">
        <w:rPr>
          <w:rFonts w:ascii="Times New Roman" w:hAnsi="Times New Roman" w:cs="Times New Roman"/>
          <w:sz w:val="24"/>
        </w:rPr>
        <w:t>1196-e1252.</w:t>
      </w:r>
    </w:p>
    <w:p w14:paraId="2EEFA54E" w14:textId="4B679E5F" w:rsidR="002B6E76" w:rsidRDefault="002B6E76" w:rsidP="00A55FBA">
      <w:pPr>
        <w:spacing w:line="480" w:lineRule="auto"/>
        <w:ind w:left="720" w:hanging="720"/>
        <w:rPr>
          <w:rFonts w:ascii="Times New Roman" w:hAnsi="Times New Roman" w:cs="Times New Roman"/>
          <w:sz w:val="24"/>
        </w:rPr>
      </w:pPr>
      <w:r w:rsidRPr="002B6E76">
        <w:rPr>
          <w:rFonts w:ascii="Times New Roman" w:hAnsi="Times New Roman" w:cs="Times New Roman"/>
          <w:sz w:val="24"/>
        </w:rPr>
        <w:t>Leigh, J.A., Rutherford, J. and Williamson, T., 2017. Stakeholder perspectives of an approach to healthcare leadership development through use of a multidimensional leadership development conceptual model. </w:t>
      </w:r>
      <w:r w:rsidRPr="002B6E76">
        <w:rPr>
          <w:rFonts w:ascii="Times New Roman" w:hAnsi="Times New Roman" w:cs="Times New Roman"/>
          <w:i/>
          <w:iCs/>
          <w:sz w:val="24"/>
        </w:rPr>
        <w:t>International Journal of Practice-based Learning in Health and Social Care</w:t>
      </w:r>
      <w:r w:rsidRPr="002B6E76">
        <w:rPr>
          <w:rFonts w:ascii="Times New Roman" w:hAnsi="Times New Roman" w:cs="Times New Roman"/>
          <w:sz w:val="24"/>
        </w:rPr>
        <w:t>, </w:t>
      </w:r>
      <w:r w:rsidRPr="002B6E76">
        <w:rPr>
          <w:rFonts w:ascii="Times New Roman" w:hAnsi="Times New Roman" w:cs="Times New Roman"/>
          <w:i/>
          <w:iCs/>
          <w:sz w:val="24"/>
        </w:rPr>
        <w:t>5</w:t>
      </w:r>
      <w:r w:rsidRPr="002B6E76">
        <w:rPr>
          <w:rFonts w:ascii="Times New Roman" w:hAnsi="Times New Roman" w:cs="Times New Roman"/>
          <w:sz w:val="24"/>
        </w:rPr>
        <w:t>(1), pp.77-96.</w:t>
      </w:r>
    </w:p>
    <w:p w14:paraId="61336F16" w14:textId="6F146AC2" w:rsidR="002B6E76" w:rsidRDefault="002B6E76" w:rsidP="00A55FBA">
      <w:pPr>
        <w:spacing w:line="480" w:lineRule="auto"/>
        <w:ind w:left="720" w:hanging="720"/>
        <w:rPr>
          <w:rFonts w:ascii="Times New Roman" w:hAnsi="Times New Roman" w:cs="Times New Roman"/>
          <w:sz w:val="24"/>
        </w:rPr>
      </w:pPr>
      <w:bookmarkStart w:id="2" w:name="_Hlk128122097"/>
      <w:proofErr w:type="spellStart"/>
      <w:r w:rsidRPr="002B6E76">
        <w:rPr>
          <w:rFonts w:ascii="Times New Roman" w:hAnsi="Times New Roman" w:cs="Times New Roman"/>
          <w:sz w:val="24"/>
        </w:rPr>
        <w:t>Mah'd</w:t>
      </w:r>
      <w:proofErr w:type="spellEnd"/>
      <w:r w:rsidRPr="002B6E76">
        <w:rPr>
          <w:rFonts w:ascii="Times New Roman" w:hAnsi="Times New Roman" w:cs="Times New Roman"/>
          <w:sz w:val="24"/>
        </w:rPr>
        <w:t xml:space="preserve"> </w:t>
      </w:r>
      <w:proofErr w:type="spellStart"/>
      <w:r w:rsidRPr="002B6E76">
        <w:rPr>
          <w:rFonts w:ascii="Times New Roman" w:hAnsi="Times New Roman" w:cs="Times New Roman"/>
          <w:sz w:val="24"/>
        </w:rPr>
        <w:t>Alloubani</w:t>
      </w:r>
      <w:proofErr w:type="spellEnd"/>
      <w:r w:rsidRPr="002B6E76">
        <w:rPr>
          <w:rFonts w:ascii="Times New Roman" w:hAnsi="Times New Roman" w:cs="Times New Roman"/>
          <w:sz w:val="24"/>
        </w:rPr>
        <w:t xml:space="preserve">, A., </w:t>
      </w:r>
      <w:proofErr w:type="spellStart"/>
      <w:r w:rsidRPr="002B6E76">
        <w:rPr>
          <w:rFonts w:ascii="Times New Roman" w:hAnsi="Times New Roman" w:cs="Times New Roman"/>
          <w:sz w:val="24"/>
        </w:rPr>
        <w:t>Almatari</w:t>
      </w:r>
      <w:proofErr w:type="spellEnd"/>
      <w:r w:rsidRPr="002B6E76">
        <w:rPr>
          <w:rFonts w:ascii="Times New Roman" w:hAnsi="Times New Roman" w:cs="Times New Roman"/>
          <w:sz w:val="24"/>
        </w:rPr>
        <w:t xml:space="preserve">, M. and </w:t>
      </w:r>
      <w:proofErr w:type="spellStart"/>
      <w:r w:rsidRPr="002B6E76">
        <w:rPr>
          <w:rFonts w:ascii="Times New Roman" w:hAnsi="Times New Roman" w:cs="Times New Roman"/>
          <w:sz w:val="24"/>
        </w:rPr>
        <w:t>Almukhtar</w:t>
      </w:r>
      <w:proofErr w:type="spellEnd"/>
      <w:r w:rsidRPr="002B6E76">
        <w:rPr>
          <w:rFonts w:ascii="Times New Roman" w:hAnsi="Times New Roman" w:cs="Times New Roman"/>
          <w:sz w:val="24"/>
        </w:rPr>
        <w:t>, M.M., 2014</w:t>
      </w:r>
      <w:bookmarkEnd w:id="2"/>
      <w:r w:rsidRPr="002B6E76">
        <w:rPr>
          <w:rFonts w:ascii="Times New Roman" w:hAnsi="Times New Roman" w:cs="Times New Roman"/>
          <w:sz w:val="24"/>
        </w:rPr>
        <w:t>. Effects of leadership styles on quality of services in healthcare. </w:t>
      </w:r>
      <w:r w:rsidRPr="002B6E76">
        <w:rPr>
          <w:rFonts w:ascii="Times New Roman" w:hAnsi="Times New Roman" w:cs="Times New Roman"/>
          <w:i/>
          <w:iCs/>
          <w:sz w:val="24"/>
        </w:rPr>
        <w:t>European Scientific Journal</w:t>
      </w:r>
      <w:r w:rsidRPr="002B6E76">
        <w:rPr>
          <w:rFonts w:ascii="Times New Roman" w:hAnsi="Times New Roman" w:cs="Times New Roman"/>
          <w:sz w:val="24"/>
        </w:rPr>
        <w:t>, </w:t>
      </w:r>
      <w:r w:rsidRPr="002B6E76">
        <w:rPr>
          <w:rFonts w:ascii="Times New Roman" w:hAnsi="Times New Roman" w:cs="Times New Roman"/>
          <w:i/>
          <w:iCs/>
          <w:sz w:val="24"/>
        </w:rPr>
        <w:t>10</w:t>
      </w:r>
      <w:r w:rsidRPr="002B6E76">
        <w:rPr>
          <w:rFonts w:ascii="Times New Roman" w:hAnsi="Times New Roman" w:cs="Times New Roman"/>
          <w:sz w:val="24"/>
        </w:rPr>
        <w:t>(18).</w:t>
      </w:r>
    </w:p>
    <w:p w14:paraId="7D5086F7" w14:textId="057E7B72" w:rsidR="00BC2CA5" w:rsidRDefault="00BC2CA5" w:rsidP="00A55FBA">
      <w:pPr>
        <w:spacing w:line="480" w:lineRule="auto"/>
        <w:ind w:left="720" w:hanging="720"/>
        <w:rPr>
          <w:rFonts w:ascii="Times New Roman" w:hAnsi="Times New Roman" w:cs="Times New Roman"/>
          <w:sz w:val="24"/>
        </w:rPr>
      </w:pPr>
      <w:r w:rsidRPr="00BC2CA5">
        <w:rPr>
          <w:rFonts w:ascii="Times New Roman" w:hAnsi="Times New Roman" w:cs="Times New Roman"/>
          <w:sz w:val="24"/>
        </w:rPr>
        <w:t xml:space="preserve">Martin, G., Beech, N., MacIntosh, R. and </w:t>
      </w:r>
      <w:proofErr w:type="spellStart"/>
      <w:r w:rsidRPr="00BC2CA5">
        <w:rPr>
          <w:rFonts w:ascii="Times New Roman" w:hAnsi="Times New Roman" w:cs="Times New Roman"/>
          <w:sz w:val="24"/>
        </w:rPr>
        <w:t>Bushfield</w:t>
      </w:r>
      <w:proofErr w:type="spellEnd"/>
      <w:r w:rsidRPr="00BC2CA5">
        <w:rPr>
          <w:rFonts w:ascii="Times New Roman" w:hAnsi="Times New Roman" w:cs="Times New Roman"/>
          <w:sz w:val="24"/>
        </w:rPr>
        <w:t>, S., 2015. Potential challenges facing distributed leadership in health care: evidence from the UK National Health Service. </w:t>
      </w:r>
      <w:r w:rsidRPr="00BC2CA5">
        <w:rPr>
          <w:rFonts w:ascii="Times New Roman" w:hAnsi="Times New Roman" w:cs="Times New Roman"/>
          <w:i/>
          <w:iCs/>
          <w:sz w:val="24"/>
        </w:rPr>
        <w:t>Sociology of health &amp; illness</w:t>
      </w:r>
      <w:r w:rsidRPr="00BC2CA5">
        <w:rPr>
          <w:rFonts w:ascii="Times New Roman" w:hAnsi="Times New Roman" w:cs="Times New Roman"/>
          <w:sz w:val="24"/>
        </w:rPr>
        <w:t>, </w:t>
      </w:r>
      <w:r w:rsidRPr="00BC2CA5">
        <w:rPr>
          <w:rFonts w:ascii="Times New Roman" w:hAnsi="Times New Roman" w:cs="Times New Roman"/>
          <w:i/>
          <w:iCs/>
          <w:sz w:val="24"/>
        </w:rPr>
        <w:t>37</w:t>
      </w:r>
      <w:r w:rsidRPr="00BC2CA5">
        <w:rPr>
          <w:rFonts w:ascii="Times New Roman" w:hAnsi="Times New Roman" w:cs="Times New Roman"/>
          <w:sz w:val="24"/>
        </w:rPr>
        <w:t>(1), pp.14-29.</w:t>
      </w:r>
    </w:p>
    <w:p w14:paraId="10C5C349" w14:textId="71DC147F" w:rsidR="00A50CA7" w:rsidRDefault="00A50CA7" w:rsidP="00A55FBA">
      <w:pPr>
        <w:spacing w:line="480" w:lineRule="auto"/>
        <w:ind w:left="720" w:hanging="720"/>
        <w:rPr>
          <w:rFonts w:ascii="Times New Roman" w:hAnsi="Times New Roman" w:cs="Times New Roman"/>
          <w:sz w:val="24"/>
        </w:rPr>
      </w:pPr>
      <w:bookmarkStart w:id="3" w:name="_Hlk128122749"/>
      <w:proofErr w:type="spellStart"/>
      <w:r w:rsidRPr="00A50CA7">
        <w:rPr>
          <w:rFonts w:ascii="Times New Roman" w:hAnsi="Times New Roman" w:cs="Times New Roman"/>
          <w:sz w:val="24"/>
        </w:rPr>
        <w:t>Mekonnen</w:t>
      </w:r>
      <w:proofErr w:type="spellEnd"/>
      <w:r w:rsidRPr="00A50CA7">
        <w:rPr>
          <w:rFonts w:ascii="Times New Roman" w:hAnsi="Times New Roman" w:cs="Times New Roman"/>
          <w:sz w:val="24"/>
        </w:rPr>
        <w:t>, A.B., McLachlan, A.J. and Jo-</w:t>
      </w:r>
      <w:proofErr w:type="spellStart"/>
      <w:r w:rsidRPr="00A50CA7">
        <w:rPr>
          <w:rFonts w:ascii="Times New Roman" w:hAnsi="Times New Roman" w:cs="Times New Roman"/>
          <w:sz w:val="24"/>
        </w:rPr>
        <w:t>anne</w:t>
      </w:r>
      <w:proofErr w:type="spellEnd"/>
      <w:r w:rsidRPr="00A50CA7">
        <w:rPr>
          <w:rFonts w:ascii="Times New Roman" w:hAnsi="Times New Roman" w:cs="Times New Roman"/>
          <w:sz w:val="24"/>
        </w:rPr>
        <w:t>, E.B., 2016</w:t>
      </w:r>
      <w:bookmarkEnd w:id="3"/>
      <w:r w:rsidRPr="00A50CA7">
        <w:rPr>
          <w:rFonts w:ascii="Times New Roman" w:hAnsi="Times New Roman" w:cs="Times New Roman"/>
          <w:sz w:val="24"/>
        </w:rPr>
        <w:t>. Effectiveness of pharmacist-led medication reconciliation programmes on clinical outcomes at hospital transitions: a systematic review and meta-analysis. </w:t>
      </w:r>
      <w:r w:rsidRPr="00A50CA7">
        <w:rPr>
          <w:rFonts w:ascii="Times New Roman" w:hAnsi="Times New Roman" w:cs="Times New Roman"/>
          <w:i/>
          <w:iCs/>
          <w:sz w:val="24"/>
        </w:rPr>
        <w:t>BMJ open</w:t>
      </w:r>
      <w:r w:rsidRPr="00A50CA7">
        <w:rPr>
          <w:rFonts w:ascii="Times New Roman" w:hAnsi="Times New Roman" w:cs="Times New Roman"/>
          <w:sz w:val="24"/>
        </w:rPr>
        <w:t>, </w:t>
      </w:r>
      <w:r w:rsidRPr="00A50CA7">
        <w:rPr>
          <w:rFonts w:ascii="Times New Roman" w:hAnsi="Times New Roman" w:cs="Times New Roman"/>
          <w:i/>
          <w:iCs/>
          <w:sz w:val="24"/>
        </w:rPr>
        <w:t>6</w:t>
      </w:r>
      <w:r w:rsidRPr="00A50CA7">
        <w:rPr>
          <w:rFonts w:ascii="Times New Roman" w:hAnsi="Times New Roman" w:cs="Times New Roman"/>
          <w:sz w:val="24"/>
        </w:rPr>
        <w:t xml:space="preserve">(2), </w:t>
      </w:r>
      <w:proofErr w:type="gramStart"/>
      <w:r w:rsidRPr="00A50CA7">
        <w:rPr>
          <w:rFonts w:ascii="Times New Roman" w:hAnsi="Times New Roman" w:cs="Times New Roman"/>
          <w:sz w:val="24"/>
        </w:rPr>
        <w:t>p.e</w:t>
      </w:r>
      <w:proofErr w:type="gramEnd"/>
      <w:r w:rsidRPr="00A50CA7">
        <w:rPr>
          <w:rFonts w:ascii="Times New Roman" w:hAnsi="Times New Roman" w:cs="Times New Roman"/>
          <w:sz w:val="24"/>
        </w:rPr>
        <w:t>010003.</w:t>
      </w:r>
    </w:p>
    <w:p w14:paraId="3080E9A6" w14:textId="60B93A1D" w:rsidR="00A50CA7" w:rsidRDefault="00A50CA7" w:rsidP="00A55FBA">
      <w:pPr>
        <w:spacing w:line="480" w:lineRule="auto"/>
        <w:ind w:left="720" w:hanging="720"/>
        <w:rPr>
          <w:rFonts w:ascii="Times New Roman" w:hAnsi="Times New Roman" w:cs="Times New Roman"/>
          <w:sz w:val="24"/>
        </w:rPr>
      </w:pPr>
      <w:proofErr w:type="spellStart"/>
      <w:r w:rsidRPr="00A50CA7">
        <w:rPr>
          <w:rFonts w:ascii="Times New Roman" w:hAnsi="Times New Roman" w:cs="Times New Roman"/>
          <w:sz w:val="24"/>
        </w:rPr>
        <w:t>Morain</w:t>
      </w:r>
      <w:proofErr w:type="spellEnd"/>
      <w:r w:rsidRPr="00A50CA7">
        <w:rPr>
          <w:rFonts w:ascii="Times New Roman" w:hAnsi="Times New Roman" w:cs="Times New Roman"/>
          <w:sz w:val="24"/>
        </w:rPr>
        <w:t xml:space="preserve">, S.R., </w:t>
      </w:r>
      <w:proofErr w:type="spellStart"/>
      <w:r w:rsidRPr="00A50CA7">
        <w:rPr>
          <w:rFonts w:ascii="Times New Roman" w:hAnsi="Times New Roman" w:cs="Times New Roman"/>
          <w:sz w:val="24"/>
        </w:rPr>
        <w:t>Kass</w:t>
      </w:r>
      <w:proofErr w:type="spellEnd"/>
      <w:r w:rsidRPr="00A50CA7">
        <w:rPr>
          <w:rFonts w:ascii="Times New Roman" w:hAnsi="Times New Roman" w:cs="Times New Roman"/>
          <w:sz w:val="24"/>
        </w:rPr>
        <w:t>, N.E. and Grossmann, C., 2017. What allows a health care system to become a learning health care system: results from interviews with health system leaders. </w:t>
      </w:r>
      <w:r w:rsidRPr="00A50CA7">
        <w:rPr>
          <w:rFonts w:ascii="Times New Roman" w:hAnsi="Times New Roman" w:cs="Times New Roman"/>
          <w:i/>
          <w:iCs/>
          <w:sz w:val="24"/>
        </w:rPr>
        <w:t>Learning Health Systems</w:t>
      </w:r>
      <w:r w:rsidRPr="00A50CA7">
        <w:rPr>
          <w:rFonts w:ascii="Times New Roman" w:hAnsi="Times New Roman" w:cs="Times New Roman"/>
          <w:sz w:val="24"/>
        </w:rPr>
        <w:t>, </w:t>
      </w:r>
      <w:r w:rsidRPr="00A50CA7">
        <w:rPr>
          <w:rFonts w:ascii="Times New Roman" w:hAnsi="Times New Roman" w:cs="Times New Roman"/>
          <w:i/>
          <w:iCs/>
          <w:sz w:val="24"/>
        </w:rPr>
        <w:t>1</w:t>
      </w:r>
      <w:r w:rsidRPr="00A50CA7">
        <w:rPr>
          <w:rFonts w:ascii="Times New Roman" w:hAnsi="Times New Roman" w:cs="Times New Roman"/>
          <w:sz w:val="24"/>
        </w:rPr>
        <w:t xml:space="preserve">(1), </w:t>
      </w:r>
      <w:proofErr w:type="gramStart"/>
      <w:r w:rsidRPr="00A50CA7">
        <w:rPr>
          <w:rFonts w:ascii="Times New Roman" w:hAnsi="Times New Roman" w:cs="Times New Roman"/>
          <w:sz w:val="24"/>
        </w:rPr>
        <w:t>p.e</w:t>
      </w:r>
      <w:proofErr w:type="gramEnd"/>
      <w:r w:rsidRPr="00A50CA7">
        <w:rPr>
          <w:rFonts w:ascii="Times New Roman" w:hAnsi="Times New Roman" w:cs="Times New Roman"/>
          <w:sz w:val="24"/>
        </w:rPr>
        <w:t>10015.</w:t>
      </w:r>
    </w:p>
    <w:p w14:paraId="0101106E" w14:textId="532E25BE" w:rsidR="00A87706" w:rsidRDefault="00A87706" w:rsidP="00A55FBA">
      <w:pPr>
        <w:spacing w:line="480" w:lineRule="auto"/>
        <w:ind w:left="720" w:hanging="720"/>
        <w:rPr>
          <w:rFonts w:ascii="Times New Roman" w:hAnsi="Times New Roman" w:cs="Times New Roman"/>
          <w:sz w:val="24"/>
        </w:rPr>
      </w:pPr>
      <w:r w:rsidRPr="00A87706">
        <w:rPr>
          <w:rFonts w:ascii="Times New Roman" w:hAnsi="Times New Roman" w:cs="Times New Roman"/>
          <w:sz w:val="24"/>
        </w:rPr>
        <w:t xml:space="preserve">Morgan, S., </w:t>
      </w:r>
      <w:proofErr w:type="spellStart"/>
      <w:r w:rsidRPr="00A87706">
        <w:rPr>
          <w:rFonts w:ascii="Times New Roman" w:hAnsi="Times New Roman" w:cs="Times New Roman"/>
          <w:sz w:val="24"/>
        </w:rPr>
        <w:t>Pullon</w:t>
      </w:r>
      <w:proofErr w:type="spellEnd"/>
      <w:r w:rsidRPr="00A87706">
        <w:rPr>
          <w:rFonts w:ascii="Times New Roman" w:hAnsi="Times New Roman" w:cs="Times New Roman"/>
          <w:sz w:val="24"/>
        </w:rPr>
        <w:t>, S. and McKinlay, E., 2015. Observation of interprofessional collaborative practice in primary care teams: an integrative literature review. </w:t>
      </w:r>
      <w:r w:rsidRPr="00A87706">
        <w:rPr>
          <w:rFonts w:ascii="Times New Roman" w:hAnsi="Times New Roman" w:cs="Times New Roman"/>
          <w:i/>
          <w:iCs/>
          <w:sz w:val="24"/>
        </w:rPr>
        <w:t>International journal of nursing studies</w:t>
      </w:r>
      <w:r w:rsidRPr="00A87706">
        <w:rPr>
          <w:rFonts w:ascii="Times New Roman" w:hAnsi="Times New Roman" w:cs="Times New Roman"/>
          <w:sz w:val="24"/>
        </w:rPr>
        <w:t>, </w:t>
      </w:r>
      <w:r w:rsidRPr="00A87706">
        <w:rPr>
          <w:rFonts w:ascii="Times New Roman" w:hAnsi="Times New Roman" w:cs="Times New Roman"/>
          <w:i/>
          <w:iCs/>
          <w:sz w:val="24"/>
        </w:rPr>
        <w:t>52</w:t>
      </w:r>
      <w:r w:rsidRPr="00A87706">
        <w:rPr>
          <w:rFonts w:ascii="Times New Roman" w:hAnsi="Times New Roman" w:cs="Times New Roman"/>
          <w:sz w:val="24"/>
        </w:rPr>
        <w:t>(7), pp.1217-1230.</w:t>
      </w:r>
    </w:p>
    <w:p w14:paraId="50722464" w14:textId="74A46D9B" w:rsidR="00A87706" w:rsidRDefault="00A87706" w:rsidP="00A55FBA">
      <w:pPr>
        <w:spacing w:line="480" w:lineRule="auto"/>
        <w:ind w:left="720" w:hanging="720"/>
        <w:rPr>
          <w:rFonts w:ascii="Times New Roman" w:hAnsi="Times New Roman" w:cs="Times New Roman"/>
          <w:sz w:val="24"/>
        </w:rPr>
      </w:pPr>
      <w:r w:rsidRPr="00A87706">
        <w:rPr>
          <w:rFonts w:ascii="Times New Roman" w:hAnsi="Times New Roman" w:cs="Times New Roman"/>
          <w:sz w:val="24"/>
        </w:rPr>
        <w:lastRenderedPageBreak/>
        <w:t xml:space="preserve">Nelson, E.C., </w:t>
      </w:r>
      <w:proofErr w:type="spellStart"/>
      <w:r w:rsidRPr="00A87706">
        <w:rPr>
          <w:rFonts w:ascii="Times New Roman" w:hAnsi="Times New Roman" w:cs="Times New Roman"/>
          <w:sz w:val="24"/>
        </w:rPr>
        <w:t>Eftimovska</w:t>
      </w:r>
      <w:proofErr w:type="spellEnd"/>
      <w:r w:rsidRPr="00A87706">
        <w:rPr>
          <w:rFonts w:ascii="Times New Roman" w:hAnsi="Times New Roman" w:cs="Times New Roman"/>
          <w:sz w:val="24"/>
        </w:rPr>
        <w:t>, E., Lind, C., Hager, A., Wasson, J.H. and Lindblad, S., 2015. Patient reported outcome measures in practice. </w:t>
      </w:r>
      <w:proofErr w:type="spellStart"/>
      <w:r w:rsidRPr="00A87706">
        <w:rPr>
          <w:rFonts w:ascii="Times New Roman" w:hAnsi="Times New Roman" w:cs="Times New Roman"/>
          <w:i/>
          <w:iCs/>
          <w:sz w:val="24"/>
        </w:rPr>
        <w:t>Bmj</w:t>
      </w:r>
      <w:proofErr w:type="spellEnd"/>
      <w:r w:rsidRPr="00A87706">
        <w:rPr>
          <w:rFonts w:ascii="Times New Roman" w:hAnsi="Times New Roman" w:cs="Times New Roman"/>
          <w:sz w:val="24"/>
        </w:rPr>
        <w:t>, </w:t>
      </w:r>
      <w:r w:rsidRPr="00A87706">
        <w:rPr>
          <w:rFonts w:ascii="Times New Roman" w:hAnsi="Times New Roman" w:cs="Times New Roman"/>
          <w:i/>
          <w:iCs/>
          <w:sz w:val="24"/>
        </w:rPr>
        <w:t>350</w:t>
      </w:r>
      <w:r w:rsidRPr="00A87706">
        <w:rPr>
          <w:rFonts w:ascii="Times New Roman" w:hAnsi="Times New Roman" w:cs="Times New Roman"/>
          <w:sz w:val="24"/>
        </w:rPr>
        <w:t>.</w:t>
      </w:r>
    </w:p>
    <w:p w14:paraId="630DD502" w14:textId="6B89F768" w:rsidR="00A50CA7" w:rsidRDefault="00A50CA7" w:rsidP="00A55FBA">
      <w:pPr>
        <w:spacing w:line="480" w:lineRule="auto"/>
        <w:ind w:left="720" w:hanging="720"/>
        <w:rPr>
          <w:rFonts w:ascii="Times New Roman" w:hAnsi="Times New Roman" w:cs="Times New Roman"/>
          <w:sz w:val="24"/>
        </w:rPr>
      </w:pPr>
      <w:r w:rsidRPr="00A50CA7">
        <w:rPr>
          <w:rFonts w:ascii="Times New Roman" w:hAnsi="Times New Roman" w:cs="Times New Roman"/>
          <w:sz w:val="24"/>
        </w:rPr>
        <w:t xml:space="preserve">Nicolay, C.R., </w:t>
      </w:r>
      <w:proofErr w:type="spellStart"/>
      <w:r w:rsidRPr="00A50CA7">
        <w:rPr>
          <w:rFonts w:ascii="Times New Roman" w:hAnsi="Times New Roman" w:cs="Times New Roman"/>
          <w:sz w:val="24"/>
        </w:rPr>
        <w:t>Purkayastha</w:t>
      </w:r>
      <w:proofErr w:type="spellEnd"/>
      <w:r w:rsidRPr="00A50CA7">
        <w:rPr>
          <w:rFonts w:ascii="Times New Roman" w:hAnsi="Times New Roman" w:cs="Times New Roman"/>
          <w:sz w:val="24"/>
        </w:rPr>
        <w:t>, S., Greenhalgh, A.A.S.N., Benn, J., Chaturvedi, S., Phillips, N. and Darzi, A., 2012. Systematic review of the application of quality improvement methodologies from the manufacturing industry to surgical healthcare. </w:t>
      </w:r>
      <w:r w:rsidRPr="00A50CA7">
        <w:rPr>
          <w:rFonts w:ascii="Times New Roman" w:hAnsi="Times New Roman" w:cs="Times New Roman"/>
          <w:i/>
          <w:iCs/>
          <w:sz w:val="24"/>
        </w:rPr>
        <w:t>Journal of British Surgery</w:t>
      </w:r>
      <w:r w:rsidRPr="00A50CA7">
        <w:rPr>
          <w:rFonts w:ascii="Times New Roman" w:hAnsi="Times New Roman" w:cs="Times New Roman"/>
          <w:sz w:val="24"/>
        </w:rPr>
        <w:t>, </w:t>
      </w:r>
      <w:r w:rsidRPr="00A50CA7">
        <w:rPr>
          <w:rFonts w:ascii="Times New Roman" w:hAnsi="Times New Roman" w:cs="Times New Roman"/>
          <w:i/>
          <w:iCs/>
          <w:sz w:val="24"/>
        </w:rPr>
        <w:t>99</w:t>
      </w:r>
      <w:r w:rsidRPr="00A50CA7">
        <w:rPr>
          <w:rFonts w:ascii="Times New Roman" w:hAnsi="Times New Roman" w:cs="Times New Roman"/>
          <w:sz w:val="24"/>
        </w:rPr>
        <w:t>(3), pp.324-335.</w:t>
      </w:r>
    </w:p>
    <w:p w14:paraId="62870992" w14:textId="29430EB9" w:rsidR="00A87706" w:rsidRDefault="00A87706" w:rsidP="00A55FBA">
      <w:pPr>
        <w:spacing w:line="480" w:lineRule="auto"/>
        <w:ind w:left="720" w:hanging="720"/>
        <w:rPr>
          <w:rFonts w:ascii="Times New Roman" w:hAnsi="Times New Roman" w:cs="Times New Roman"/>
          <w:sz w:val="24"/>
        </w:rPr>
      </w:pPr>
      <w:bookmarkStart w:id="4" w:name="_Hlk128120929"/>
      <w:r w:rsidRPr="00A87706">
        <w:rPr>
          <w:rFonts w:ascii="Times New Roman" w:hAnsi="Times New Roman" w:cs="Times New Roman"/>
          <w:sz w:val="24"/>
        </w:rPr>
        <w:t>Robert</w:t>
      </w:r>
      <w:bookmarkEnd w:id="4"/>
      <w:r w:rsidRPr="00A87706">
        <w:rPr>
          <w:rFonts w:ascii="Times New Roman" w:hAnsi="Times New Roman" w:cs="Times New Roman"/>
          <w:sz w:val="24"/>
        </w:rPr>
        <w:t xml:space="preserve">, G., Cornwell, J., </w:t>
      </w:r>
      <w:proofErr w:type="spellStart"/>
      <w:r w:rsidRPr="00A87706">
        <w:rPr>
          <w:rFonts w:ascii="Times New Roman" w:hAnsi="Times New Roman" w:cs="Times New Roman"/>
          <w:sz w:val="24"/>
        </w:rPr>
        <w:t>Locock</w:t>
      </w:r>
      <w:proofErr w:type="spellEnd"/>
      <w:r w:rsidRPr="00A87706">
        <w:rPr>
          <w:rFonts w:ascii="Times New Roman" w:hAnsi="Times New Roman" w:cs="Times New Roman"/>
          <w:sz w:val="24"/>
        </w:rPr>
        <w:t xml:space="preserve">, L., </w:t>
      </w:r>
      <w:proofErr w:type="spellStart"/>
      <w:r w:rsidRPr="00A87706">
        <w:rPr>
          <w:rFonts w:ascii="Times New Roman" w:hAnsi="Times New Roman" w:cs="Times New Roman"/>
          <w:sz w:val="24"/>
        </w:rPr>
        <w:t>Purushotham</w:t>
      </w:r>
      <w:proofErr w:type="spellEnd"/>
      <w:r w:rsidRPr="00A87706">
        <w:rPr>
          <w:rFonts w:ascii="Times New Roman" w:hAnsi="Times New Roman" w:cs="Times New Roman"/>
          <w:sz w:val="24"/>
        </w:rPr>
        <w:t xml:space="preserve">, A., </w:t>
      </w:r>
      <w:proofErr w:type="spellStart"/>
      <w:r w:rsidRPr="00A87706">
        <w:rPr>
          <w:rFonts w:ascii="Times New Roman" w:hAnsi="Times New Roman" w:cs="Times New Roman"/>
          <w:sz w:val="24"/>
        </w:rPr>
        <w:t>Sturmey</w:t>
      </w:r>
      <w:proofErr w:type="spellEnd"/>
      <w:r w:rsidRPr="00A87706">
        <w:rPr>
          <w:rFonts w:ascii="Times New Roman" w:hAnsi="Times New Roman" w:cs="Times New Roman"/>
          <w:sz w:val="24"/>
        </w:rPr>
        <w:t xml:space="preserve">, G. and </w:t>
      </w:r>
      <w:proofErr w:type="spellStart"/>
      <w:r w:rsidRPr="00A87706">
        <w:rPr>
          <w:rFonts w:ascii="Times New Roman" w:hAnsi="Times New Roman" w:cs="Times New Roman"/>
          <w:sz w:val="24"/>
        </w:rPr>
        <w:t>Gager</w:t>
      </w:r>
      <w:proofErr w:type="spellEnd"/>
      <w:r w:rsidRPr="00A87706">
        <w:rPr>
          <w:rFonts w:ascii="Times New Roman" w:hAnsi="Times New Roman" w:cs="Times New Roman"/>
          <w:sz w:val="24"/>
        </w:rPr>
        <w:t xml:space="preserve">, M., 2015. Patients and staff as </w:t>
      </w:r>
      <w:proofErr w:type="spellStart"/>
      <w:r w:rsidRPr="00A87706">
        <w:rPr>
          <w:rFonts w:ascii="Times New Roman" w:hAnsi="Times New Roman" w:cs="Times New Roman"/>
          <w:sz w:val="24"/>
        </w:rPr>
        <w:t>codesigners</w:t>
      </w:r>
      <w:proofErr w:type="spellEnd"/>
      <w:r w:rsidRPr="00A87706">
        <w:rPr>
          <w:rFonts w:ascii="Times New Roman" w:hAnsi="Times New Roman" w:cs="Times New Roman"/>
          <w:sz w:val="24"/>
        </w:rPr>
        <w:t xml:space="preserve"> of healthcare services. </w:t>
      </w:r>
      <w:proofErr w:type="spellStart"/>
      <w:r w:rsidRPr="00A87706">
        <w:rPr>
          <w:rFonts w:ascii="Times New Roman" w:hAnsi="Times New Roman" w:cs="Times New Roman"/>
          <w:i/>
          <w:iCs/>
          <w:sz w:val="24"/>
        </w:rPr>
        <w:t>Bmj</w:t>
      </w:r>
      <w:proofErr w:type="spellEnd"/>
      <w:r w:rsidRPr="00A87706">
        <w:rPr>
          <w:rFonts w:ascii="Times New Roman" w:hAnsi="Times New Roman" w:cs="Times New Roman"/>
          <w:sz w:val="24"/>
        </w:rPr>
        <w:t>, </w:t>
      </w:r>
      <w:r w:rsidRPr="00A87706">
        <w:rPr>
          <w:rFonts w:ascii="Times New Roman" w:hAnsi="Times New Roman" w:cs="Times New Roman"/>
          <w:i/>
          <w:iCs/>
          <w:sz w:val="24"/>
        </w:rPr>
        <w:t>350</w:t>
      </w:r>
      <w:r w:rsidRPr="00A87706">
        <w:rPr>
          <w:rFonts w:ascii="Times New Roman" w:hAnsi="Times New Roman" w:cs="Times New Roman"/>
          <w:sz w:val="24"/>
        </w:rPr>
        <w:t>.</w:t>
      </w:r>
    </w:p>
    <w:p w14:paraId="0C988AA1" w14:textId="6CCD05AE" w:rsidR="002B6E76" w:rsidRDefault="002B6E76" w:rsidP="00A55FBA">
      <w:pPr>
        <w:spacing w:line="480" w:lineRule="auto"/>
        <w:ind w:left="720" w:hanging="720"/>
        <w:rPr>
          <w:rFonts w:ascii="Times New Roman" w:hAnsi="Times New Roman" w:cs="Times New Roman"/>
          <w:sz w:val="24"/>
        </w:rPr>
      </w:pPr>
      <w:proofErr w:type="spellStart"/>
      <w:r w:rsidRPr="002B6E76">
        <w:rPr>
          <w:rFonts w:ascii="Times New Roman" w:hAnsi="Times New Roman" w:cs="Times New Roman"/>
          <w:sz w:val="24"/>
        </w:rPr>
        <w:t>Satia</w:t>
      </w:r>
      <w:proofErr w:type="spellEnd"/>
      <w:r w:rsidRPr="002B6E76">
        <w:rPr>
          <w:rFonts w:ascii="Times New Roman" w:hAnsi="Times New Roman" w:cs="Times New Roman"/>
          <w:sz w:val="24"/>
        </w:rPr>
        <w:t xml:space="preserve">, J., Kumar, A. and </w:t>
      </w:r>
      <w:proofErr w:type="spellStart"/>
      <w:r w:rsidRPr="002B6E76">
        <w:rPr>
          <w:rFonts w:ascii="Times New Roman" w:hAnsi="Times New Roman" w:cs="Times New Roman"/>
          <w:sz w:val="24"/>
        </w:rPr>
        <w:t>Liow</w:t>
      </w:r>
      <w:proofErr w:type="spellEnd"/>
      <w:r w:rsidRPr="002B6E76">
        <w:rPr>
          <w:rFonts w:ascii="Times New Roman" w:hAnsi="Times New Roman" w:cs="Times New Roman"/>
          <w:sz w:val="24"/>
        </w:rPr>
        <w:t>, M.L., 2014. </w:t>
      </w:r>
      <w:r w:rsidRPr="002B6E76">
        <w:rPr>
          <w:rFonts w:ascii="Times New Roman" w:hAnsi="Times New Roman" w:cs="Times New Roman"/>
          <w:i/>
          <w:iCs/>
          <w:sz w:val="24"/>
        </w:rPr>
        <w:t>Visionary leadership in health: Delivering superior value</w:t>
      </w:r>
      <w:r w:rsidRPr="002B6E76">
        <w:rPr>
          <w:rFonts w:ascii="Times New Roman" w:hAnsi="Times New Roman" w:cs="Times New Roman"/>
          <w:sz w:val="24"/>
        </w:rPr>
        <w:t>. SAGE Publications India.</w:t>
      </w:r>
    </w:p>
    <w:p w14:paraId="1F0D279F" w14:textId="0B1FFFF7" w:rsidR="002B6E76" w:rsidRDefault="002B6E76" w:rsidP="00A55FBA">
      <w:pPr>
        <w:spacing w:line="480" w:lineRule="auto"/>
        <w:ind w:left="720" w:hanging="720"/>
        <w:rPr>
          <w:rFonts w:ascii="Times New Roman" w:hAnsi="Times New Roman" w:cs="Times New Roman"/>
          <w:sz w:val="24"/>
        </w:rPr>
      </w:pPr>
      <w:bookmarkStart w:id="5" w:name="_Hlk128121952"/>
      <w:r w:rsidRPr="002B6E76">
        <w:rPr>
          <w:rFonts w:ascii="Times New Roman" w:hAnsi="Times New Roman" w:cs="Times New Roman"/>
          <w:sz w:val="24"/>
        </w:rPr>
        <w:t>Sethuraman, K. and Suresh, J., 2014</w:t>
      </w:r>
      <w:bookmarkEnd w:id="5"/>
      <w:r w:rsidRPr="002B6E76">
        <w:rPr>
          <w:rFonts w:ascii="Times New Roman" w:hAnsi="Times New Roman" w:cs="Times New Roman"/>
          <w:sz w:val="24"/>
        </w:rPr>
        <w:t>. Effective leadership styles. </w:t>
      </w:r>
      <w:r w:rsidRPr="002B6E76">
        <w:rPr>
          <w:rFonts w:ascii="Times New Roman" w:hAnsi="Times New Roman" w:cs="Times New Roman"/>
          <w:i/>
          <w:iCs/>
          <w:sz w:val="24"/>
        </w:rPr>
        <w:t>International Business Research</w:t>
      </w:r>
      <w:r w:rsidRPr="002B6E76">
        <w:rPr>
          <w:rFonts w:ascii="Times New Roman" w:hAnsi="Times New Roman" w:cs="Times New Roman"/>
          <w:sz w:val="24"/>
        </w:rPr>
        <w:t>, </w:t>
      </w:r>
      <w:r w:rsidRPr="002B6E76">
        <w:rPr>
          <w:rFonts w:ascii="Times New Roman" w:hAnsi="Times New Roman" w:cs="Times New Roman"/>
          <w:i/>
          <w:iCs/>
          <w:sz w:val="24"/>
        </w:rPr>
        <w:t>7</w:t>
      </w:r>
      <w:r w:rsidRPr="002B6E76">
        <w:rPr>
          <w:rFonts w:ascii="Times New Roman" w:hAnsi="Times New Roman" w:cs="Times New Roman"/>
          <w:sz w:val="24"/>
        </w:rPr>
        <w:t>(9), p.165.</w:t>
      </w:r>
    </w:p>
    <w:p w14:paraId="65AB6FA2" w14:textId="183697B6" w:rsidR="00BC2CA5" w:rsidRDefault="00BC2CA5" w:rsidP="00A55FBA">
      <w:pPr>
        <w:spacing w:line="480" w:lineRule="auto"/>
        <w:ind w:left="720" w:hanging="720"/>
        <w:rPr>
          <w:rFonts w:ascii="Times New Roman" w:hAnsi="Times New Roman" w:cs="Times New Roman"/>
          <w:sz w:val="24"/>
        </w:rPr>
      </w:pPr>
      <w:r w:rsidRPr="00BC2CA5">
        <w:rPr>
          <w:rFonts w:ascii="Times New Roman" w:hAnsi="Times New Roman" w:cs="Times New Roman"/>
          <w:sz w:val="24"/>
        </w:rPr>
        <w:t xml:space="preserve">Torchia, M., </w:t>
      </w:r>
      <w:proofErr w:type="spellStart"/>
      <w:r w:rsidRPr="00BC2CA5">
        <w:rPr>
          <w:rFonts w:ascii="Times New Roman" w:hAnsi="Times New Roman" w:cs="Times New Roman"/>
          <w:sz w:val="24"/>
        </w:rPr>
        <w:t>Calabrò</w:t>
      </w:r>
      <w:proofErr w:type="spellEnd"/>
      <w:r w:rsidRPr="00BC2CA5">
        <w:rPr>
          <w:rFonts w:ascii="Times New Roman" w:hAnsi="Times New Roman" w:cs="Times New Roman"/>
          <w:sz w:val="24"/>
        </w:rPr>
        <w:t xml:space="preserve">, A. and </w:t>
      </w:r>
      <w:proofErr w:type="spellStart"/>
      <w:r w:rsidRPr="00BC2CA5">
        <w:rPr>
          <w:rFonts w:ascii="Times New Roman" w:hAnsi="Times New Roman" w:cs="Times New Roman"/>
          <w:sz w:val="24"/>
        </w:rPr>
        <w:t>Morner</w:t>
      </w:r>
      <w:proofErr w:type="spellEnd"/>
      <w:r w:rsidRPr="00BC2CA5">
        <w:rPr>
          <w:rFonts w:ascii="Times New Roman" w:hAnsi="Times New Roman" w:cs="Times New Roman"/>
          <w:sz w:val="24"/>
        </w:rPr>
        <w:t>, M., 2015. Public–private partnerships in the health care sector: a systematic review of the literature. </w:t>
      </w:r>
      <w:r w:rsidRPr="00BC2CA5">
        <w:rPr>
          <w:rFonts w:ascii="Times New Roman" w:hAnsi="Times New Roman" w:cs="Times New Roman"/>
          <w:i/>
          <w:iCs/>
          <w:sz w:val="24"/>
        </w:rPr>
        <w:t>Public Management Review</w:t>
      </w:r>
      <w:r w:rsidRPr="00BC2CA5">
        <w:rPr>
          <w:rFonts w:ascii="Times New Roman" w:hAnsi="Times New Roman" w:cs="Times New Roman"/>
          <w:sz w:val="24"/>
        </w:rPr>
        <w:t>, </w:t>
      </w:r>
      <w:r w:rsidRPr="00BC2CA5">
        <w:rPr>
          <w:rFonts w:ascii="Times New Roman" w:hAnsi="Times New Roman" w:cs="Times New Roman"/>
          <w:i/>
          <w:iCs/>
          <w:sz w:val="24"/>
        </w:rPr>
        <w:t>17</w:t>
      </w:r>
      <w:r w:rsidRPr="00BC2CA5">
        <w:rPr>
          <w:rFonts w:ascii="Times New Roman" w:hAnsi="Times New Roman" w:cs="Times New Roman"/>
          <w:sz w:val="24"/>
        </w:rPr>
        <w:t>(2), pp.236-261.</w:t>
      </w:r>
    </w:p>
    <w:p w14:paraId="319A9ADE" w14:textId="23378E1C" w:rsidR="00BC2CA5" w:rsidRDefault="00BC2CA5" w:rsidP="00A55FBA">
      <w:pPr>
        <w:spacing w:line="480" w:lineRule="auto"/>
        <w:ind w:left="720" w:hanging="720"/>
        <w:rPr>
          <w:rFonts w:ascii="Times New Roman" w:hAnsi="Times New Roman" w:cs="Times New Roman"/>
          <w:sz w:val="24"/>
        </w:rPr>
      </w:pPr>
      <w:r w:rsidRPr="00BC2CA5">
        <w:rPr>
          <w:rFonts w:ascii="Times New Roman" w:hAnsi="Times New Roman" w:cs="Times New Roman"/>
          <w:sz w:val="24"/>
        </w:rPr>
        <w:t xml:space="preserve">Viswanathan, M., </w:t>
      </w:r>
      <w:proofErr w:type="spellStart"/>
      <w:r w:rsidRPr="00BC2CA5">
        <w:rPr>
          <w:rFonts w:ascii="Times New Roman" w:hAnsi="Times New Roman" w:cs="Times New Roman"/>
          <w:sz w:val="24"/>
        </w:rPr>
        <w:t>Kahwati</w:t>
      </w:r>
      <w:proofErr w:type="spellEnd"/>
      <w:r w:rsidRPr="00BC2CA5">
        <w:rPr>
          <w:rFonts w:ascii="Times New Roman" w:hAnsi="Times New Roman" w:cs="Times New Roman"/>
          <w:sz w:val="24"/>
        </w:rPr>
        <w:t xml:space="preserve">, L.C., </w:t>
      </w:r>
      <w:proofErr w:type="spellStart"/>
      <w:r w:rsidRPr="00BC2CA5">
        <w:rPr>
          <w:rFonts w:ascii="Times New Roman" w:hAnsi="Times New Roman" w:cs="Times New Roman"/>
          <w:sz w:val="24"/>
        </w:rPr>
        <w:t>Golin</w:t>
      </w:r>
      <w:proofErr w:type="spellEnd"/>
      <w:r w:rsidRPr="00BC2CA5">
        <w:rPr>
          <w:rFonts w:ascii="Times New Roman" w:hAnsi="Times New Roman" w:cs="Times New Roman"/>
          <w:sz w:val="24"/>
        </w:rPr>
        <w:t xml:space="preserve">, C.E., Blalock, S.J., Coker-Schwimmer, E., Posey, R. and </w:t>
      </w:r>
      <w:proofErr w:type="spellStart"/>
      <w:r w:rsidRPr="00BC2CA5">
        <w:rPr>
          <w:rFonts w:ascii="Times New Roman" w:hAnsi="Times New Roman" w:cs="Times New Roman"/>
          <w:sz w:val="24"/>
        </w:rPr>
        <w:t>Lohr</w:t>
      </w:r>
      <w:proofErr w:type="spellEnd"/>
      <w:r w:rsidRPr="00BC2CA5">
        <w:rPr>
          <w:rFonts w:ascii="Times New Roman" w:hAnsi="Times New Roman" w:cs="Times New Roman"/>
          <w:sz w:val="24"/>
        </w:rPr>
        <w:t>, K.N., 2015. Medication therapy management interventions in outpatient settings: a systematic review and meta-analysis. </w:t>
      </w:r>
      <w:r w:rsidRPr="00BC2CA5">
        <w:rPr>
          <w:rFonts w:ascii="Times New Roman" w:hAnsi="Times New Roman" w:cs="Times New Roman"/>
          <w:i/>
          <w:iCs/>
          <w:sz w:val="24"/>
        </w:rPr>
        <w:t>JAMA internal medicine</w:t>
      </w:r>
      <w:r w:rsidRPr="00BC2CA5">
        <w:rPr>
          <w:rFonts w:ascii="Times New Roman" w:hAnsi="Times New Roman" w:cs="Times New Roman"/>
          <w:sz w:val="24"/>
        </w:rPr>
        <w:t>, </w:t>
      </w:r>
      <w:r w:rsidRPr="00BC2CA5">
        <w:rPr>
          <w:rFonts w:ascii="Times New Roman" w:hAnsi="Times New Roman" w:cs="Times New Roman"/>
          <w:i/>
          <w:iCs/>
          <w:sz w:val="24"/>
        </w:rPr>
        <w:t>175</w:t>
      </w:r>
      <w:r w:rsidRPr="00BC2CA5">
        <w:rPr>
          <w:rFonts w:ascii="Times New Roman" w:hAnsi="Times New Roman" w:cs="Times New Roman"/>
          <w:sz w:val="24"/>
        </w:rPr>
        <w:t xml:space="preserve">(1), pp.76-87. </w:t>
      </w:r>
      <w:hyperlink r:id="rId7" w:history="1">
        <w:r w:rsidRPr="002B7D6E">
          <w:rPr>
            <w:rStyle w:val="Hyperlink"/>
            <w:rFonts w:ascii="Times New Roman" w:hAnsi="Times New Roman" w:cs="Times New Roman"/>
            <w:sz w:val="24"/>
          </w:rPr>
          <w:t>https://doi.org/10.1001/jamainternmed.2014.5841</w:t>
        </w:r>
      </w:hyperlink>
      <w:r>
        <w:rPr>
          <w:rFonts w:ascii="Times New Roman" w:hAnsi="Times New Roman" w:cs="Times New Roman"/>
          <w:sz w:val="24"/>
        </w:rPr>
        <w:t xml:space="preserve"> </w:t>
      </w:r>
    </w:p>
    <w:p w14:paraId="1A31FF68" w14:textId="77777777" w:rsidR="00BC2CA5" w:rsidRDefault="002B6E76" w:rsidP="00A55FBA">
      <w:pPr>
        <w:spacing w:line="480" w:lineRule="auto"/>
        <w:ind w:left="720" w:hanging="720"/>
        <w:rPr>
          <w:rFonts w:ascii="Times New Roman" w:hAnsi="Times New Roman" w:cs="Times New Roman"/>
          <w:sz w:val="24"/>
        </w:rPr>
      </w:pPr>
      <w:r w:rsidRPr="002B6E76">
        <w:rPr>
          <w:rFonts w:ascii="Times New Roman" w:hAnsi="Times New Roman" w:cs="Times New Roman"/>
          <w:sz w:val="24"/>
        </w:rPr>
        <w:t xml:space="preserve">West, M.A., Eckert, R., Steward, K. and </w:t>
      </w:r>
      <w:proofErr w:type="spellStart"/>
      <w:r w:rsidRPr="002B6E76">
        <w:rPr>
          <w:rFonts w:ascii="Times New Roman" w:hAnsi="Times New Roman" w:cs="Times New Roman"/>
          <w:sz w:val="24"/>
        </w:rPr>
        <w:t>Pasmore</w:t>
      </w:r>
      <w:proofErr w:type="spellEnd"/>
      <w:r w:rsidRPr="002B6E76">
        <w:rPr>
          <w:rFonts w:ascii="Times New Roman" w:hAnsi="Times New Roman" w:cs="Times New Roman"/>
          <w:sz w:val="24"/>
        </w:rPr>
        <w:t>, W.A., 2014. </w:t>
      </w:r>
      <w:r w:rsidRPr="002B6E76">
        <w:rPr>
          <w:rFonts w:ascii="Times New Roman" w:hAnsi="Times New Roman" w:cs="Times New Roman"/>
          <w:i/>
          <w:iCs/>
          <w:sz w:val="24"/>
        </w:rPr>
        <w:t>Developing collective leadership for health care</w:t>
      </w:r>
      <w:r w:rsidRPr="002B6E76">
        <w:rPr>
          <w:rFonts w:ascii="Times New Roman" w:hAnsi="Times New Roman" w:cs="Times New Roman"/>
          <w:sz w:val="24"/>
        </w:rPr>
        <w:t> (Vol. 36). London: King's Fund.</w:t>
      </w:r>
    </w:p>
    <w:p w14:paraId="489B332C" w14:textId="0C7C5E15" w:rsidR="00A87706" w:rsidRDefault="00BC2CA5" w:rsidP="00A55FBA">
      <w:pPr>
        <w:spacing w:line="480" w:lineRule="auto"/>
        <w:ind w:left="720" w:hanging="720"/>
        <w:rPr>
          <w:rFonts w:ascii="Times New Roman" w:hAnsi="Times New Roman" w:cs="Times New Roman"/>
          <w:sz w:val="24"/>
        </w:rPr>
      </w:pPr>
      <w:r w:rsidRPr="00BC2CA5">
        <w:rPr>
          <w:rFonts w:ascii="Times New Roman" w:hAnsi="Times New Roman" w:cs="Times New Roman"/>
          <w:sz w:val="24"/>
        </w:rPr>
        <w:lastRenderedPageBreak/>
        <w:t>Yang, S., 2017. Impact of pharmacist-led medication management in care transitions. </w:t>
      </w:r>
      <w:r w:rsidRPr="00BC2CA5">
        <w:rPr>
          <w:rFonts w:ascii="Times New Roman" w:hAnsi="Times New Roman" w:cs="Times New Roman"/>
          <w:i/>
          <w:iCs/>
          <w:sz w:val="24"/>
        </w:rPr>
        <w:t>BMC health services research</w:t>
      </w:r>
      <w:r w:rsidRPr="00BC2CA5">
        <w:rPr>
          <w:rFonts w:ascii="Times New Roman" w:hAnsi="Times New Roman" w:cs="Times New Roman"/>
          <w:sz w:val="24"/>
        </w:rPr>
        <w:t>, </w:t>
      </w:r>
      <w:r w:rsidRPr="00BC2CA5">
        <w:rPr>
          <w:rFonts w:ascii="Times New Roman" w:hAnsi="Times New Roman" w:cs="Times New Roman"/>
          <w:i/>
          <w:iCs/>
          <w:sz w:val="24"/>
        </w:rPr>
        <w:t>17</w:t>
      </w:r>
      <w:r w:rsidRPr="00BC2CA5">
        <w:rPr>
          <w:rFonts w:ascii="Times New Roman" w:hAnsi="Times New Roman" w:cs="Times New Roman"/>
          <w:sz w:val="24"/>
        </w:rPr>
        <w:t>, pp.1-8.</w:t>
      </w:r>
    </w:p>
    <w:p w14:paraId="2B90E54F" w14:textId="262DDB62" w:rsidR="00A87706" w:rsidRPr="004D4C08" w:rsidRDefault="00A87706" w:rsidP="00A55FBA">
      <w:pPr>
        <w:spacing w:line="480" w:lineRule="auto"/>
        <w:rPr>
          <w:rFonts w:ascii="Times New Roman" w:hAnsi="Times New Roman" w:cs="Times New Roman"/>
          <w:sz w:val="24"/>
        </w:rPr>
      </w:pPr>
    </w:p>
    <w:sectPr w:rsidR="00A87706" w:rsidRPr="004D4C0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22535" w14:textId="77777777" w:rsidR="00794701" w:rsidRDefault="00794701" w:rsidP="002C0BC7">
      <w:pPr>
        <w:spacing w:after="0" w:line="240" w:lineRule="auto"/>
      </w:pPr>
      <w:r>
        <w:separator/>
      </w:r>
    </w:p>
  </w:endnote>
  <w:endnote w:type="continuationSeparator" w:id="0">
    <w:p w14:paraId="09912900" w14:textId="77777777" w:rsidR="00794701" w:rsidRDefault="00794701" w:rsidP="002C0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9AA9E2" w14:textId="77777777" w:rsidR="00794701" w:rsidRDefault="00794701" w:rsidP="002C0BC7">
      <w:pPr>
        <w:spacing w:after="0" w:line="240" w:lineRule="auto"/>
      </w:pPr>
      <w:r>
        <w:separator/>
      </w:r>
    </w:p>
  </w:footnote>
  <w:footnote w:type="continuationSeparator" w:id="0">
    <w:p w14:paraId="1E42F7E1" w14:textId="77777777" w:rsidR="00794701" w:rsidRDefault="00794701" w:rsidP="002C0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2456922"/>
      <w:docPartObj>
        <w:docPartGallery w:val="Page Numbers (Top of Page)"/>
        <w:docPartUnique/>
      </w:docPartObj>
    </w:sdtPr>
    <w:sdtEndPr>
      <w:rPr>
        <w:noProof/>
      </w:rPr>
    </w:sdtEndPr>
    <w:sdtContent>
      <w:p w14:paraId="45C14700" w14:textId="476D2FF0" w:rsidR="00A55FBA" w:rsidRDefault="00A55F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CD46E0B" w14:textId="77777777" w:rsidR="00A55FBA" w:rsidRDefault="00A55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DC20D6"/>
    <w:multiLevelType w:val="hybridMultilevel"/>
    <w:tmpl w:val="E14837B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4397D5C"/>
    <w:multiLevelType w:val="hybridMultilevel"/>
    <w:tmpl w:val="6B88D9E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F50"/>
    <w:rsid w:val="00036C4C"/>
    <w:rsid w:val="00090F50"/>
    <w:rsid w:val="000F5516"/>
    <w:rsid w:val="00122696"/>
    <w:rsid w:val="001256AB"/>
    <w:rsid w:val="001B7579"/>
    <w:rsid w:val="002B6E76"/>
    <w:rsid w:val="002C0BC7"/>
    <w:rsid w:val="002E5002"/>
    <w:rsid w:val="003049A9"/>
    <w:rsid w:val="00306C08"/>
    <w:rsid w:val="003211B6"/>
    <w:rsid w:val="0035307E"/>
    <w:rsid w:val="003563DD"/>
    <w:rsid w:val="0038174F"/>
    <w:rsid w:val="003B63D3"/>
    <w:rsid w:val="003F7660"/>
    <w:rsid w:val="004444B2"/>
    <w:rsid w:val="004957C2"/>
    <w:rsid w:val="004A77E5"/>
    <w:rsid w:val="004D4C08"/>
    <w:rsid w:val="005C069F"/>
    <w:rsid w:val="005D405D"/>
    <w:rsid w:val="005F54CA"/>
    <w:rsid w:val="0068090E"/>
    <w:rsid w:val="00706C45"/>
    <w:rsid w:val="007273E3"/>
    <w:rsid w:val="00745E8F"/>
    <w:rsid w:val="00794701"/>
    <w:rsid w:val="00797F24"/>
    <w:rsid w:val="008E5E24"/>
    <w:rsid w:val="00947753"/>
    <w:rsid w:val="00A50CA7"/>
    <w:rsid w:val="00A55FBA"/>
    <w:rsid w:val="00A87706"/>
    <w:rsid w:val="00B44B62"/>
    <w:rsid w:val="00BC2CA5"/>
    <w:rsid w:val="00BE0281"/>
    <w:rsid w:val="00D00B71"/>
    <w:rsid w:val="00D46159"/>
    <w:rsid w:val="00D80807"/>
    <w:rsid w:val="00E968B3"/>
    <w:rsid w:val="00EA3919"/>
    <w:rsid w:val="00EB4652"/>
    <w:rsid w:val="00FB4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A001D"/>
  <w15:chartTrackingRefBased/>
  <w15:docId w15:val="{B1DBB4DD-CEAA-4F0D-A042-7056EA1FF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0F50"/>
    <w:pPr>
      <w:ind w:left="720"/>
      <w:contextualSpacing/>
    </w:pPr>
  </w:style>
  <w:style w:type="paragraph" w:styleId="Header">
    <w:name w:val="header"/>
    <w:basedOn w:val="Normal"/>
    <w:link w:val="HeaderChar"/>
    <w:uiPriority w:val="99"/>
    <w:unhideWhenUsed/>
    <w:rsid w:val="002C0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0BC7"/>
  </w:style>
  <w:style w:type="paragraph" w:styleId="Footer">
    <w:name w:val="footer"/>
    <w:basedOn w:val="Normal"/>
    <w:link w:val="FooterChar"/>
    <w:uiPriority w:val="99"/>
    <w:unhideWhenUsed/>
    <w:rsid w:val="002C0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0BC7"/>
  </w:style>
  <w:style w:type="character" w:styleId="Hyperlink">
    <w:name w:val="Hyperlink"/>
    <w:basedOn w:val="DefaultParagraphFont"/>
    <w:uiPriority w:val="99"/>
    <w:unhideWhenUsed/>
    <w:rsid w:val="00BC2CA5"/>
    <w:rPr>
      <w:color w:val="0563C1" w:themeColor="hyperlink"/>
      <w:u w:val="single"/>
    </w:rPr>
  </w:style>
  <w:style w:type="character" w:styleId="UnresolvedMention">
    <w:name w:val="Unresolved Mention"/>
    <w:basedOn w:val="DefaultParagraphFont"/>
    <w:uiPriority w:val="99"/>
    <w:semiHidden/>
    <w:unhideWhenUsed/>
    <w:rsid w:val="00BC2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01/jamainternmed.2014.58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1298</TotalTime>
  <Pages>19</Pages>
  <Words>4248</Words>
  <Characters>24215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2023-02-23T05:35:00Z</dcterms:created>
  <dcterms:modified xsi:type="dcterms:W3CDTF">2023-02-24T06:42:00Z</dcterms:modified>
</cp:coreProperties>
</file>